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74" w:rsidRDefault="005D6F74" w:rsidP="005D6F74">
      <w:pPr>
        <w:spacing w:after="0" w:line="240" w:lineRule="auto"/>
        <w:ind w:left="-142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</w:rPr>
        <w:t>Ход урока</w:t>
      </w:r>
    </w:p>
    <w:p w:rsidR="005D6F74" w:rsidRDefault="005D6F74" w:rsidP="005D6F74">
      <w:pPr>
        <w:spacing w:after="0" w:line="240" w:lineRule="auto"/>
        <w:ind w:left="-142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W w:w="1057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0"/>
        <w:gridCol w:w="4815"/>
      </w:tblGrid>
      <w:tr w:rsidR="005D6F74" w:rsidTr="00434DC7">
        <w:tc>
          <w:tcPr>
            <w:tcW w:w="10575" w:type="dxa"/>
            <w:gridSpan w:val="2"/>
            <w:shd w:val="clear" w:color="auto" w:fill="D9D9D9"/>
          </w:tcPr>
          <w:p w:rsidR="005D6F74" w:rsidRDefault="005D6F74" w:rsidP="005D6F74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Подготовка к активной учебно-познавательной деятельности                        15 мин.</w:t>
            </w:r>
          </w:p>
        </w:tc>
      </w:tr>
      <w:tr w:rsidR="005D6F74" w:rsidTr="00434DC7">
        <w:tc>
          <w:tcPr>
            <w:tcW w:w="10575" w:type="dxa"/>
            <w:gridSpan w:val="2"/>
          </w:tcPr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Задача: </w:t>
            </w:r>
            <w:r>
              <w:rPr>
                <w:rFonts w:eastAsia="Times New Roman" w:cs="Times New Roman"/>
                <w:sz w:val="16"/>
                <w:szCs w:val="16"/>
              </w:rPr>
              <w:t>актуализация знаний и умений, обеспечение мотивации, принятия цели, готовности к активной учебно-познавательной деятельности.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Метод: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/репродуктивный, продуктивный/.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                                                       Форма работы: /</w:t>
            </w:r>
            <w:r>
              <w:rPr>
                <w:rFonts w:eastAsia="Times New Roman" w:cs="Times New Roman"/>
                <w:sz w:val="16"/>
                <w:szCs w:val="16"/>
              </w:rPr>
              <w:t>фронтальная, групповая, парная, индивидуальная/.</w:t>
            </w:r>
          </w:p>
        </w:tc>
      </w:tr>
      <w:tr w:rsidR="005D6F74" w:rsidTr="00434DC7">
        <w:tc>
          <w:tcPr>
            <w:tcW w:w="5760" w:type="dxa"/>
            <w:shd w:val="clear" w:color="auto" w:fill="D9D9D9"/>
          </w:tcPr>
          <w:p w:rsidR="005D6F74" w:rsidRDefault="005D6F74" w:rsidP="005D6F74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15" w:type="dxa"/>
            <w:shd w:val="clear" w:color="auto" w:fill="D9D9D9"/>
          </w:tcPr>
          <w:p w:rsidR="005D6F74" w:rsidRDefault="005D6F74" w:rsidP="005D6F74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5D6F74" w:rsidTr="00434DC7">
        <w:trPr>
          <w:trHeight w:val="6885"/>
        </w:trPr>
        <w:tc>
          <w:tcPr>
            <w:tcW w:w="5760" w:type="dxa"/>
          </w:tcPr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Организует самостоятельную работу учеников по предыдущей теме урока.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- тест /Classroom, </w:t>
            </w: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0C1A2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-форма/ (слайд 1)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- Организует знакомство с результатами работы.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- понимание ошибки (если есть) /фронтально/.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- Организует оценивание этапа по критериям /кубики/.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color w:val="4A86E8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4A86E8"/>
                <w:sz w:val="24"/>
                <w:szCs w:val="24"/>
              </w:rPr>
              <w:t>ФИЗМИНУТКА /ГЛАЗА/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eastAsia="Times New Roman" w:cs="Times New Roman"/>
                <w:sz w:val="24"/>
                <w:szCs w:val="24"/>
              </w:rPr>
              <w:t>Организует введение в тему урока с помощью математической разминки “ДА/НЕТ” (прил. 2)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Натуральный ряд чисел начинается с 1.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ДА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Чтобы получить предыдущее число, нужно отнять 1.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ДА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Число 4 стоит перед числом 3.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НЕТ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- 3 и 5 - это соседи числа 4.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ДА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Число 2 - это предыдущее число для числа 1.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НЕТ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3.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Организует определение темы урока и его цели.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 какими числами мы встретились в разминке? 1,2,3,4,5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Значит, тема нашего урока …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Цель урока: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закрепить способы составления равенств и неравенств с числами 1, 2, 3, 4, 5              /с помощью фигур и чисел/.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  <w:t xml:space="preserve">закрепить состав чисел 2-5,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  <w:t>уметь записывать равенства и неравенства двумя способами /графически и математически/</w:t>
            </w:r>
          </w:p>
        </w:tc>
        <w:tc>
          <w:tcPr>
            <w:tcW w:w="4815" w:type="dxa"/>
          </w:tcPr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Индивидуально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Проверка автоматически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Оценивание (0-1-2)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  <w:shd w:val="clear" w:color="auto" w:fill="93C47D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93C47D"/>
              </w:rPr>
              <w:t>верно 3 из 3 – зеленый кубик (2 балла)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верно 2 из 3 – желтый кубик (1 балл)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4CCCC"/>
              </w:rPr>
              <w:t xml:space="preserve">верно 1 из 3 или все неверно - красный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shd w:val="clear" w:color="auto" w:fill="F4CCCC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4CCCC"/>
              </w:rPr>
              <w:t xml:space="preserve">                                               кубик (0 баллов)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Фронтально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Без оценивания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Проверка: ДА/НЕТки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Фронтально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Без оценивания</w:t>
            </w:r>
          </w:p>
          <w:p w:rsidR="005D6F74" w:rsidRDefault="005D6F74" w:rsidP="005D6F74">
            <w:pPr>
              <w:keepNext/>
              <w:keepLines/>
              <w:widowControl w:val="0"/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</w:rPr>
              <w:t>Тема: «Числа от 1 до 5. Закрепление»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D6F74" w:rsidTr="00434DC7">
        <w:tc>
          <w:tcPr>
            <w:tcW w:w="10575" w:type="dxa"/>
            <w:gridSpan w:val="2"/>
            <w:shd w:val="clear" w:color="auto" w:fill="D9D9D9"/>
          </w:tcPr>
          <w:p w:rsidR="005D6F74" w:rsidRDefault="005D6F74" w:rsidP="005D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Закрепление полученных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знаний                                  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15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5D6F74" w:rsidTr="00434DC7">
        <w:tc>
          <w:tcPr>
            <w:tcW w:w="10575" w:type="dxa"/>
            <w:gridSpan w:val="2"/>
            <w:shd w:val="clear" w:color="auto" w:fill="auto"/>
          </w:tcPr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Задача: </w:t>
            </w:r>
            <w:r>
              <w:rPr>
                <w:rFonts w:eastAsia="Times New Roman" w:cs="Times New Roman"/>
                <w:sz w:val="16"/>
                <w:szCs w:val="16"/>
              </w:rPr>
              <w:t>обеспечение восприятия, осмысления и первичного запоминания знаний и способов действий, связей и отношений в объекте изучения, организация активных самостоятельных действий обучающихся.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Метод: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/репродуктивный, продуктивный/.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Форма работы: /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фронтальная, групповая, парная, индивидуальная/.</w:t>
            </w:r>
          </w:p>
        </w:tc>
      </w:tr>
      <w:tr w:rsidR="005D6F74" w:rsidTr="00434DC7">
        <w:tc>
          <w:tcPr>
            <w:tcW w:w="5760" w:type="dxa"/>
            <w:shd w:val="clear" w:color="auto" w:fill="D9D9D9"/>
          </w:tcPr>
          <w:p w:rsidR="005D6F74" w:rsidRDefault="005D6F74" w:rsidP="005D6F74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15" w:type="dxa"/>
            <w:shd w:val="clear" w:color="auto" w:fill="D9D9D9"/>
          </w:tcPr>
          <w:p w:rsidR="005D6F74" w:rsidRDefault="005D6F74" w:rsidP="005D6F74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5D6F74" w:rsidTr="00434DC7">
        <w:tc>
          <w:tcPr>
            <w:tcW w:w="5760" w:type="dxa"/>
            <w:shd w:val="clear" w:color="auto" w:fill="auto"/>
          </w:tcPr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Организует работу по записи равенств и неравенств двумя способами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/обычная тетрадь/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Слайд 4 (СХЕМА 1)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Сравните, составив пары.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Что можно сказать о количестве квадратов относительно треугольников?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Запишем неравенство с помощью фигур.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ЭТО ПЕРВЫЙ СПОСОБ ЗАПИСИ НЕРАВЕНСТВ - С ПОМОЩЬЮ ФИГУР И ЗНАКОВ &lt;, &gt; - графический.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Самостоятельно обозначьте фигуры числами,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запишите неравенство математически.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ЭТО ВТОРОЙ СПОСОБ ЗАПИСИ НЕРАВЕНСТВ -  С ПОМОЩЬЮ ЧИСЕЛ И ЗНАКОВ &lt;, &gt;.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- Что можно сказать о количестве треугольников относительно квадратов?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Запишем неравенство с помощью фигур.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Самостоятельно обозначьте фигуры числами.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Запишите неравенство математически.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Слайд 5 (СХЕМА 2)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Сравните, составив пары.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Запишем равенство с помощью фигур.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ЭТО ПЕРВЫЙ СПОСОБ ЗАПИСИ РАВЕНСТВ С ПОМОЩЬЮ ФИГУР И ЗНАКА =.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Самостоятельно обозначьте фигуры числами.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Запишите равенство математически.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ЭТО ВТОРОЙ СПОСОБ ЗАПИСИ РАВЕНСТВ С ПОМОЩЬЮ ЧИСЕЛ И ЗНАКА =.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- Организует проверку записи неравенств и равенств математическим способом по образцу (слайд 6).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- понимание ошибки (если есть) /индивидуально/.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- Организует оценивание этапа /кубики/.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color w:val="4A86E8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4A86E8"/>
                <w:sz w:val="24"/>
                <w:szCs w:val="24"/>
              </w:rPr>
              <w:t>ФИЗМИНУТКА /ТЕЛО/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меньше 5 - сесть,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больше 5 - прыгнуть,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равно 5 - хлопнуть.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Организует самостоятельную работу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/обычная тетрадь, карточка урока/.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</w:rPr>
              <w:t>Повторим состав чисел 2, 3, 4, 5.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/Вписать пропущенные числа/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Восстанови равенства, вставь пропущенные числа.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САМОСТОЯТЕЛЬНО или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ТАБЛИЦА “ДОМИКИ ЧИСЕЛ” - СПРАВОЧНИК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или ПОМОЩЬ УЧИТЕЛЯ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046CD122" wp14:editId="5D9FB3CE">
                  <wp:extent cx="1462088" cy="1454054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88" cy="1454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Организует работу в паре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/обычная тетрадь, карточка урока/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ПРАВИЛА РАБОТЫ В ГРУППЕ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- Разверните карточку и рассмотрите ее внимательно.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Перед вами 2 способа записи равенств /математический и графический/.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Вдвоем, договорившись, подберите каждому равенству свою схему.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Соедините равенство и схему.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Проверим работу пары.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Фронтально/Индивидуально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shd w:val="clear" w:color="auto" w:fill="F4CCCC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bookmarkStart w:id="1" w:name="_Hlk106912160"/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Ученик 1</w:t>
            </w:r>
            <w:bookmarkEnd w:id="1"/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/на электр. панели/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Ученик 2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/на электр. панели/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ВСЕ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/записывают неравенство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математическим способом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самостоятельно/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Ученик 3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/на электр. панели/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ВСЕ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/записывают неравенство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математическим способом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самостоятельно/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Ученик 4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/на электр. панели/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Ученик 5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/на электр. панели/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ВСЕ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/записывают равенство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математическим способом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самостоятельно/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Проверка по образцу на экране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Оценивание (0-1-2)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  <w:shd w:val="clear" w:color="auto" w:fill="B6D7A8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B6D7A8"/>
              </w:rPr>
              <w:t xml:space="preserve">все верно – зеленый кубик (2 балла)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1-2 ошибки - желтый кубик (1 балл)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4CCCC"/>
              </w:rPr>
              <w:t>более 2 ошибок - красный кубик (0 баллов)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Фронтально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Ученик 6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/на электр. панели/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Фронтально/Индивидуально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Дифференцировано по степени самостоятельности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Проверка по образцу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Оценивание (0-1-2)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  <w:shd w:val="clear" w:color="auto" w:fill="B6D7A8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B6D7A8"/>
              </w:rPr>
              <w:t xml:space="preserve">все верно – зеленый кубик (2 балла)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1-2 ошибки - желтый кубик (1 балл)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4CCCC"/>
              </w:rPr>
              <w:t>более 2 ошибок - красный кубик (0 баллов)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Фронтально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 паре (рассажены парами)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Без оценивания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1. Учитель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/на электр. панели/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2. Ученик 7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3. Ученик 8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4. Ученик 9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5. Ученик 10</w:t>
            </w:r>
          </w:p>
        </w:tc>
      </w:tr>
      <w:tr w:rsidR="005D6F74" w:rsidTr="00434DC7">
        <w:tc>
          <w:tcPr>
            <w:tcW w:w="10575" w:type="dxa"/>
            <w:gridSpan w:val="2"/>
            <w:shd w:val="clear" w:color="auto" w:fill="D9D9D9"/>
          </w:tcPr>
          <w:p w:rsidR="005D6F74" w:rsidRDefault="005D6F74" w:rsidP="005D6F74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Итог на рефлексивной основе                                         5 мин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D6F74" w:rsidTr="00434DC7">
        <w:tc>
          <w:tcPr>
            <w:tcW w:w="10575" w:type="dxa"/>
            <w:gridSpan w:val="2"/>
          </w:tcPr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Задача: </w:t>
            </w:r>
            <w:r>
              <w:rPr>
                <w:rFonts w:eastAsia="Times New Roman" w:cs="Times New Roman"/>
                <w:sz w:val="16"/>
                <w:szCs w:val="16"/>
              </w:rPr>
              <w:t>обеспечить анализ, оценку собственной деятельности каждым обучающимся с учетом поставленных в начале урока целей.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Метод: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/репродуктивный, продуктивный/.                                                                                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Форма работы: /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индивидуальная/.</w:t>
            </w:r>
          </w:p>
        </w:tc>
      </w:tr>
      <w:tr w:rsidR="005D6F74" w:rsidTr="00434DC7">
        <w:tc>
          <w:tcPr>
            <w:tcW w:w="5760" w:type="dxa"/>
            <w:shd w:val="clear" w:color="auto" w:fill="D9D9D9"/>
          </w:tcPr>
          <w:p w:rsidR="005D6F74" w:rsidRDefault="005D6F74" w:rsidP="005D6F74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15" w:type="dxa"/>
            <w:shd w:val="clear" w:color="auto" w:fill="D9D9D9"/>
          </w:tcPr>
          <w:p w:rsidR="005D6F74" w:rsidRDefault="005D6F74" w:rsidP="005D6F74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5D6F74" w:rsidTr="00434DC7">
        <w:trPr>
          <w:trHeight w:val="946"/>
        </w:trPr>
        <w:tc>
          <w:tcPr>
            <w:tcW w:w="5760" w:type="dxa"/>
          </w:tcPr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Качественное оценивание работы на уроке.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  <w:shd w:val="clear" w:color="auto" w:fill="B6D7A8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B6D7A8"/>
              </w:rPr>
              <w:t xml:space="preserve">5-6 баллов – зеленый смайлик 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3-4 балла - желтый смайлик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4CCCC"/>
              </w:rPr>
              <w:t>0-2 балла - красный смайлик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</w:p>
          <w:p w:rsidR="005D6F74" w:rsidRPr="00FD4CC9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Прикрепить свой смайлик урока на доску к соответствующему высказыванию.</w:t>
            </w:r>
          </w:p>
        </w:tc>
        <w:tc>
          <w:tcPr>
            <w:tcW w:w="4815" w:type="dxa"/>
          </w:tcPr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Индивидуально/Фронтально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Определяют смайлик за работу на уроке</w:t>
            </w: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D6F74" w:rsidRDefault="005D6F74" w:rsidP="005D6F74">
            <w:pPr>
              <w:spacing w:after="0"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Прикрепляют свой смайлик на доску к соответствующему высказыванию.</w:t>
            </w:r>
          </w:p>
        </w:tc>
      </w:tr>
    </w:tbl>
    <w:p w:rsidR="00B30116" w:rsidRDefault="005D6F74" w:rsidP="005D6F74">
      <w:pPr>
        <w:ind w:left="-142"/>
      </w:pPr>
    </w:p>
    <w:sectPr w:rsidR="00B30116" w:rsidSect="005D6F74"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7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430C"/>
    <w:rsid w:val="004C2E9F"/>
    <w:rsid w:val="00582CAF"/>
    <w:rsid w:val="005B22B7"/>
    <w:rsid w:val="005D6F74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2022-06-27T08:57:00Z</dcterms:created>
  <dcterms:modified xsi:type="dcterms:W3CDTF">2022-06-27T08:58:00Z</dcterms:modified>
</cp:coreProperties>
</file>