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6BDD" w:rsidRDefault="00F83733" w:rsidP="006B2124">
      <w:pPr>
        <w:ind w:left="360"/>
        <w:jc w:val="center"/>
        <w:rPr>
          <w:rFonts w:ascii="Times New Roman" w:hAnsi="Times New Roman" w:cs="Times New Roman"/>
          <w:b/>
        </w:rPr>
      </w:pPr>
      <w:r w:rsidRPr="006B2124">
        <w:rPr>
          <w:rFonts w:ascii="Times New Roman" w:hAnsi="Times New Roman" w:cs="Times New Roman"/>
          <w:b/>
        </w:rPr>
        <w:t xml:space="preserve">Инструкция по работе с </w:t>
      </w:r>
      <w:r w:rsidRPr="006B2124">
        <w:rPr>
          <w:rFonts w:ascii="Times New Roman" w:hAnsi="Times New Roman" w:cs="Times New Roman"/>
          <w:b/>
          <w:lang w:val="en-US"/>
        </w:rPr>
        <w:t>Canva</w:t>
      </w:r>
      <w:r w:rsidR="006B2124">
        <w:rPr>
          <w:rFonts w:ascii="Times New Roman" w:hAnsi="Times New Roman" w:cs="Times New Roman"/>
          <w:b/>
        </w:rPr>
        <w:t>.</w:t>
      </w:r>
    </w:p>
    <w:p w:rsidR="00F83733" w:rsidRPr="006B2124" w:rsidRDefault="00F83733" w:rsidP="00545549">
      <w:pPr>
        <w:jc w:val="both"/>
        <w:rPr>
          <w:rFonts w:ascii="Times New Roman" w:hAnsi="Times New Roman" w:cs="Times New Roman"/>
          <w:b/>
        </w:rPr>
      </w:pPr>
      <w:bookmarkStart w:id="0" w:name="_GoBack"/>
      <w:bookmarkEnd w:id="0"/>
    </w:p>
    <w:p w:rsidR="00F83733" w:rsidRPr="00C13743" w:rsidRDefault="00F83733" w:rsidP="00545549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lang w:val="en-US"/>
        </w:rPr>
      </w:pPr>
      <w:r w:rsidRPr="00C13743">
        <w:rPr>
          <w:rFonts w:ascii="Times New Roman" w:hAnsi="Times New Roman" w:cs="Times New Roman"/>
        </w:rPr>
        <w:t xml:space="preserve">Откройте браузер </w:t>
      </w:r>
      <w:r w:rsidRPr="00C13743">
        <w:rPr>
          <w:rFonts w:ascii="Times New Roman" w:hAnsi="Times New Roman" w:cs="Times New Roman"/>
          <w:i/>
          <w:lang w:val="en-US"/>
        </w:rPr>
        <w:t>Google Chrome.</w:t>
      </w:r>
    </w:p>
    <w:p w:rsidR="00F83733" w:rsidRPr="00C13743" w:rsidRDefault="00F83733" w:rsidP="00545549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C13743">
        <w:rPr>
          <w:rFonts w:ascii="Times New Roman" w:hAnsi="Times New Roman" w:cs="Times New Roman"/>
        </w:rPr>
        <w:t xml:space="preserve">Введите адрес сайта в адресной строке </w:t>
      </w:r>
      <w:hyperlink r:id="rId5" w:history="1">
        <w:r w:rsidRPr="00C13743">
          <w:rPr>
            <w:rStyle w:val="a3"/>
            <w:rFonts w:ascii="Times New Roman" w:hAnsi="Times New Roman" w:cs="Times New Roman"/>
          </w:rPr>
          <w:t>www.canva.com/</w:t>
        </w:r>
      </w:hyperlink>
    </w:p>
    <w:p w:rsidR="00F83733" w:rsidRPr="00C13743" w:rsidRDefault="00F83733" w:rsidP="00545549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C13743">
        <w:rPr>
          <w:rFonts w:ascii="Times New Roman" w:hAnsi="Times New Roman" w:cs="Times New Roman"/>
        </w:rPr>
        <w:t>Выберите на главной странице, в правом верхнем углу кнопку «Создать дизайн»</w:t>
      </w:r>
    </w:p>
    <w:p w:rsidR="00F83733" w:rsidRPr="00C13743" w:rsidRDefault="00F83733" w:rsidP="00545549">
      <w:pPr>
        <w:jc w:val="both"/>
        <w:rPr>
          <w:rFonts w:ascii="Times New Roman" w:hAnsi="Times New Roman" w:cs="Times New Roman"/>
        </w:rPr>
      </w:pPr>
      <w:r w:rsidRPr="00C1374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4957410</wp:posOffset>
                </wp:positionH>
                <wp:positionV relativeFrom="paragraph">
                  <wp:posOffset>2992</wp:posOffset>
                </wp:positionV>
                <wp:extent cx="1102291" cy="438411"/>
                <wp:effectExtent l="25400" t="25400" r="41275" b="4445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2291" cy="438411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9FBD0A" id="Овал 2" o:spid="_x0000_s1026" style="position:absolute;margin-left:390.35pt;margin-top:.25pt;width:86.8pt;height:3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" filled="f" strokecolor="red" strokeweight="4.5pt">
                <v:stroke joinstyle="miter"/>
              </v:oval>
            </w:pict>
          </mc:Fallback>
        </mc:AlternateContent>
      </w:r>
      <w:r w:rsidRPr="00C13743">
        <w:rPr>
          <w:rFonts w:ascii="Times New Roman" w:hAnsi="Times New Roman" w:cs="Times New Roman"/>
          <w:noProof/>
        </w:rPr>
        <w:drawing>
          <wp:inline distT="0" distB="0" distL="0" distR="0" wp14:anchorId="2D72A5CF" wp14:editId="041E7000">
            <wp:extent cx="5936615" cy="9842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98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733" w:rsidRPr="00C13743" w:rsidRDefault="00F83733" w:rsidP="00545549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C13743">
        <w:rPr>
          <w:rFonts w:ascii="Times New Roman" w:hAnsi="Times New Roman" w:cs="Times New Roman"/>
        </w:rPr>
        <w:t>В ни</w:t>
      </w:r>
      <w:r w:rsidR="00545549" w:rsidRPr="00C13743">
        <w:rPr>
          <w:rFonts w:ascii="Times New Roman" w:hAnsi="Times New Roman" w:cs="Times New Roman"/>
        </w:rPr>
        <w:t>с</w:t>
      </w:r>
      <w:r w:rsidRPr="00C13743">
        <w:rPr>
          <w:rFonts w:ascii="Times New Roman" w:hAnsi="Times New Roman" w:cs="Times New Roman"/>
        </w:rPr>
        <w:t>падающем меню выберите категорию «Плакат». Перед вами откроется рабочая область с заготовкой плаката.</w:t>
      </w:r>
    </w:p>
    <w:p w:rsidR="00F83733" w:rsidRPr="00C13743" w:rsidRDefault="00F83733" w:rsidP="00545549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C13743">
        <w:rPr>
          <w:rFonts w:ascii="Times New Roman" w:hAnsi="Times New Roman" w:cs="Times New Roman"/>
        </w:rPr>
        <w:t>Для того, чтобы сделать Афишу вам требуется слева в поиске ввести запрос «Афиша».</w:t>
      </w:r>
    </w:p>
    <w:p w:rsidR="00F83733" w:rsidRPr="00C13743" w:rsidRDefault="00F83733" w:rsidP="00545549">
      <w:pPr>
        <w:pStyle w:val="a5"/>
        <w:ind w:left="0"/>
        <w:jc w:val="both"/>
        <w:rPr>
          <w:rFonts w:ascii="Times New Roman" w:hAnsi="Times New Roman" w:cs="Times New Roman"/>
        </w:rPr>
      </w:pPr>
      <w:r w:rsidRPr="00C13743">
        <w:rPr>
          <w:rFonts w:ascii="Times New Roman" w:hAnsi="Times New Roman" w:cs="Times New Roman"/>
          <w:noProof/>
        </w:rPr>
        <w:drawing>
          <wp:inline distT="0" distB="0" distL="0" distR="0" wp14:anchorId="40B1F353" wp14:editId="282D65DA">
            <wp:extent cx="5936615" cy="28638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733" w:rsidRPr="00C13743" w:rsidRDefault="0064026C" w:rsidP="00545549">
      <w:pPr>
        <w:pStyle w:val="a5"/>
        <w:numPr>
          <w:ilvl w:val="0"/>
          <w:numId w:val="1"/>
        </w:numPr>
        <w:ind w:hanging="294"/>
        <w:jc w:val="both"/>
        <w:rPr>
          <w:rFonts w:ascii="Times New Roman" w:hAnsi="Times New Roman" w:cs="Times New Roman"/>
        </w:rPr>
      </w:pPr>
      <w:r w:rsidRPr="00C13743">
        <w:rPr>
          <w:rFonts w:ascii="Times New Roman" w:hAnsi="Times New Roman" w:cs="Times New Roman"/>
        </w:rPr>
        <w:t>Выбирайте понравившийся шаблон. Редактируйте его.</w:t>
      </w:r>
    </w:p>
    <w:p w:rsidR="0064026C" w:rsidRPr="00C13743" w:rsidRDefault="0064026C" w:rsidP="00545549">
      <w:pPr>
        <w:jc w:val="both"/>
        <w:rPr>
          <w:rFonts w:ascii="Times New Roman" w:hAnsi="Times New Roman" w:cs="Times New Roman"/>
        </w:rPr>
      </w:pPr>
      <w:r w:rsidRPr="00C13743">
        <w:rPr>
          <w:rFonts w:ascii="Times New Roman" w:hAnsi="Times New Roman" w:cs="Times New Roman"/>
        </w:rPr>
        <w:t xml:space="preserve">Для редактирования элементов внутри шаблона вам необходимо </w:t>
      </w:r>
      <w:proofErr w:type="gramStart"/>
      <w:r w:rsidRPr="00C13743">
        <w:rPr>
          <w:rFonts w:ascii="Times New Roman" w:hAnsi="Times New Roman" w:cs="Times New Roman"/>
        </w:rPr>
        <w:t>щелкнуть  мышью</w:t>
      </w:r>
      <w:proofErr w:type="gramEnd"/>
      <w:r w:rsidRPr="00C13743">
        <w:rPr>
          <w:rFonts w:ascii="Times New Roman" w:hAnsi="Times New Roman" w:cs="Times New Roman"/>
        </w:rPr>
        <w:t xml:space="preserve"> по элементу и изменить его(удалить, копировать, переместить, внести текстовые изменения)</w:t>
      </w:r>
    </w:p>
    <w:p w:rsidR="0064026C" w:rsidRPr="00C13743" w:rsidRDefault="004726ED" w:rsidP="00545549">
      <w:pPr>
        <w:pStyle w:val="a5"/>
        <w:numPr>
          <w:ilvl w:val="0"/>
          <w:numId w:val="1"/>
        </w:numPr>
        <w:ind w:left="0" w:firstLine="426"/>
        <w:jc w:val="both"/>
        <w:rPr>
          <w:rFonts w:ascii="Times New Roman" w:hAnsi="Times New Roman" w:cs="Times New Roman"/>
        </w:rPr>
      </w:pPr>
      <w:r w:rsidRPr="00C13743">
        <w:rPr>
          <w:rFonts w:ascii="Times New Roman" w:hAnsi="Times New Roman" w:cs="Times New Roman"/>
        </w:rPr>
        <w:t>Выбирайте в левом верхнем углу один из разделов «Элементы», «Тест» или «Еще»</w:t>
      </w:r>
      <w:r w:rsidR="00545549" w:rsidRPr="00C13743">
        <w:rPr>
          <w:rFonts w:ascii="Times New Roman" w:hAnsi="Times New Roman" w:cs="Times New Roman"/>
        </w:rPr>
        <w:t>. В</w:t>
      </w:r>
      <w:r w:rsidRPr="00C13743">
        <w:rPr>
          <w:rFonts w:ascii="Times New Roman" w:hAnsi="Times New Roman" w:cs="Times New Roman"/>
        </w:rPr>
        <w:t xml:space="preserve"> поиске введите ключевое слово, например «подснежники». Изменяйте цвет, форму, размер выбранных элементов – Получите дизайн проект афиши.</w:t>
      </w:r>
    </w:p>
    <w:p w:rsidR="004726ED" w:rsidRPr="00C13743" w:rsidRDefault="004726ED" w:rsidP="00545549">
      <w:pPr>
        <w:pStyle w:val="a5"/>
        <w:jc w:val="both"/>
        <w:rPr>
          <w:rFonts w:ascii="Times New Roman" w:hAnsi="Times New Roman" w:cs="Times New Roman"/>
          <w:b/>
          <w:color w:val="FF0000"/>
        </w:rPr>
      </w:pPr>
    </w:p>
    <w:p w:rsidR="004726ED" w:rsidRPr="00C13743" w:rsidRDefault="004726ED" w:rsidP="00545549">
      <w:pPr>
        <w:jc w:val="center"/>
        <w:rPr>
          <w:rFonts w:ascii="Times New Roman" w:hAnsi="Times New Roman" w:cs="Times New Roman"/>
          <w:b/>
          <w:color w:val="FF0000"/>
        </w:rPr>
      </w:pPr>
      <w:r w:rsidRPr="00C13743">
        <w:rPr>
          <w:rFonts w:ascii="Times New Roman" w:hAnsi="Times New Roman" w:cs="Times New Roman"/>
          <w:b/>
          <w:color w:val="FF0000"/>
        </w:rPr>
        <w:t>Как должна выглядеть афиша?</w:t>
      </w:r>
    </w:p>
    <w:p w:rsidR="004726ED" w:rsidRPr="00C13743" w:rsidRDefault="004726ED" w:rsidP="00545549">
      <w:pPr>
        <w:shd w:val="clear" w:color="auto" w:fill="FFFFFF"/>
        <w:spacing w:before="100" w:beforeAutospacing="1" w:after="100" w:afterAutospacing="1" w:line="280" w:lineRule="atLeast"/>
        <w:jc w:val="both"/>
        <w:outlineLvl w:val="1"/>
        <w:rPr>
          <w:rFonts w:ascii="Times New Roman" w:eastAsia="Times New Roman" w:hAnsi="Times New Roman" w:cs="Times New Roman"/>
          <w:b/>
          <w:i/>
          <w:color w:val="333333"/>
          <w:lang w:eastAsia="ru-RU"/>
        </w:rPr>
      </w:pPr>
      <w:r w:rsidRPr="00C13743">
        <w:rPr>
          <w:rFonts w:ascii="Times New Roman" w:eastAsia="Times New Roman" w:hAnsi="Times New Roman" w:cs="Times New Roman"/>
          <w:b/>
          <w:i/>
          <w:color w:val="333333"/>
          <w:lang w:eastAsia="ru-RU"/>
        </w:rPr>
        <w:t>Классическая театральная афиша</w:t>
      </w:r>
      <w:r w:rsidR="00545549" w:rsidRPr="00C13743">
        <w:rPr>
          <w:rFonts w:ascii="Times New Roman" w:eastAsia="Times New Roman" w:hAnsi="Times New Roman" w:cs="Times New Roman"/>
          <w:b/>
          <w:i/>
          <w:color w:val="333333"/>
          <w:lang w:eastAsia="ru-RU"/>
        </w:rPr>
        <w:t xml:space="preserve"> - </w:t>
      </w:r>
      <w:r w:rsidRPr="00C13743">
        <w:rPr>
          <w:rFonts w:ascii="Times New Roman" w:eastAsia="Times New Roman" w:hAnsi="Times New Roman" w:cs="Times New Roman"/>
          <w:color w:val="333333"/>
          <w:lang w:eastAsia="ru-RU"/>
        </w:rPr>
        <w:t xml:space="preserve">нужно сделать упор на классическое настроение. </w:t>
      </w:r>
      <w:r w:rsidR="00545549" w:rsidRPr="00C13743">
        <w:rPr>
          <w:rFonts w:ascii="Times New Roman" w:eastAsia="Times New Roman" w:hAnsi="Times New Roman" w:cs="Times New Roman"/>
          <w:color w:val="333333"/>
          <w:lang w:eastAsia="ru-RU"/>
        </w:rPr>
        <w:t>Х</w:t>
      </w:r>
      <w:r w:rsidRPr="00C13743">
        <w:rPr>
          <w:rFonts w:ascii="Times New Roman" w:eastAsia="Times New Roman" w:hAnsi="Times New Roman" w:cs="Times New Roman"/>
          <w:color w:val="333333"/>
          <w:lang w:eastAsia="ru-RU"/>
        </w:rPr>
        <w:t>орошо использовать различные вензеля, классическую вёрстку, благородные цвета с элементами золота и серебра. </w:t>
      </w:r>
    </w:p>
    <w:p w:rsidR="00545549" w:rsidRPr="00C13743" w:rsidRDefault="004726ED" w:rsidP="00545549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C13743">
        <w:rPr>
          <w:rFonts w:ascii="Times New Roman" w:hAnsi="Times New Roman" w:cs="Times New Roman"/>
          <w:b/>
          <w:bCs/>
          <w:i/>
          <w:color w:val="333333"/>
        </w:rPr>
        <w:t>Креативная и художественная театральная</w:t>
      </w:r>
      <w:r w:rsidRPr="00C13743">
        <w:rPr>
          <w:rFonts w:ascii="Times New Roman" w:hAnsi="Times New Roman" w:cs="Times New Roman"/>
          <w:bCs/>
          <w:i/>
          <w:color w:val="333333"/>
        </w:rPr>
        <w:t xml:space="preserve"> </w:t>
      </w:r>
      <w:r w:rsidRPr="00C13743">
        <w:rPr>
          <w:rFonts w:ascii="Times New Roman" w:hAnsi="Times New Roman" w:cs="Times New Roman"/>
          <w:b/>
          <w:bCs/>
          <w:i/>
          <w:color w:val="333333"/>
        </w:rPr>
        <w:t>афиша</w:t>
      </w:r>
      <w:r w:rsidR="00545549" w:rsidRPr="00C13743">
        <w:rPr>
          <w:bCs/>
          <w:i/>
          <w:color w:val="333333"/>
        </w:rPr>
        <w:t xml:space="preserve"> - </w:t>
      </w:r>
      <w:r w:rsidR="00545549" w:rsidRPr="00C13743"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  <w:t>для этого используются коллажи из различных элементов реквизита, участвующих в представлении, а также предметы интерьера, использование соответствующих текстур и фонов. </w:t>
      </w:r>
    </w:p>
    <w:p w:rsidR="00545549" w:rsidRPr="00C13743" w:rsidRDefault="00545549" w:rsidP="00545549">
      <w:pPr>
        <w:pStyle w:val="a6"/>
        <w:spacing w:before="0" w:beforeAutospacing="0" w:after="0" w:afterAutospacing="0"/>
        <w:jc w:val="center"/>
        <w:rPr>
          <w:b/>
          <w:bCs/>
          <w:i/>
          <w:color w:val="373C4E"/>
        </w:rPr>
      </w:pPr>
      <w:r w:rsidRPr="00C13743">
        <w:rPr>
          <w:b/>
          <w:bCs/>
          <w:i/>
          <w:color w:val="373C4E"/>
        </w:rPr>
        <w:t>Обязательные атрибуты</w:t>
      </w:r>
    </w:p>
    <w:p w:rsidR="00C13743" w:rsidRPr="00C13743" w:rsidRDefault="004726ED" w:rsidP="00C13743">
      <w:pPr>
        <w:pStyle w:val="a6"/>
        <w:spacing w:before="0" w:beforeAutospacing="0" w:after="0" w:afterAutospacing="0"/>
        <w:jc w:val="both"/>
        <w:rPr>
          <w:i/>
          <w:color w:val="373C4E"/>
        </w:rPr>
      </w:pPr>
      <w:r w:rsidRPr="00C13743">
        <w:rPr>
          <w:b/>
          <w:bCs/>
          <w:i/>
          <w:color w:val="373C4E"/>
        </w:rPr>
        <w:t>Заголовок</w:t>
      </w:r>
      <w:r w:rsidRPr="00C13743">
        <w:rPr>
          <w:i/>
          <w:color w:val="373C4E"/>
        </w:rPr>
        <w:t>.</w:t>
      </w:r>
      <w:r w:rsidRPr="00C13743">
        <w:rPr>
          <w:color w:val="373C4E"/>
        </w:rPr>
        <w:t xml:space="preserve"> </w:t>
      </w:r>
      <w:r w:rsidR="00545549" w:rsidRPr="00C13743">
        <w:rPr>
          <w:i/>
          <w:color w:val="373C4E"/>
        </w:rPr>
        <w:t>(Название спектакля)</w:t>
      </w:r>
    </w:p>
    <w:p w:rsidR="004726ED" w:rsidRPr="00C13743" w:rsidRDefault="004726ED" w:rsidP="00C13743">
      <w:pPr>
        <w:pStyle w:val="a6"/>
        <w:spacing w:before="0" w:beforeAutospacing="0" w:after="0" w:afterAutospacing="0"/>
        <w:ind w:firstLine="567"/>
        <w:jc w:val="both"/>
        <w:rPr>
          <w:i/>
          <w:color w:val="373C4E"/>
        </w:rPr>
      </w:pPr>
      <w:r w:rsidRPr="00C13743">
        <w:rPr>
          <w:color w:val="373C4E"/>
        </w:rPr>
        <w:t>Это самый главный и самый большой текстовый элемент дизайна. Он должен быть контрастным по отношению к фону и набран таким шрифтом, который бы был хорошо различим даже с дальнего расстояния.</w:t>
      </w:r>
    </w:p>
    <w:p w:rsidR="00883D62" w:rsidRPr="00C13743" w:rsidRDefault="004726ED" w:rsidP="00C13743">
      <w:pPr>
        <w:rPr>
          <w:rFonts w:ascii="Times New Roman" w:hAnsi="Times New Roman" w:cs="Times New Roman"/>
          <w:i/>
          <w:color w:val="373C4E"/>
        </w:rPr>
      </w:pPr>
      <w:r w:rsidRPr="00C13743">
        <w:rPr>
          <w:rFonts w:ascii="Times New Roman" w:hAnsi="Times New Roman" w:cs="Times New Roman"/>
          <w:b/>
          <w:bCs/>
          <w:i/>
          <w:color w:val="373C4E"/>
        </w:rPr>
        <w:lastRenderedPageBreak/>
        <w:t>Подробности</w:t>
      </w:r>
      <w:r w:rsidRPr="00C13743">
        <w:rPr>
          <w:rFonts w:ascii="Times New Roman" w:hAnsi="Times New Roman" w:cs="Times New Roman"/>
          <w:i/>
          <w:color w:val="373C4E"/>
        </w:rPr>
        <w:t>.</w:t>
      </w:r>
      <w:r w:rsidRPr="00C13743">
        <w:rPr>
          <w:rFonts w:ascii="Times New Roman" w:hAnsi="Times New Roman" w:cs="Times New Roman"/>
          <w:color w:val="373C4E"/>
        </w:rPr>
        <w:t xml:space="preserve"> </w:t>
      </w:r>
      <w:r w:rsidR="00883D62" w:rsidRPr="00C13743">
        <w:rPr>
          <w:rFonts w:ascii="Times New Roman" w:hAnsi="Times New Roman" w:cs="Times New Roman"/>
          <w:color w:val="373C4E"/>
        </w:rPr>
        <w:t>(</w:t>
      </w:r>
      <w:r w:rsidR="00883D62" w:rsidRPr="00C13743">
        <w:rPr>
          <w:rFonts w:ascii="Times New Roman" w:hAnsi="Times New Roman" w:cs="Times New Roman"/>
          <w:i/>
          <w:color w:val="373C4E"/>
        </w:rPr>
        <w:t>Известная цитата или лозунг)</w:t>
      </w:r>
    </w:p>
    <w:p w:rsidR="00883D62" w:rsidRPr="00C13743" w:rsidRDefault="004726ED" w:rsidP="00C13743">
      <w:pPr>
        <w:ind w:firstLine="567"/>
        <w:jc w:val="both"/>
        <w:rPr>
          <w:rFonts w:ascii="Times New Roman" w:hAnsi="Times New Roman" w:cs="Times New Roman"/>
          <w:color w:val="373C4E"/>
        </w:rPr>
      </w:pPr>
      <w:r w:rsidRPr="00C13743">
        <w:rPr>
          <w:rFonts w:ascii="Times New Roman" w:hAnsi="Times New Roman" w:cs="Times New Roman"/>
          <w:color w:val="373C4E"/>
        </w:rPr>
        <w:t>Что? Где? Когда? Вся подобная информация располагается на втором уровне иерархии. Для второго уровня используется шрифт меньшего размера, нежели в заголовке</w:t>
      </w:r>
      <w:r w:rsidR="00545549" w:rsidRPr="00C13743">
        <w:rPr>
          <w:color w:val="373C4E"/>
        </w:rPr>
        <w:t>.</w:t>
      </w:r>
      <w:r w:rsidR="00883D62" w:rsidRPr="00C13743">
        <w:rPr>
          <w:rFonts w:ascii="Arial" w:hAnsi="Arial" w:cs="Arial"/>
          <w:color w:val="373C4E"/>
        </w:rPr>
        <w:t xml:space="preserve"> </w:t>
      </w:r>
    </w:p>
    <w:p w:rsidR="00883D62" w:rsidRPr="00C13743" w:rsidRDefault="004726ED" w:rsidP="00C13743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C13743">
        <w:rPr>
          <w:rFonts w:ascii="Times New Roman" w:hAnsi="Times New Roman" w:cs="Times New Roman"/>
          <w:b/>
          <w:bCs/>
          <w:i/>
          <w:color w:val="373C4E"/>
        </w:rPr>
        <w:t>Мелкий шрифт</w:t>
      </w:r>
      <w:r w:rsidRPr="00C13743">
        <w:rPr>
          <w:rFonts w:ascii="Times New Roman" w:hAnsi="Times New Roman" w:cs="Times New Roman"/>
          <w:i/>
          <w:color w:val="373C4E"/>
        </w:rPr>
        <w:t>.</w:t>
      </w:r>
      <w:r w:rsidR="00883D62" w:rsidRPr="00C13743">
        <w:rPr>
          <w:rFonts w:ascii="Arial" w:hAnsi="Arial" w:cs="Arial"/>
          <w:color w:val="373C4E"/>
        </w:rPr>
        <w:t xml:space="preserve"> (</w:t>
      </w:r>
      <w:r w:rsidR="00883D62" w:rsidRPr="00C13743">
        <w:rPr>
          <w:rFonts w:ascii="Times New Roman" w:eastAsia="Times New Roman" w:hAnsi="Times New Roman" w:cs="Times New Roman"/>
          <w:i/>
          <w:color w:val="373C4E"/>
          <w:lang w:eastAsia="ru-RU"/>
        </w:rPr>
        <w:t>Укажите дату, время и место проведения мероприятия.</w:t>
      </w:r>
      <w:r w:rsidR="00883D62" w:rsidRPr="00C13743">
        <w:rPr>
          <w:rFonts w:ascii="Times New Roman" w:eastAsia="Times New Roman" w:hAnsi="Times New Roman" w:cs="Times New Roman"/>
          <w:i/>
          <w:color w:val="373C4E"/>
          <w:lang w:eastAsia="ru-RU"/>
        </w:rPr>
        <w:br/>
        <w:t>Составьте списки участников и спонсоров мероприятия.)</w:t>
      </w:r>
    </w:p>
    <w:p w:rsidR="004726ED" w:rsidRPr="00C13743" w:rsidRDefault="00545549" w:rsidP="00C13743">
      <w:pPr>
        <w:pStyle w:val="a6"/>
        <w:spacing w:before="0" w:beforeAutospacing="0" w:after="0" w:afterAutospacing="0"/>
        <w:ind w:firstLine="567"/>
        <w:jc w:val="both"/>
        <w:rPr>
          <w:color w:val="373C4E"/>
        </w:rPr>
      </w:pPr>
      <w:r w:rsidRPr="00C13743">
        <w:rPr>
          <w:color w:val="373C4E"/>
        </w:rPr>
        <w:t xml:space="preserve"> </w:t>
      </w:r>
      <w:r w:rsidR="004726ED" w:rsidRPr="00C13743">
        <w:rPr>
          <w:color w:val="373C4E"/>
        </w:rPr>
        <w:t xml:space="preserve">На третьем уровне размещается дополнительная информация. Очень часто мелкий шрифт встречается на </w:t>
      </w:r>
      <w:proofErr w:type="spellStart"/>
      <w:r w:rsidR="004726ED" w:rsidRPr="00C13743">
        <w:rPr>
          <w:color w:val="373C4E"/>
        </w:rPr>
        <w:t>кинопостерах</w:t>
      </w:r>
      <w:proofErr w:type="spellEnd"/>
      <w:r w:rsidR="004726ED" w:rsidRPr="00C13743">
        <w:rPr>
          <w:color w:val="373C4E"/>
        </w:rPr>
        <w:t xml:space="preserve"> и рекламных плакатах.</w:t>
      </w:r>
    </w:p>
    <w:p w:rsidR="00883D62" w:rsidRPr="00C13743" w:rsidRDefault="00883D62" w:rsidP="00C13743">
      <w:pPr>
        <w:ind w:firstLine="567"/>
        <w:jc w:val="both"/>
        <w:rPr>
          <w:rFonts w:ascii="Times New Roman" w:eastAsia="Times New Roman" w:hAnsi="Times New Roman" w:cs="Times New Roman"/>
          <w:i/>
          <w:color w:val="373C4E"/>
          <w:lang w:eastAsia="ru-RU"/>
        </w:rPr>
      </w:pPr>
      <w:r w:rsidRPr="00C13743">
        <w:rPr>
          <w:rFonts w:ascii="Times New Roman" w:eastAsia="Times New Roman" w:hAnsi="Times New Roman" w:cs="Times New Roman"/>
          <w:i/>
          <w:color w:val="373C4E"/>
          <w:lang w:eastAsia="ru-RU"/>
        </w:rPr>
        <w:t>Если есть необходимость</w:t>
      </w:r>
      <w:r w:rsidR="00C13743" w:rsidRPr="00C13743">
        <w:rPr>
          <w:rFonts w:ascii="Times New Roman" w:eastAsia="Times New Roman" w:hAnsi="Times New Roman" w:cs="Times New Roman"/>
          <w:i/>
          <w:color w:val="373C4E"/>
          <w:lang w:eastAsia="ru-RU"/>
        </w:rPr>
        <w:t xml:space="preserve"> -</w:t>
      </w:r>
      <w:r w:rsidRPr="00C13743">
        <w:rPr>
          <w:rFonts w:ascii="Times New Roman" w:eastAsia="Times New Roman" w:hAnsi="Times New Roman" w:cs="Times New Roman"/>
          <w:i/>
          <w:color w:val="373C4E"/>
          <w:lang w:eastAsia="ru-RU"/>
        </w:rPr>
        <w:t xml:space="preserve"> добавьте стоимость входных билетов и информацию о </w:t>
      </w:r>
      <w:proofErr w:type="spellStart"/>
      <w:r w:rsidRPr="00C13743">
        <w:rPr>
          <w:rFonts w:ascii="Times New Roman" w:eastAsia="Times New Roman" w:hAnsi="Times New Roman" w:cs="Times New Roman"/>
          <w:i/>
          <w:color w:val="373C4E"/>
          <w:lang w:eastAsia="ru-RU"/>
        </w:rPr>
        <w:t>дресс</w:t>
      </w:r>
      <w:proofErr w:type="spellEnd"/>
      <w:r w:rsidRPr="00C13743">
        <w:rPr>
          <w:rFonts w:ascii="Times New Roman" w:eastAsia="Times New Roman" w:hAnsi="Times New Roman" w:cs="Times New Roman"/>
          <w:i/>
          <w:color w:val="373C4E"/>
          <w:lang w:eastAsia="ru-RU"/>
        </w:rPr>
        <w:t>-коде.</w:t>
      </w:r>
    </w:p>
    <w:p w:rsidR="00883D62" w:rsidRPr="00C13743" w:rsidRDefault="00883D62" w:rsidP="00C13743">
      <w:pPr>
        <w:ind w:firstLine="567"/>
        <w:jc w:val="both"/>
        <w:rPr>
          <w:rFonts w:ascii="Times New Roman" w:eastAsia="Times New Roman" w:hAnsi="Times New Roman" w:cs="Times New Roman"/>
          <w:i/>
          <w:color w:val="373C4E"/>
          <w:lang w:eastAsia="ru-RU"/>
        </w:rPr>
      </w:pPr>
      <w:r w:rsidRPr="00C13743">
        <w:rPr>
          <w:rFonts w:ascii="Times New Roman" w:eastAsia="Times New Roman" w:hAnsi="Times New Roman" w:cs="Times New Roman"/>
          <w:i/>
          <w:color w:val="373C4E"/>
          <w:lang w:eastAsia="ru-RU"/>
        </w:rPr>
        <w:t>Не забудьте указать контактные данные для получения</w:t>
      </w:r>
      <w:r w:rsidRPr="00C13743">
        <w:rPr>
          <w:rFonts w:ascii="Arial" w:eastAsia="Times New Roman" w:hAnsi="Arial" w:cs="Arial"/>
          <w:i/>
          <w:color w:val="373C4E"/>
          <w:lang w:eastAsia="ru-RU"/>
        </w:rPr>
        <w:t xml:space="preserve"> </w:t>
      </w:r>
      <w:r w:rsidRPr="00C13743">
        <w:rPr>
          <w:rFonts w:ascii="Times New Roman" w:eastAsia="Times New Roman" w:hAnsi="Times New Roman" w:cs="Times New Roman"/>
          <w:i/>
          <w:color w:val="373C4E"/>
          <w:lang w:eastAsia="ru-RU"/>
        </w:rPr>
        <w:t>дополнительной информации. </w:t>
      </w:r>
    </w:p>
    <w:p w:rsidR="00883D62" w:rsidRPr="00C13743" w:rsidRDefault="00883D62" w:rsidP="00883D62">
      <w:pPr>
        <w:pStyle w:val="a6"/>
        <w:spacing w:before="0" w:beforeAutospacing="0" w:after="225" w:afterAutospacing="0"/>
        <w:jc w:val="both"/>
        <w:rPr>
          <w:color w:val="373C4E"/>
        </w:rPr>
      </w:pPr>
    </w:p>
    <w:p w:rsidR="00883D62" w:rsidRPr="00C13743" w:rsidRDefault="00883D62" w:rsidP="00545549">
      <w:pPr>
        <w:pStyle w:val="a6"/>
        <w:spacing w:before="0" w:beforeAutospacing="0" w:after="225" w:afterAutospacing="0"/>
        <w:jc w:val="both"/>
        <w:rPr>
          <w:color w:val="373C4E"/>
        </w:rPr>
      </w:pPr>
    </w:p>
    <w:p w:rsidR="004726ED" w:rsidRPr="00C13743" w:rsidRDefault="004726ED" w:rsidP="00545549">
      <w:pPr>
        <w:jc w:val="both"/>
        <w:rPr>
          <w:rFonts w:ascii="Times New Roman" w:hAnsi="Times New Roman" w:cs="Times New Roman"/>
          <w:b/>
          <w:color w:val="FF0000"/>
        </w:rPr>
      </w:pPr>
    </w:p>
    <w:sectPr w:rsidR="004726ED" w:rsidRPr="00C13743" w:rsidSect="00026BAA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F2277F"/>
    <w:multiLevelType w:val="hybridMultilevel"/>
    <w:tmpl w:val="F27C47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3733"/>
    <w:rsid w:val="00026BAA"/>
    <w:rsid w:val="004401F2"/>
    <w:rsid w:val="004726ED"/>
    <w:rsid w:val="004A5C3A"/>
    <w:rsid w:val="00545549"/>
    <w:rsid w:val="0064026C"/>
    <w:rsid w:val="006B2124"/>
    <w:rsid w:val="00883D62"/>
    <w:rsid w:val="00C13743"/>
    <w:rsid w:val="00F83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93A5B4"/>
  <w15:chartTrackingRefBased/>
  <w15:docId w15:val="{1B54B4F0-65B2-9546-ADE4-7012FEC62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726ED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83733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F83733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F83733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4726E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Normal (Web)"/>
    <w:basedOn w:val="a"/>
    <w:uiPriority w:val="99"/>
    <w:semiHidden/>
    <w:unhideWhenUsed/>
    <w:rsid w:val="004726E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9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2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1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6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3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2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www.canva.com/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323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Губенская</dc:creator>
  <cp:keywords/>
  <dc:description/>
  <cp:lastModifiedBy>Оксана Губенская</cp:lastModifiedBy>
  <cp:revision>3</cp:revision>
  <dcterms:created xsi:type="dcterms:W3CDTF">2022-06-19T09:09:00Z</dcterms:created>
  <dcterms:modified xsi:type="dcterms:W3CDTF">2022-06-19T09:59:00Z</dcterms:modified>
</cp:coreProperties>
</file>