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0CF" w:rsidRPr="00C71D62" w:rsidRDefault="00D000CF" w:rsidP="00D000CF">
      <w:pPr>
        <w:tabs>
          <w:tab w:val="left" w:pos="13515"/>
        </w:tabs>
        <w:spacing w:after="120"/>
        <w:jc w:val="right"/>
      </w:pPr>
      <w:r>
        <w:t>Приложение 1</w:t>
      </w:r>
    </w:p>
    <w:p w:rsidR="00D000CF" w:rsidRDefault="00D000CF" w:rsidP="00D000CF">
      <w:pPr>
        <w:tabs>
          <w:tab w:val="left" w:pos="7890"/>
        </w:tabs>
        <w:spacing w:after="160" w:line="259" w:lineRule="auto"/>
        <w:jc w:val="right"/>
        <w:rPr>
          <w:rFonts w:eastAsiaTheme="minorHAnsi"/>
          <w:sz w:val="22"/>
          <w:szCs w:val="22"/>
          <w:lang w:eastAsia="en-US"/>
        </w:rPr>
      </w:pPr>
      <w:r w:rsidRPr="00EE5C4A">
        <w:rPr>
          <w:rFonts w:eastAsiaTheme="minorHAnsi"/>
          <w:sz w:val="22"/>
          <w:szCs w:val="22"/>
          <w:lang w:eastAsia="en-US"/>
        </w:rPr>
        <w:t xml:space="preserve">                               </w:t>
      </w:r>
      <w:r>
        <w:rPr>
          <w:rFonts w:eastAsiaTheme="minorHAnsi"/>
          <w:sz w:val="22"/>
          <w:szCs w:val="22"/>
          <w:lang w:eastAsia="en-US"/>
        </w:rPr>
        <w:t xml:space="preserve">  Текст </w:t>
      </w:r>
      <w:r w:rsidRPr="00EE5C4A">
        <w:rPr>
          <w:rFonts w:eastAsiaTheme="minorHAnsi"/>
          <w:sz w:val="22"/>
          <w:szCs w:val="22"/>
          <w:lang w:eastAsia="en-US"/>
        </w:rPr>
        <w:t xml:space="preserve">«Человек-фабрика». </w:t>
      </w:r>
    </w:p>
    <w:p w:rsidR="00D000CF" w:rsidRPr="00EE5C4A" w:rsidRDefault="00D000CF" w:rsidP="00D000CF">
      <w:pPr>
        <w:tabs>
          <w:tab w:val="left" w:pos="7890"/>
        </w:tabs>
        <w:spacing w:after="160" w:line="259" w:lineRule="auto"/>
        <w:jc w:val="right"/>
        <w:rPr>
          <w:rFonts w:eastAsiaTheme="minorHAnsi"/>
          <w:sz w:val="22"/>
          <w:szCs w:val="22"/>
          <w:lang w:eastAsia="en-US"/>
        </w:rPr>
      </w:pPr>
    </w:p>
    <w:p w:rsidR="00D000CF" w:rsidRPr="00EE5C4A" w:rsidRDefault="00D000CF" w:rsidP="00D000CF">
      <w:pPr>
        <w:tabs>
          <w:tab w:val="left" w:pos="7890"/>
        </w:tabs>
        <w:spacing w:after="160"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EE5C4A">
        <w:rPr>
          <w:rFonts w:eastAsiaTheme="minorHAnsi"/>
          <w:noProof/>
          <w:sz w:val="22"/>
          <w:szCs w:val="22"/>
        </w:rPr>
        <w:drawing>
          <wp:anchor distT="30480" distB="45720" distL="63500" distR="121920" simplePos="0" relativeHeight="251669504" behindDoc="1" locked="0" layoutInCell="1" allowOverlap="1" wp14:anchorId="6844F2A0" wp14:editId="381CDB09">
            <wp:simplePos x="0" y="0"/>
            <wp:positionH relativeFrom="margin">
              <wp:posOffset>499110</wp:posOffset>
            </wp:positionH>
            <wp:positionV relativeFrom="paragraph">
              <wp:posOffset>216535</wp:posOffset>
            </wp:positionV>
            <wp:extent cx="1819275" cy="1278890"/>
            <wp:effectExtent l="0" t="0" r="9525" b="0"/>
            <wp:wrapSquare wrapText="right"/>
            <wp:docPr id="4" name="Рисунок 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C4A">
        <w:rPr>
          <w:rFonts w:eastAsiaTheme="minorHAnsi"/>
          <w:sz w:val="22"/>
          <w:szCs w:val="22"/>
          <w:lang w:eastAsia="en-US"/>
        </w:rPr>
        <w:t>Владимира Григорьевича Шухова при жизни называли «человек-фабрика» и «русский Леонардо».</w:t>
      </w:r>
    </w:p>
    <w:p w:rsidR="00D000CF" w:rsidRPr="00EE5C4A" w:rsidRDefault="00D000CF" w:rsidP="00D000CF">
      <w:pPr>
        <w:tabs>
          <w:tab w:val="left" w:pos="7890"/>
        </w:tabs>
        <w:spacing w:after="160"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EE5C4A">
        <w:rPr>
          <w:rFonts w:eastAsiaTheme="minorHAnsi"/>
          <w:sz w:val="22"/>
          <w:szCs w:val="22"/>
          <w:lang w:eastAsia="en-US"/>
        </w:rPr>
        <w:t>Его инженерная карьера началась стремительно. Студенческое изобретение Шухова - паровая форсунка, превратившая мазут из отходов нефтепереработки в топливо, - была настолько проста и эффективна, что Дмитрий Менделеев поместил её рисунок на обложку своей книги. Академик Чебышев предложил молодому инженеру работать в университете. Но того больше привлекало практическое изобретательство. На его счету более сотни изобретений, правда, запатентовал он только 15: некогда было.</w:t>
      </w:r>
    </w:p>
    <w:p w:rsidR="00D000CF" w:rsidRPr="00EE5C4A" w:rsidRDefault="00D000CF" w:rsidP="00D000CF">
      <w:pPr>
        <w:tabs>
          <w:tab w:val="left" w:pos="7890"/>
        </w:tabs>
        <w:spacing w:after="160"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EE5C4A">
        <w:rPr>
          <w:rFonts w:eastAsiaTheme="minorHAnsi"/>
          <w:sz w:val="22"/>
          <w:szCs w:val="22"/>
          <w:lang w:eastAsia="en-US"/>
        </w:rPr>
        <w:t xml:space="preserve">Шухов стал «отцом» российской нефтяной промышленности. А в 1895- 96 году запатентовал сетчатые и </w:t>
      </w:r>
      <w:proofErr w:type="spellStart"/>
      <w:r w:rsidRPr="00EE5C4A">
        <w:rPr>
          <w:rFonts w:eastAsiaTheme="minorHAnsi"/>
          <w:sz w:val="22"/>
          <w:szCs w:val="22"/>
          <w:lang w:eastAsia="en-US"/>
        </w:rPr>
        <w:t>гиперболоидные</w:t>
      </w:r>
      <w:proofErr w:type="spellEnd"/>
      <w:r w:rsidRPr="00EE5C4A">
        <w:rPr>
          <w:rFonts w:eastAsiaTheme="minorHAnsi"/>
          <w:sz w:val="22"/>
          <w:szCs w:val="22"/>
          <w:lang w:eastAsia="en-US"/>
        </w:rPr>
        <w:t xml:space="preserve"> конструкции, которым суждено было перевернуть мировую архитектуру. Все началось с перевёрнутой корзины для бумаг. Во время уборки в кабинете он увидел перевёрнутую вверх дном ивовую корзинку для бумаг, на которой стоял тяжёлый горшок с фикусом. «И так вдруг ясно встала передо мной будущая конструкция башни. Уж очень выразительно на этой корзинке было показано образование кривой поверхности из прямых прутков».</w:t>
      </w:r>
    </w:p>
    <w:p w:rsidR="00D000CF" w:rsidRPr="00EE5C4A" w:rsidRDefault="00D000CF" w:rsidP="00D000CF">
      <w:pPr>
        <w:tabs>
          <w:tab w:val="left" w:pos="7890"/>
        </w:tabs>
        <w:spacing w:after="160"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EE5C4A">
        <w:rPr>
          <w:rFonts w:eastAsiaTheme="minorHAnsi"/>
          <w:noProof/>
          <w:sz w:val="22"/>
          <w:szCs w:val="22"/>
        </w:rPr>
        <w:drawing>
          <wp:anchor distT="0" distB="234950" distL="103505" distR="63500" simplePos="0" relativeHeight="251670528" behindDoc="1" locked="0" layoutInCell="1" allowOverlap="1" wp14:anchorId="460BCC39" wp14:editId="4DA68C62">
            <wp:simplePos x="0" y="0"/>
            <wp:positionH relativeFrom="margin">
              <wp:posOffset>4070985</wp:posOffset>
            </wp:positionH>
            <wp:positionV relativeFrom="paragraph">
              <wp:posOffset>95885</wp:posOffset>
            </wp:positionV>
            <wp:extent cx="2402205" cy="1800225"/>
            <wp:effectExtent l="0" t="0" r="0" b="9525"/>
            <wp:wrapSquare wrapText="left"/>
            <wp:docPr id="12" name="Рисунок 4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C4A">
        <w:rPr>
          <w:rFonts w:eastAsiaTheme="minorHAnsi"/>
          <w:sz w:val="22"/>
          <w:szCs w:val="22"/>
          <w:lang w:eastAsia="en-US"/>
        </w:rPr>
        <w:t xml:space="preserve">Впервые конструкции нового типа Шухов представил миру во время Всероссийской выставки 1896 года в Нижнем Новгороде. Это была водонапорная башня и восемь выставочных павильонов, предвосхитившие </w:t>
      </w:r>
      <w:proofErr w:type="gramStart"/>
      <w:r w:rsidRPr="00EE5C4A">
        <w:rPr>
          <w:rFonts w:eastAsiaTheme="minorHAnsi"/>
          <w:sz w:val="22"/>
          <w:szCs w:val="22"/>
          <w:lang w:eastAsia="en-US"/>
        </w:rPr>
        <w:t>современный</w:t>
      </w:r>
      <w:proofErr w:type="gramEnd"/>
      <w:r w:rsidRPr="00EE5C4A">
        <w:rPr>
          <w:rFonts w:eastAsiaTheme="minorHAnsi"/>
          <w:sz w:val="22"/>
          <w:szCs w:val="22"/>
          <w:lang w:eastAsia="en-US"/>
        </w:rPr>
        <w:t xml:space="preserve"> хай-тек. Они произвели настоящий фурор. Водонапорную башню после завершения выставки купил фабрикант-меценат Нечае</w:t>
      </w:r>
      <w:proofErr w:type="gramStart"/>
      <w:r w:rsidRPr="00EE5C4A">
        <w:rPr>
          <w:rFonts w:eastAsiaTheme="minorHAnsi"/>
          <w:sz w:val="22"/>
          <w:szCs w:val="22"/>
          <w:lang w:eastAsia="en-US"/>
        </w:rPr>
        <w:t>в-</w:t>
      </w:r>
      <w:proofErr w:type="gramEnd"/>
      <w:r w:rsidRPr="00EE5C4A">
        <w:rPr>
          <w:rFonts w:eastAsiaTheme="minorHAnsi"/>
          <w:sz w:val="22"/>
          <w:szCs w:val="22"/>
          <w:lang w:eastAsia="en-US"/>
        </w:rPr>
        <w:t xml:space="preserve"> Мальцев и установил в своём поместье </w:t>
      </w:r>
      <w:proofErr w:type="spellStart"/>
      <w:r w:rsidRPr="00EE5C4A">
        <w:rPr>
          <w:rFonts w:eastAsiaTheme="minorHAnsi"/>
          <w:sz w:val="22"/>
          <w:szCs w:val="22"/>
          <w:lang w:eastAsia="en-US"/>
        </w:rPr>
        <w:t>Полибино</w:t>
      </w:r>
      <w:proofErr w:type="spellEnd"/>
      <w:r w:rsidRPr="00EE5C4A">
        <w:rPr>
          <w:rFonts w:eastAsiaTheme="minorHAnsi"/>
          <w:sz w:val="22"/>
          <w:szCs w:val="22"/>
          <w:lang w:eastAsia="en-US"/>
        </w:rPr>
        <w:t xml:space="preserve"> под Липецком. Она стоит там и сегодня.</w:t>
      </w:r>
    </w:p>
    <w:p w:rsidR="00D000CF" w:rsidRPr="00EE5C4A" w:rsidRDefault="00D000CF" w:rsidP="00D000CF">
      <w:pPr>
        <w:tabs>
          <w:tab w:val="left" w:pos="7890"/>
        </w:tabs>
        <w:spacing w:after="160"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EE5C4A">
        <w:rPr>
          <w:rFonts w:eastAsiaTheme="minorHAnsi"/>
          <w:sz w:val="22"/>
          <w:szCs w:val="22"/>
          <w:lang w:eastAsia="en-US"/>
        </w:rPr>
        <w:t>За несколько лет Шухов спроектировал и построил сотни водонапорных башен, мачт, маяков... При этом башен-близнецов у него не было. Удивительным разнообразием форм он доказал всему миру, что инженер, как и полагали древние греки, - творец.</w:t>
      </w:r>
      <w:r w:rsidRPr="00EE5C4A">
        <w:rPr>
          <w:rFonts w:eastAsiaTheme="minorHAnsi"/>
          <w:sz w:val="22"/>
          <w:szCs w:val="22"/>
          <w:lang w:eastAsia="en-US"/>
        </w:rPr>
        <w:br w:type="page"/>
      </w:r>
    </w:p>
    <w:p w:rsidR="00D000CF" w:rsidRPr="00EE5C4A" w:rsidRDefault="00D000CF" w:rsidP="00D000CF">
      <w:pPr>
        <w:tabs>
          <w:tab w:val="left" w:pos="7890"/>
        </w:tabs>
        <w:spacing w:after="160"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EE5C4A">
        <w:rPr>
          <w:rFonts w:eastAsiaTheme="minorHAnsi"/>
          <w:sz w:val="22"/>
          <w:szCs w:val="22"/>
          <w:lang w:eastAsia="en-US"/>
        </w:rPr>
        <w:lastRenderedPageBreak/>
        <w:t xml:space="preserve">Его легчайшие и прочные конструкции оказались востребованы и после 1917 года. Советское правительство заказало Шухову проект радиобашни, которая была жизненно необходима советской республике. Шухов спроектировал первую в мире </w:t>
      </w:r>
      <w:proofErr w:type="spellStart"/>
      <w:r w:rsidRPr="00EE5C4A">
        <w:rPr>
          <w:rFonts w:eastAsiaTheme="minorHAnsi"/>
          <w:sz w:val="22"/>
          <w:szCs w:val="22"/>
          <w:lang w:eastAsia="en-US"/>
        </w:rPr>
        <w:t>гиперболоидную</w:t>
      </w:r>
      <w:proofErr w:type="spellEnd"/>
      <w:r w:rsidRPr="00EE5C4A">
        <w:rPr>
          <w:rFonts w:eastAsiaTheme="minorHAnsi"/>
          <w:sz w:val="22"/>
          <w:szCs w:val="22"/>
          <w:lang w:eastAsia="en-US"/>
        </w:rPr>
        <w:t xml:space="preserve"> башню из нескольких секци</w:t>
      </w:r>
      <w:proofErr w:type="gramStart"/>
      <w:r w:rsidRPr="00EE5C4A">
        <w:rPr>
          <w:rFonts w:eastAsiaTheme="minorHAnsi"/>
          <w:sz w:val="22"/>
          <w:szCs w:val="22"/>
          <w:lang w:eastAsia="en-US"/>
        </w:rPr>
        <w:t>й-</w:t>
      </w:r>
      <w:proofErr w:type="gramEnd"/>
      <w:r w:rsidRPr="00EE5C4A">
        <w:rPr>
          <w:rFonts w:eastAsiaTheme="minorHAnsi"/>
          <w:sz w:val="22"/>
          <w:szCs w:val="22"/>
          <w:lang w:eastAsia="en-US"/>
        </w:rPr>
        <w:t xml:space="preserve"> ярусов. При высоте в 350 метров она была бы почти в 3 раза легче Эйфелевой башни, высота которой 305 метров. Однако из-за катастрофической нехватки металла башню «урезали» до 150 метров. Шухов переделал проект. И придумал, как собрать её без подъёмных кранов, подтягивая ярусы лебёдками. В марте 1922 года башня была готова. По словам британского архитектора </w:t>
      </w:r>
      <w:proofErr w:type="spellStart"/>
      <w:r w:rsidRPr="00EE5C4A">
        <w:rPr>
          <w:rFonts w:eastAsiaTheme="minorHAnsi"/>
          <w:sz w:val="22"/>
          <w:szCs w:val="22"/>
          <w:lang w:eastAsia="en-US"/>
        </w:rPr>
        <w:t>Нормана</w:t>
      </w:r>
      <w:proofErr w:type="spellEnd"/>
      <w:r w:rsidRPr="00EE5C4A">
        <w:rPr>
          <w:rFonts w:eastAsiaTheme="minorHAnsi"/>
          <w:sz w:val="22"/>
          <w:szCs w:val="22"/>
          <w:lang w:eastAsia="en-US"/>
        </w:rPr>
        <w:t xml:space="preserve"> </w:t>
      </w:r>
      <w:proofErr w:type="spellStart"/>
      <w:r w:rsidRPr="00EE5C4A">
        <w:rPr>
          <w:rFonts w:eastAsiaTheme="minorHAnsi"/>
          <w:sz w:val="22"/>
          <w:szCs w:val="22"/>
          <w:lang w:eastAsia="en-US"/>
        </w:rPr>
        <w:t>Фостера</w:t>
      </w:r>
      <w:proofErr w:type="spellEnd"/>
      <w:r w:rsidRPr="00EE5C4A">
        <w:rPr>
          <w:rFonts w:eastAsiaTheme="minorHAnsi"/>
          <w:sz w:val="22"/>
          <w:szCs w:val="22"/>
          <w:lang w:eastAsia="en-US"/>
        </w:rPr>
        <w:t>, ее лёгкость и геометрическая сложность «бросают вызов воображению даже в наш компьютерный век».</w:t>
      </w:r>
    </w:p>
    <w:p w:rsidR="00D000CF" w:rsidRPr="00EE5C4A" w:rsidRDefault="00D000CF" w:rsidP="00D000CF">
      <w:pPr>
        <w:tabs>
          <w:tab w:val="left" w:pos="7890"/>
        </w:tabs>
        <w:spacing w:after="160"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EE5C4A">
        <w:rPr>
          <w:rFonts w:eastAsiaTheme="minorHAnsi"/>
          <w:sz w:val="22"/>
          <w:szCs w:val="22"/>
          <w:lang w:eastAsia="en-US"/>
        </w:rPr>
        <w:t xml:space="preserve">Ещё более изящными получились </w:t>
      </w:r>
      <w:proofErr w:type="spellStart"/>
      <w:r w:rsidRPr="00EE5C4A">
        <w:rPr>
          <w:rFonts w:eastAsiaTheme="minorHAnsi"/>
          <w:sz w:val="22"/>
          <w:szCs w:val="22"/>
          <w:lang w:eastAsia="en-US"/>
        </w:rPr>
        <w:t>шуховские</w:t>
      </w:r>
      <w:proofErr w:type="spellEnd"/>
      <w:r w:rsidRPr="00EE5C4A">
        <w:rPr>
          <w:rFonts w:eastAsiaTheme="minorHAnsi"/>
          <w:sz w:val="22"/>
          <w:szCs w:val="22"/>
          <w:lang w:eastAsia="en-US"/>
        </w:rPr>
        <w:t xml:space="preserve"> башни - опоры линий электропередачи на Оке (из шести сегодня уцелела одна). Американская Техническая энциклопедия называет Владимира Шухова «художником в конструкции». Если прежде металлический каркас прятали за стенами и отделкой, то в творениях Шухова инженерная идея никак не маскируется и не требует украшений.</w:t>
      </w:r>
    </w:p>
    <w:p w:rsidR="00D000CF" w:rsidRPr="00EE5C4A" w:rsidRDefault="00D000CF" w:rsidP="00D000CF">
      <w:pPr>
        <w:tabs>
          <w:tab w:val="left" w:pos="7890"/>
        </w:tabs>
        <w:spacing w:after="160"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EE5C4A">
        <w:rPr>
          <w:rFonts w:eastAsiaTheme="minorHAnsi"/>
          <w:sz w:val="22"/>
          <w:szCs w:val="22"/>
          <w:lang w:eastAsia="en-US"/>
        </w:rPr>
        <w:t>Шухов был сыном своего времени - времени первой технической революции. Тогда казалось, пишет его внучка Елена Шухова, что техника «не только способ решения стоящих перед человеком практических задач, но и творящая духовные ценности сила», что «она-то и спасёт мир».</w:t>
      </w:r>
    </w:p>
    <w:p w:rsidR="00D000CF" w:rsidRDefault="00D000CF" w:rsidP="00D000CF">
      <w:pPr>
        <w:tabs>
          <w:tab w:val="left" w:pos="7890"/>
        </w:tabs>
        <w:spacing w:after="160" w:line="259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D000CF" w:rsidRPr="00AA078C" w:rsidRDefault="00D000CF" w:rsidP="00D000CF">
      <w:pPr>
        <w:tabs>
          <w:tab w:val="left" w:pos="5385"/>
          <w:tab w:val="left" w:pos="7890"/>
          <w:tab w:val="right" w:pos="14570"/>
        </w:tabs>
        <w:spacing w:after="160" w:line="259" w:lineRule="auto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ab/>
      </w:r>
      <w:r w:rsidRPr="00EE5C4A">
        <w:rPr>
          <w:rFonts w:eastAsiaTheme="minorHAnsi"/>
          <w:lang w:eastAsia="en-US"/>
        </w:rPr>
        <w:t>МАТЕМАТИКА</w:t>
      </w:r>
      <w:r>
        <w:rPr>
          <w:rFonts w:eastAsiaTheme="minorHAnsi"/>
          <w:sz w:val="22"/>
          <w:szCs w:val="22"/>
          <w:lang w:eastAsia="en-US"/>
        </w:rPr>
        <w:tab/>
      </w:r>
      <w:r>
        <w:rPr>
          <w:rFonts w:eastAsiaTheme="minorHAnsi"/>
          <w:sz w:val="22"/>
          <w:szCs w:val="22"/>
          <w:lang w:eastAsia="en-US"/>
        </w:rPr>
        <w:tab/>
        <w:t>Приложение</w:t>
      </w:r>
      <w:proofErr w:type="gramStart"/>
      <w:r>
        <w:rPr>
          <w:rFonts w:eastAsiaTheme="minorHAnsi"/>
          <w:sz w:val="22"/>
          <w:szCs w:val="22"/>
          <w:lang w:eastAsia="en-US"/>
        </w:rPr>
        <w:t>2</w:t>
      </w:r>
      <w:proofErr w:type="gramEnd"/>
    </w:p>
    <w:p w:rsidR="00D000CF" w:rsidRPr="00EE5C4A" w:rsidRDefault="00D000CF" w:rsidP="00D000CF">
      <w:pPr>
        <w:tabs>
          <w:tab w:val="left" w:pos="7890"/>
        </w:tabs>
        <w:spacing w:after="160" w:line="259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Pr="00AA078C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eastAsiaTheme="minorHAnsi"/>
          <w:sz w:val="28"/>
          <w:szCs w:val="28"/>
          <w:lang w:eastAsia="en-US"/>
        </w:rPr>
        <w:t xml:space="preserve">                             </w:t>
      </w:r>
      <w:r w:rsidRPr="00EE5C4A">
        <w:rPr>
          <w:rFonts w:eastAsiaTheme="minorHAnsi"/>
          <w:lang w:eastAsia="en-US"/>
        </w:rPr>
        <w:t>1. Найди в тексте слово, определяющее тему урока.</w:t>
      </w:r>
    </w:p>
    <w:p w:rsidR="00D000CF" w:rsidRPr="00EE5C4A" w:rsidRDefault="00D000CF" w:rsidP="00D000CF">
      <w:pPr>
        <w:tabs>
          <w:tab w:val="left" w:pos="7890"/>
        </w:tabs>
        <w:spacing w:after="160" w:line="259" w:lineRule="auto"/>
        <w:rPr>
          <w:rFonts w:eastAsiaTheme="minorHAnsi"/>
          <w:lang w:eastAsia="en-US"/>
        </w:rPr>
      </w:pPr>
      <w:r w:rsidRPr="00EE5C4A">
        <w:rPr>
          <w:rFonts w:eastAsiaTheme="minorHAnsi"/>
          <w:lang w:eastAsia="en-US"/>
        </w:rPr>
        <w:t>2.В каких отраслях деятельности человека, можно использовать изученный на уроке материал?</w:t>
      </w:r>
    </w:p>
    <w:p w:rsidR="00D000CF" w:rsidRPr="00EE5C4A" w:rsidRDefault="00D000CF" w:rsidP="00D000CF">
      <w:pPr>
        <w:tabs>
          <w:tab w:val="left" w:pos="7890"/>
        </w:tabs>
        <w:spacing w:after="160" w:line="259" w:lineRule="auto"/>
        <w:rPr>
          <w:rFonts w:eastAsiaTheme="minorHAnsi"/>
          <w:lang w:eastAsia="en-US"/>
        </w:rPr>
      </w:pPr>
      <w:r w:rsidRPr="00EE5C4A">
        <w:rPr>
          <w:rFonts w:eastAsiaTheme="minorHAnsi"/>
          <w:lang w:eastAsia="en-US"/>
        </w:rPr>
        <w:t>3.Какие технические объекты Шухова оказались наиболее распространенными?  В какой области науки они использовались?</w:t>
      </w:r>
    </w:p>
    <w:p w:rsidR="00D000CF" w:rsidRPr="00EE5C4A" w:rsidRDefault="00D000CF" w:rsidP="00D000CF">
      <w:pPr>
        <w:tabs>
          <w:tab w:val="left" w:pos="7890"/>
        </w:tabs>
        <w:spacing w:after="160" w:line="259" w:lineRule="auto"/>
        <w:rPr>
          <w:rFonts w:eastAsiaTheme="minorHAnsi"/>
          <w:lang w:eastAsia="en-US"/>
        </w:rPr>
      </w:pPr>
      <w:r w:rsidRPr="00EE5C4A">
        <w:rPr>
          <w:rFonts w:eastAsiaTheme="minorHAnsi"/>
          <w:lang w:eastAsia="en-US"/>
        </w:rPr>
        <w:t>4.Заполни таблицу основных характеристик объектов (используй текст и Интернет-ресурсы).</w:t>
      </w:r>
    </w:p>
    <w:tbl>
      <w:tblPr>
        <w:tblStyle w:val="a4"/>
        <w:tblW w:w="9590" w:type="dxa"/>
        <w:jc w:val="center"/>
        <w:tblLook w:val="04A0" w:firstRow="1" w:lastRow="0" w:firstColumn="1" w:lastColumn="0" w:noHBand="0" w:noVBand="1"/>
      </w:tblPr>
      <w:tblGrid>
        <w:gridCol w:w="2999"/>
        <w:gridCol w:w="1397"/>
        <w:gridCol w:w="1598"/>
        <w:gridCol w:w="3596"/>
      </w:tblGrid>
      <w:tr w:rsidR="00D000CF" w:rsidRPr="00EE5C4A" w:rsidTr="00DA0994">
        <w:trPr>
          <w:trHeight w:val="207"/>
          <w:jc w:val="center"/>
        </w:trPr>
        <w:tc>
          <w:tcPr>
            <w:tcW w:w="2999" w:type="dxa"/>
          </w:tcPr>
          <w:p w:rsidR="00D000CF" w:rsidRPr="00EE5C4A" w:rsidRDefault="00D000CF" w:rsidP="00DA0994">
            <w:pPr>
              <w:tabs>
                <w:tab w:val="left" w:pos="7890"/>
              </w:tabs>
              <w:jc w:val="center"/>
              <w:rPr>
                <w:lang w:eastAsia="en-US"/>
              </w:rPr>
            </w:pPr>
            <w:r w:rsidRPr="00EE5C4A">
              <w:rPr>
                <w:lang w:eastAsia="en-US"/>
              </w:rPr>
              <w:t>объект</w:t>
            </w:r>
          </w:p>
        </w:tc>
        <w:tc>
          <w:tcPr>
            <w:tcW w:w="1397" w:type="dxa"/>
          </w:tcPr>
          <w:p w:rsidR="00D000CF" w:rsidRPr="00EE5C4A" w:rsidRDefault="00D000CF" w:rsidP="00DA0994">
            <w:pPr>
              <w:tabs>
                <w:tab w:val="left" w:pos="7890"/>
              </w:tabs>
              <w:jc w:val="center"/>
              <w:rPr>
                <w:lang w:eastAsia="en-US"/>
              </w:rPr>
            </w:pPr>
            <w:r w:rsidRPr="00EE5C4A">
              <w:rPr>
                <w:lang w:eastAsia="en-US"/>
              </w:rPr>
              <w:t>высота</w:t>
            </w:r>
          </w:p>
        </w:tc>
        <w:tc>
          <w:tcPr>
            <w:tcW w:w="1598" w:type="dxa"/>
          </w:tcPr>
          <w:p w:rsidR="00D000CF" w:rsidRPr="00EE5C4A" w:rsidRDefault="00D000CF" w:rsidP="00DA0994">
            <w:pPr>
              <w:tabs>
                <w:tab w:val="left" w:pos="7890"/>
              </w:tabs>
              <w:jc w:val="center"/>
              <w:rPr>
                <w:lang w:eastAsia="en-US"/>
              </w:rPr>
            </w:pPr>
            <w:r w:rsidRPr="00EE5C4A">
              <w:rPr>
                <w:lang w:eastAsia="en-US"/>
              </w:rPr>
              <w:t>масса</w:t>
            </w:r>
          </w:p>
        </w:tc>
        <w:tc>
          <w:tcPr>
            <w:tcW w:w="3596" w:type="dxa"/>
          </w:tcPr>
          <w:p w:rsidR="00D000CF" w:rsidRPr="00EE5C4A" w:rsidRDefault="00D000CF" w:rsidP="00DA0994">
            <w:pPr>
              <w:tabs>
                <w:tab w:val="left" w:pos="7890"/>
              </w:tabs>
              <w:jc w:val="center"/>
              <w:rPr>
                <w:lang w:eastAsia="en-US"/>
              </w:rPr>
            </w:pPr>
            <w:r w:rsidRPr="00EE5C4A">
              <w:rPr>
                <w:lang w:eastAsia="en-US"/>
              </w:rPr>
              <w:t>местоположение</w:t>
            </w:r>
          </w:p>
        </w:tc>
      </w:tr>
      <w:tr w:rsidR="00D000CF" w:rsidRPr="00EE5C4A" w:rsidTr="00DA0994">
        <w:trPr>
          <w:trHeight w:val="426"/>
          <w:jc w:val="center"/>
        </w:trPr>
        <w:tc>
          <w:tcPr>
            <w:tcW w:w="2999" w:type="dxa"/>
          </w:tcPr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</w:p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</w:p>
        </w:tc>
        <w:tc>
          <w:tcPr>
            <w:tcW w:w="1397" w:type="dxa"/>
          </w:tcPr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</w:p>
        </w:tc>
        <w:tc>
          <w:tcPr>
            <w:tcW w:w="1598" w:type="dxa"/>
          </w:tcPr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</w:p>
        </w:tc>
        <w:tc>
          <w:tcPr>
            <w:tcW w:w="3596" w:type="dxa"/>
          </w:tcPr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</w:p>
        </w:tc>
      </w:tr>
      <w:tr w:rsidR="00D000CF" w:rsidRPr="00EE5C4A" w:rsidTr="00DA0994">
        <w:trPr>
          <w:trHeight w:val="415"/>
          <w:jc w:val="center"/>
        </w:trPr>
        <w:tc>
          <w:tcPr>
            <w:tcW w:w="2999" w:type="dxa"/>
          </w:tcPr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</w:p>
        </w:tc>
        <w:tc>
          <w:tcPr>
            <w:tcW w:w="1397" w:type="dxa"/>
          </w:tcPr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</w:p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</w:p>
        </w:tc>
        <w:tc>
          <w:tcPr>
            <w:tcW w:w="1598" w:type="dxa"/>
          </w:tcPr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</w:p>
        </w:tc>
        <w:tc>
          <w:tcPr>
            <w:tcW w:w="3596" w:type="dxa"/>
          </w:tcPr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</w:p>
        </w:tc>
      </w:tr>
      <w:tr w:rsidR="00D000CF" w:rsidRPr="00EE5C4A" w:rsidTr="00DA0994">
        <w:trPr>
          <w:trHeight w:val="415"/>
          <w:jc w:val="center"/>
        </w:trPr>
        <w:tc>
          <w:tcPr>
            <w:tcW w:w="2999" w:type="dxa"/>
          </w:tcPr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</w:p>
        </w:tc>
        <w:tc>
          <w:tcPr>
            <w:tcW w:w="1397" w:type="dxa"/>
          </w:tcPr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</w:p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</w:p>
        </w:tc>
        <w:tc>
          <w:tcPr>
            <w:tcW w:w="1598" w:type="dxa"/>
          </w:tcPr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</w:p>
        </w:tc>
        <w:tc>
          <w:tcPr>
            <w:tcW w:w="3596" w:type="dxa"/>
          </w:tcPr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</w:p>
        </w:tc>
      </w:tr>
      <w:tr w:rsidR="00D000CF" w:rsidRPr="00EE5C4A" w:rsidTr="00DA0994">
        <w:trPr>
          <w:trHeight w:val="426"/>
          <w:jc w:val="center"/>
        </w:trPr>
        <w:tc>
          <w:tcPr>
            <w:tcW w:w="2999" w:type="dxa"/>
          </w:tcPr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  <w:r w:rsidRPr="00EE5C4A">
              <w:rPr>
                <w:lang w:eastAsia="en-US"/>
              </w:rPr>
              <w:t>Эйфелева башня</w:t>
            </w:r>
          </w:p>
        </w:tc>
        <w:tc>
          <w:tcPr>
            <w:tcW w:w="1397" w:type="dxa"/>
          </w:tcPr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</w:p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</w:p>
        </w:tc>
        <w:tc>
          <w:tcPr>
            <w:tcW w:w="1598" w:type="dxa"/>
          </w:tcPr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</w:p>
        </w:tc>
        <w:tc>
          <w:tcPr>
            <w:tcW w:w="3596" w:type="dxa"/>
          </w:tcPr>
          <w:p w:rsidR="00D000CF" w:rsidRPr="00EE5C4A" w:rsidRDefault="00D000CF" w:rsidP="00DA0994">
            <w:pPr>
              <w:tabs>
                <w:tab w:val="left" w:pos="7890"/>
              </w:tabs>
              <w:rPr>
                <w:lang w:eastAsia="en-US"/>
              </w:rPr>
            </w:pPr>
          </w:p>
        </w:tc>
      </w:tr>
    </w:tbl>
    <w:p w:rsidR="00D000CF" w:rsidRPr="00EE5C4A" w:rsidRDefault="00D000CF" w:rsidP="00D000CF">
      <w:pPr>
        <w:tabs>
          <w:tab w:val="left" w:pos="7890"/>
        </w:tabs>
        <w:spacing w:after="160" w:line="259" w:lineRule="auto"/>
        <w:rPr>
          <w:rFonts w:eastAsiaTheme="minorHAnsi"/>
          <w:lang w:eastAsia="en-US"/>
        </w:rPr>
      </w:pPr>
    </w:p>
    <w:p w:rsidR="00D000CF" w:rsidRPr="00EE5C4A" w:rsidRDefault="00D000CF" w:rsidP="00D000CF">
      <w:pPr>
        <w:tabs>
          <w:tab w:val="left" w:pos="7890"/>
        </w:tabs>
        <w:spacing w:after="160" w:line="259" w:lineRule="auto"/>
        <w:rPr>
          <w:rFonts w:eastAsiaTheme="minorHAnsi"/>
          <w:lang w:eastAsia="en-US"/>
        </w:rPr>
      </w:pPr>
      <w:r w:rsidRPr="00EE5C4A">
        <w:rPr>
          <w:rFonts w:eastAsiaTheme="minorHAnsi"/>
          <w:lang w:eastAsia="en-US"/>
        </w:rPr>
        <w:t>5.Какие преимущества присущи объектам Шухова В.Г., которые с 2016 года являются памятниками мировой культуры?</w:t>
      </w:r>
    </w:p>
    <w:p w:rsidR="00D000CF" w:rsidRPr="00EE5C4A" w:rsidRDefault="00D000CF" w:rsidP="00D000CF">
      <w:pPr>
        <w:tabs>
          <w:tab w:val="left" w:pos="7890"/>
        </w:tabs>
        <w:spacing w:after="160" w:line="259" w:lineRule="auto"/>
        <w:rPr>
          <w:rFonts w:eastAsiaTheme="minorHAnsi"/>
          <w:lang w:eastAsia="en-US"/>
        </w:rPr>
      </w:pPr>
      <w:r w:rsidRPr="00EE5C4A">
        <w:rPr>
          <w:rFonts w:eastAsiaTheme="minorHAnsi"/>
          <w:lang w:eastAsia="en-US"/>
        </w:rPr>
        <w:t>6. Продолжи фразу «Если гиперболическая поверхность связана с именем В.Г. Шухова, то параболическая поверхность …»</w:t>
      </w:r>
    </w:p>
    <w:p w:rsidR="00D000CF" w:rsidRPr="00EE5C4A" w:rsidRDefault="00D000CF" w:rsidP="00D000CF">
      <w:pPr>
        <w:tabs>
          <w:tab w:val="left" w:pos="7890"/>
        </w:tabs>
        <w:spacing w:after="160" w:line="259" w:lineRule="auto"/>
        <w:rPr>
          <w:rFonts w:eastAsiaTheme="minorHAnsi"/>
          <w:lang w:eastAsia="en-US"/>
        </w:rPr>
      </w:pPr>
      <w:r w:rsidRPr="00EE5C4A">
        <w:rPr>
          <w:rFonts w:eastAsiaTheme="minorHAnsi"/>
          <w:lang w:eastAsia="en-US"/>
        </w:rPr>
        <w:t>7.Найди в тексте фразу, подводящую итог рассмотренному сегодня на уроке материалу.</w:t>
      </w:r>
    </w:p>
    <w:p w:rsidR="00D000CF" w:rsidRPr="00EE5C4A" w:rsidRDefault="00D000CF" w:rsidP="00D000CF">
      <w:pPr>
        <w:tabs>
          <w:tab w:val="left" w:pos="7890"/>
        </w:tabs>
        <w:spacing w:after="160" w:line="259" w:lineRule="auto"/>
        <w:rPr>
          <w:rFonts w:eastAsiaTheme="minorHAnsi"/>
          <w:lang w:eastAsia="en-US"/>
        </w:rPr>
      </w:pPr>
    </w:p>
    <w:p w:rsidR="00D000CF" w:rsidRDefault="00D000CF" w:rsidP="00D000CF">
      <w:pPr>
        <w:tabs>
          <w:tab w:val="left" w:pos="7890"/>
        </w:tabs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D000CF" w:rsidRDefault="00D000CF" w:rsidP="00D000CF">
      <w:pPr>
        <w:tabs>
          <w:tab w:val="left" w:pos="7890"/>
        </w:tabs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A078C">
        <w:rPr>
          <w:rFonts w:eastAsiaTheme="minorHAnsi"/>
          <w:sz w:val="22"/>
          <w:szCs w:val="22"/>
          <w:lang w:eastAsia="en-US"/>
        </w:rPr>
        <w:t>При</w:t>
      </w:r>
      <w:r>
        <w:rPr>
          <w:rFonts w:eastAsiaTheme="minorHAnsi"/>
          <w:sz w:val="22"/>
          <w:szCs w:val="22"/>
          <w:lang w:eastAsia="en-US"/>
        </w:rPr>
        <w:t>ложение 3</w:t>
      </w:r>
    </w:p>
    <w:p w:rsidR="00D000CF" w:rsidRPr="00AA078C" w:rsidRDefault="00D000CF" w:rsidP="00D000CF">
      <w:pPr>
        <w:tabs>
          <w:tab w:val="left" w:pos="7890"/>
        </w:tabs>
        <w:spacing w:after="160" w:line="259" w:lineRule="auto"/>
        <w:jc w:val="right"/>
        <w:rPr>
          <w:rFonts w:eastAsiaTheme="minorHAns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964781A" wp14:editId="6E603185">
            <wp:simplePos x="0" y="0"/>
            <wp:positionH relativeFrom="column">
              <wp:posOffset>-386715</wp:posOffset>
            </wp:positionH>
            <wp:positionV relativeFrom="paragraph">
              <wp:posOffset>116205</wp:posOffset>
            </wp:positionV>
            <wp:extent cx="1885950" cy="1635125"/>
            <wp:effectExtent l="0" t="0" r="0" b="3175"/>
            <wp:wrapThrough wrapText="bothSides">
              <wp:wrapPolygon edited="0">
                <wp:start x="0" y="0"/>
                <wp:lineTo x="0" y="21390"/>
                <wp:lineTo x="21382" y="21390"/>
                <wp:lineTo x="2138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3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B589E5E" wp14:editId="11C0814D">
            <wp:simplePos x="0" y="0"/>
            <wp:positionH relativeFrom="column">
              <wp:posOffset>2546985</wp:posOffset>
            </wp:positionH>
            <wp:positionV relativeFrom="paragraph">
              <wp:posOffset>895350</wp:posOffset>
            </wp:positionV>
            <wp:extent cx="33147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76" y="21360"/>
                <wp:lineTo x="2147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12D11E9" wp14:editId="5914CE31">
            <wp:simplePos x="0" y="0"/>
            <wp:positionH relativeFrom="column">
              <wp:posOffset>2861310</wp:posOffset>
            </wp:positionH>
            <wp:positionV relativeFrom="paragraph">
              <wp:posOffset>120015</wp:posOffset>
            </wp:positionV>
            <wp:extent cx="3124200" cy="516492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16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E3710A2" wp14:editId="7185E0BA">
            <wp:simplePos x="0" y="0"/>
            <wp:positionH relativeFrom="column">
              <wp:posOffset>6747510</wp:posOffset>
            </wp:positionH>
            <wp:positionV relativeFrom="paragraph">
              <wp:posOffset>697230</wp:posOffset>
            </wp:positionV>
            <wp:extent cx="2352675" cy="1776730"/>
            <wp:effectExtent l="0" t="0" r="9525" b="0"/>
            <wp:wrapThrough wrapText="bothSides">
              <wp:wrapPolygon edited="0">
                <wp:start x="0" y="0"/>
                <wp:lineTo x="0" y="21307"/>
                <wp:lineTo x="21513" y="21307"/>
                <wp:lineTo x="2151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sz w:val="28"/>
          <w:szCs w:val="28"/>
          <w:lang w:eastAsia="en-US"/>
        </w:rPr>
        <w:tab/>
      </w:r>
    </w:p>
    <w:p w:rsidR="00D000CF" w:rsidRPr="00AA078C" w:rsidRDefault="00D000CF" w:rsidP="00D000CF">
      <w:pPr>
        <w:tabs>
          <w:tab w:val="left" w:pos="13305"/>
        </w:tabs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D000CF" w:rsidRDefault="00D000CF" w:rsidP="00D000CF"/>
    <w:p w:rsidR="00D000CF" w:rsidRDefault="00D000CF" w:rsidP="00D000CF"/>
    <w:p w:rsidR="00D000CF" w:rsidRDefault="00D000CF" w:rsidP="00D000CF">
      <w:r>
        <w:rPr>
          <w:noProof/>
        </w:rPr>
        <w:drawing>
          <wp:anchor distT="0" distB="0" distL="114300" distR="114300" simplePos="0" relativeHeight="251663360" behindDoc="0" locked="0" layoutInCell="1" allowOverlap="1" wp14:anchorId="380B4385" wp14:editId="232A1A36">
            <wp:simplePos x="0" y="0"/>
            <wp:positionH relativeFrom="column">
              <wp:posOffset>-386715</wp:posOffset>
            </wp:positionH>
            <wp:positionV relativeFrom="paragraph">
              <wp:posOffset>165735</wp:posOffset>
            </wp:positionV>
            <wp:extent cx="2695575" cy="575192"/>
            <wp:effectExtent l="0" t="0" r="0" b="0"/>
            <wp:wrapThrough wrapText="bothSides">
              <wp:wrapPolygon edited="0">
                <wp:start x="1069" y="1432"/>
                <wp:lineTo x="458" y="14320"/>
                <wp:lineTo x="458" y="16469"/>
                <wp:lineTo x="3358" y="18617"/>
                <wp:lineTo x="4122" y="18617"/>
                <wp:lineTo x="7022" y="17185"/>
                <wp:lineTo x="8701" y="15752"/>
                <wp:lineTo x="8548" y="14320"/>
                <wp:lineTo x="19081" y="7876"/>
                <wp:lineTo x="18929" y="3580"/>
                <wp:lineTo x="2137" y="1432"/>
                <wp:lineTo x="1069" y="1432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75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0CF" w:rsidRDefault="00D000CF" w:rsidP="00D000CF"/>
    <w:p w:rsidR="00D000CF" w:rsidRDefault="00D000CF" w:rsidP="00D000CF"/>
    <w:p w:rsidR="00D000CF" w:rsidRDefault="00D000CF" w:rsidP="00D000CF">
      <w:r>
        <w:rPr>
          <w:noProof/>
        </w:rPr>
        <w:drawing>
          <wp:anchor distT="0" distB="0" distL="114300" distR="114300" simplePos="0" relativeHeight="251667456" behindDoc="0" locked="0" layoutInCell="1" allowOverlap="1" wp14:anchorId="213C5BBE" wp14:editId="23983E80">
            <wp:simplePos x="0" y="0"/>
            <wp:positionH relativeFrom="column">
              <wp:posOffset>-453390</wp:posOffset>
            </wp:positionH>
            <wp:positionV relativeFrom="paragraph">
              <wp:posOffset>207010</wp:posOffset>
            </wp:positionV>
            <wp:extent cx="2847975" cy="2179955"/>
            <wp:effectExtent l="0" t="0" r="9525" b="0"/>
            <wp:wrapThrough wrapText="bothSides">
              <wp:wrapPolygon edited="0">
                <wp:start x="0" y="0"/>
                <wp:lineTo x="0" y="21329"/>
                <wp:lineTo x="21528" y="21329"/>
                <wp:lineTo x="2152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7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0CF" w:rsidRDefault="00D000CF" w:rsidP="00D000CF">
      <w:r>
        <w:rPr>
          <w:noProof/>
        </w:rPr>
        <w:drawing>
          <wp:anchor distT="0" distB="0" distL="114300" distR="114300" simplePos="0" relativeHeight="251664384" behindDoc="0" locked="0" layoutInCell="1" allowOverlap="1" wp14:anchorId="22A26A00" wp14:editId="4BC95000">
            <wp:simplePos x="0" y="0"/>
            <wp:positionH relativeFrom="column">
              <wp:posOffset>6205855</wp:posOffset>
            </wp:positionH>
            <wp:positionV relativeFrom="paragraph">
              <wp:posOffset>406400</wp:posOffset>
            </wp:positionV>
            <wp:extent cx="3665855" cy="461645"/>
            <wp:effectExtent l="0" t="0" r="0" b="0"/>
            <wp:wrapThrough wrapText="bothSides">
              <wp:wrapPolygon edited="0">
                <wp:start x="561" y="3565"/>
                <wp:lineTo x="561" y="14261"/>
                <wp:lineTo x="15041" y="14261"/>
                <wp:lineTo x="15266" y="7131"/>
                <wp:lineTo x="14480" y="6239"/>
                <wp:lineTo x="11449" y="3565"/>
                <wp:lineTo x="561" y="3565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46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0CF" w:rsidRDefault="00D000CF" w:rsidP="00D000CF"/>
    <w:p w:rsidR="00D000CF" w:rsidRDefault="00D000CF" w:rsidP="00D000CF">
      <w:r>
        <w:rPr>
          <w:noProof/>
        </w:rPr>
        <w:drawing>
          <wp:anchor distT="0" distB="0" distL="114300" distR="114300" simplePos="0" relativeHeight="251666432" behindDoc="0" locked="0" layoutInCell="1" allowOverlap="1" wp14:anchorId="050EED37" wp14:editId="28AF08F6">
            <wp:simplePos x="0" y="0"/>
            <wp:positionH relativeFrom="column">
              <wp:posOffset>7813040</wp:posOffset>
            </wp:positionH>
            <wp:positionV relativeFrom="paragraph">
              <wp:posOffset>565150</wp:posOffset>
            </wp:positionV>
            <wp:extent cx="1571625" cy="2095500"/>
            <wp:effectExtent l="0" t="0" r="9525" b="0"/>
            <wp:wrapThrough wrapText="bothSides">
              <wp:wrapPolygon edited="0">
                <wp:start x="0" y="0"/>
                <wp:lineTo x="0" y="21404"/>
                <wp:lineTo x="21469" y="21404"/>
                <wp:lineTo x="2146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DF77EC3" wp14:editId="7AC6DDEC">
            <wp:simplePos x="0" y="0"/>
            <wp:positionH relativeFrom="column">
              <wp:posOffset>5547360</wp:posOffset>
            </wp:positionH>
            <wp:positionV relativeFrom="paragraph">
              <wp:posOffset>569595</wp:posOffset>
            </wp:positionV>
            <wp:extent cx="20955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0CF" w:rsidRPr="007E1F2B" w:rsidRDefault="00D000CF" w:rsidP="00D000CF"/>
    <w:p w:rsidR="00D000CF" w:rsidRPr="007E1F2B" w:rsidRDefault="00D000CF" w:rsidP="00D000CF">
      <w:r>
        <w:rPr>
          <w:noProof/>
        </w:rPr>
        <w:drawing>
          <wp:anchor distT="0" distB="0" distL="114300" distR="114300" simplePos="0" relativeHeight="251668480" behindDoc="0" locked="0" layoutInCell="1" allowOverlap="1" wp14:anchorId="3A3C93D5" wp14:editId="410017D6">
            <wp:simplePos x="0" y="0"/>
            <wp:positionH relativeFrom="column">
              <wp:posOffset>2651125</wp:posOffset>
            </wp:positionH>
            <wp:positionV relativeFrom="paragraph">
              <wp:posOffset>175260</wp:posOffset>
            </wp:positionV>
            <wp:extent cx="2716738" cy="2038350"/>
            <wp:effectExtent l="0" t="0" r="7620" b="0"/>
            <wp:wrapThrough wrapText="bothSides">
              <wp:wrapPolygon edited="0">
                <wp:start x="0" y="0"/>
                <wp:lineTo x="0" y="21398"/>
                <wp:lineTo x="21509" y="21398"/>
                <wp:lineTo x="2150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38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0CF" w:rsidRPr="007E1F2B" w:rsidRDefault="00D000CF" w:rsidP="00D000CF"/>
    <w:p w:rsidR="00D000CF" w:rsidRPr="007E1F2B" w:rsidRDefault="00D000CF" w:rsidP="00D000CF"/>
    <w:p w:rsidR="00D000CF" w:rsidRPr="007E1F2B" w:rsidRDefault="00D000CF" w:rsidP="00D000CF"/>
    <w:p w:rsidR="00D000CF" w:rsidRPr="007E1F2B" w:rsidRDefault="00D000CF" w:rsidP="00D000CF"/>
    <w:p w:rsidR="00D000CF" w:rsidRPr="007E1F2B" w:rsidRDefault="00D000CF" w:rsidP="00D000CF"/>
    <w:p w:rsidR="00D000CF" w:rsidRPr="007E1F2B" w:rsidRDefault="00D000CF" w:rsidP="00D000CF"/>
    <w:p w:rsidR="00D000CF" w:rsidRPr="007E1F2B" w:rsidRDefault="00D000CF" w:rsidP="00D000CF"/>
    <w:p w:rsidR="00D000CF" w:rsidRDefault="00D000CF" w:rsidP="00D000CF"/>
    <w:p w:rsidR="00D000CF" w:rsidRDefault="00D000CF" w:rsidP="00D000CF">
      <w:pPr>
        <w:jc w:val="right"/>
      </w:pPr>
      <w:r>
        <w:t>Приложение 4</w:t>
      </w:r>
    </w:p>
    <w:p w:rsidR="00D000CF" w:rsidRDefault="00D000CF" w:rsidP="00D000CF"/>
    <w:p w:rsidR="00D000CF" w:rsidRDefault="00D000CF" w:rsidP="00D000CF">
      <w:pPr>
        <w:jc w:val="center"/>
      </w:pPr>
      <w:r>
        <w:t>Варианты заданий на уроках обществознания и русского языка</w:t>
      </w:r>
    </w:p>
    <w:p w:rsidR="00D000CF" w:rsidRDefault="00D000CF" w:rsidP="00D000CF">
      <w:r>
        <w:t xml:space="preserve">                  </w:t>
      </w:r>
    </w:p>
    <w:p w:rsidR="00D000CF" w:rsidRDefault="00D000CF" w:rsidP="00D000CF">
      <w:r>
        <w:t xml:space="preserve"> Задания по тексту «Человек-фабрика» </w:t>
      </w:r>
    </w:p>
    <w:p w:rsidR="00D000CF" w:rsidRDefault="00D000CF" w:rsidP="00D000CF">
      <w:r>
        <w:t>1. Верны ли приведенные утверждения</w:t>
      </w:r>
    </w:p>
    <w:p w:rsidR="00D000CF" w:rsidRDefault="00D000CF" w:rsidP="00D000CF">
      <w:r>
        <w:tab/>
        <w:t>Является ли данное утверждение верным или неверным?</w:t>
      </w:r>
      <w:r>
        <w:tab/>
        <w:t>верно</w:t>
      </w:r>
      <w:r>
        <w:tab/>
        <w:t>неверно</w:t>
      </w:r>
    </w:p>
    <w:p w:rsidR="00D000CF" w:rsidRDefault="00D000CF" w:rsidP="00D000CF">
      <w:r>
        <w:t>1.</w:t>
      </w:r>
      <w:r>
        <w:tab/>
        <w:t>Идеи</w:t>
      </w:r>
      <w:proofErr w:type="gramStart"/>
      <w:r>
        <w:t xml:space="preserve"> В</w:t>
      </w:r>
      <w:proofErr w:type="gramEnd"/>
      <w:r>
        <w:t xml:space="preserve"> Шухова нашли свое развитие в стиле хай-тек.</w:t>
      </w:r>
      <w:r>
        <w:tab/>
      </w:r>
      <w:r>
        <w:tab/>
      </w:r>
    </w:p>
    <w:p w:rsidR="00D000CF" w:rsidRDefault="00D000CF" w:rsidP="00D000CF">
      <w:r>
        <w:lastRenderedPageBreak/>
        <w:t>2.</w:t>
      </w:r>
      <w:r>
        <w:tab/>
        <w:t xml:space="preserve">Сетчатые </w:t>
      </w:r>
      <w:proofErr w:type="spellStart"/>
      <w:r>
        <w:t>констукции</w:t>
      </w:r>
      <w:proofErr w:type="spellEnd"/>
      <w:proofErr w:type="gramStart"/>
      <w:r>
        <w:t xml:space="preserve"> В</w:t>
      </w:r>
      <w:proofErr w:type="gramEnd"/>
      <w:r>
        <w:t xml:space="preserve"> Шухова позволили в несколько раз облегчить сооружения.</w:t>
      </w:r>
      <w:r>
        <w:tab/>
      </w:r>
      <w:r>
        <w:tab/>
      </w:r>
    </w:p>
    <w:p w:rsidR="00D000CF" w:rsidRDefault="00D000CF" w:rsidP="00D000CF">
      <w:r>
        <w:t>3.</w:t>
      </w:r>
      <w:r>
        <w:tab/>
      </w:r>
      <w:proofErr w:type="spellStart"/>
      <w:r>
        <w:t>Шаболовская</w:t>
      </w:r>
      <w:proofErr w:type="spellEnd"/>
      <w:r>
        <w:t xml:space="preserve"> башня стала первой </w:t>
      </w:r>
      <w:proofErr w:type="spellStart"/>
      <w:r>
        <w:t>гиперболоидной</w:t>
      </w:r>
      <w:proofErr w:type="spellEnd"/>
      <w:r>
        <w:t xml:space="preserve"> башней в мире.</w:t>
      </w:r>
      <w:r>
        <w:tab/>
      </w:r>
      <w:r>
        <w:tab/>
      </w:r>
    </w:p>
    <w:p w:rsidR="00D000CF" w:rsidRDefault="00D000CF" w:rsidP="00D000CF">
      <w:r>
        <w:t>4.</w:t>
      </w:r>
      <w:r>
        <w:tab/>
        <w:t xml:space="preserve">Красота </w:t>
      </w:r>
      <w:proofErr w:type="spellStart"/>
      <w:r>
        <w:t>шуховских</w:t>
      </w:r>
      <w:proofErr w:type="spellEnd"/>
      <w:r>
        <w:t xml:space="preserve"> сооружений в самой их конструкции.</w:t>
      </w:r>
      <w:r>
        <w:tab/>
      </w:r>
      <w:r>
        <w:tab/>
      </w:r>
    </w:p>
    <w:p w:rsidR="00D000CF" w:rsidRDefault="00D000CF" w:rsidP="00D000CF"/>
    <w:p w:rsidR="00D000CF" w:rsidRDefault="00D000CF" w:rsidP="00D000CF">
      <w:r>
        <w:t xml:space="preserve">      2.  Проанализируйте текст «Человек-фабрика» и ответьте на вопросы:</w:t>
      </w:r>
    </w:p>
    <w:p w:rsidR="00D000CF" w:rsidRDefault="00D000CF" w:rsidP="00D000CF">
      <w:r>
        <w:t>Укажите, когда происходило событие (век)………………………………………..…..</w:t>
      </w:r>
    </w:p>
    <w:p w:rsidR="00D000CF" w:rsidRDefault="00D000CF" w:rsidP="00D000CF">
      <w:r>
        <w:t>Укажите тип общества данного периода…………………………………………........</w:t>
      </w:r>
    </w:p>
    <w:p w:rsidR="00D000CF" w:rsidRDefault="00D000CF" w:rsidP="00D000CF">
      <w:r>
        <w:t>Приведите аргументы из текста подтверждающие ваш выбор (не менее двух)………………………………………………………………………………………………………….………………………………………………</w:t>
      </w:r>
    </w:p>
    <w:p w:rsidR="00D000CF" w:rsidRDefault="00D000CF" w:rsidP="00D000CF">
      <w:r>
        <w:t xml:space="preserve">Используя исторические и обществоведческие </w:t>
      </w:r>
      <w:proofErr w:type="gramStart"/>
      <w:r>
        <w:t>знания</w:t>
      </w:r>
      <w:proofErr w:type="gramEnd"/>
      <w:r>
        <w:t xml:space="preserve"> приведите еще две особенности характеризующие данный период. …………………………</w:t>
      </w:r>
    </w:p>
    <w:p w:rsidR="00D000CF" w:rsidRDefault="00D000CF" w:rsidP="00D000CF">
      <w:r>
        <w:t xml:space="preserve">3. Для каких отраслей экономики проектировались паровая форсунка и башни </w:t>
      </w:r>
      <w:proofErr w:type="spellStart"/>
      <w:r>
        <w:t>В.Г.Шухова</w:t>
      </w:r>
      <w:proofErr w:type="spellEnd"/>
      <w:r>
        <w:t>, упомянутые в тексте? Рядом с буквой, обозначающей каждый объект в таблице, запишите номер соответствующей отрасли.</w:t>
      </w:r>
    </w:p>
    <w:p w:rsidR="00D000CF" w:rsidRDefault="00D000CF" w:rsidP="00D000CF">
      <w:r>
        <w:t>Основные характеристики объектов</w:t>
      </w:r>
      <w:r>
        <w:tab/>
        <w:t xml:space="preserve">Башня </w:t>
      </w:r>
      <w:proofErr w:type="spellStart"/>
      <w:r>
        <w:t>В.Шухова</w:t>
      </w:r>
      <w:proofErr w:type="spellEnd"/>
      <w:r>
        <w:tab/>
        <w:t>Отрасль экономики</w:t>
      </w:r>
    </w:p>
    <w:p w:rsidR="00D000CF" w:rsidRDefault="00D000CF" w:rsidP="00D000CF"/>
    <w:p w:rsidR="00D000CF" w:rsidRDefault="00D000CF" w:rsidP="00D000CF">
      <w:r>
        <w:tab/>
        <w:t xml:space="preserve">А. башня в </w:t>
      </w:r>
      <w:proofErr w:type="spellStart"/>
      <w:r>
        <w:t>Полибино</w:t>
      </w:r>
      <w:proofErr w:type="spellEnd"/>
      <w:r>
        <w:tab/>
        <w:t>Электроэнергетика</w:t>
      </w:r>
    </w:p>
    <w:p w:rsidR="00D000CF" w:rsidRDefault="00D000CF" w:rsidP="00D000CF">
      <w:r>
        <w:tab/>
        <w:t xml:space="preserve">Б. </w:t>
      </w:r>
      <w:proofErr w:type="spellStart"/>
      <w:r>
        <w:t>Шаболовская</w:t>
      </w:r>
      <w:proofErr w:type="spellEnd"/>
      <w:r>
        <w:t xml:space="preserve"> башня</w:t>
      </w:r>
      <w:r>
        <w:tab/>
        <w:t xml:space="preserve">Нефтепереработка </w:t>
      </w:r>
    </w:p>
    <w:p w:rsidR="00D000CF" w:rsidRDefault="00D000CF" w:rsidP="00D000CF">
      <w:r>
        <w:tab/>
        <w:t>В. Паровая форсунка</w:t>
      </w:r>
      <w:r>
        <w:tab/>
        <w:t xml:space="preserve">Металлургия </w:t>
      </w:r>
    </w:p>
    <w:p w:rsidR="00D000CF" w:rsidRDefault="00D000CF" w:rsidP="00D000CF">
      <w:r>
        <w:tab/>
        <w:t>Г. башня на Оке</w:t>
      </w:r>
      <w:r>
        <w:tab/>
        <w:t>Связь</w:t>
      </w:r>
    </w:p>
    <w:p w:rsidR="00D000CF" w:rsidRDefault="00D000CF" w:rsidP="00D000CF">
      <w:r>
        <w:tab/>
      </w:r>
      <w:r>
        <w:tab/>
        <w:t>Водоснабжение</w:t>
      </w:r>
    </w:p>
    <w:p w:rsidR="00D000CF" w:rsidRDefault="00D000CF" w:rsidP="00D000CF"/>
    <w:p w:rsidR="00D000CF" w:rsidRDefault="00D000CF" w:rsidP="00D000CF">
      <w:r>
        <w:t xml:space="preserve">Ответ: </w:t>
      </w:r>
      <w:proofErr w:type="gramStart"/>
      <w:r>
        <w:t>А-</w:t>
      </w:r>
      <w:proofErr w:type="gramEnd"/>
      <w:r>
        <w:t>_________, Б-____________, В-________________, Г-_________________</w:t>
      </w:r>
    </w:p>
    <w:p w:rsidR="00D000CF" w:rsidRDefault="00D000CF" w:rsidP="00D000CF">
      <w:r>
        <w:t xml:space="preserve">4.   Найдите </w:t>
      </w:r>
      <w:proofErr w:type="gramStart"/>
      <w:r>
        <w:t>П</w:t>
      </w:r>
      <w:proofErr w:type="gramEnd"/>
      <w:r>
        <w:t>, в котором употребляется слово форсунка</w:t>
      </w:r>
    </w:p>
    <w:p w:rsidR="00D000CF" w:rsidRDefault="00D000CF" w:rsidP="00D000CF">
      <w:r>
        <w:t>1-в. - Укажите способ связи в словосочетании инженерная карьера, замените его синонимичным словосочетанием со связью управления.</w:t>
      </w:r>
    </w:p>
    <w:p w:rsidR="00D000CF" w:rsidRDefault="00D000CF" w:rsidP="00D000CF">
      <w:r>
        <w:t>2-в. – Укажите способ связи в словосочетании на обложку книги, замените его синонимичным словосочетанием со связью согласования.</w:t>
      </w:r>
    </w:p>
    <w:p w:rsidR="00D000CF" w:rsidRDefault="00D000CF" w:rsidP="00D000CF">
      <w:r>
        <w:t>5.  Владимира Григорьевича Шухова при жизни называли «человек-фабрика». Внимательно прочитайте текст и объясните, почему его так называли.</w:t>
      </w:r>
    </w:p>
    <w:p w:rsidR="00D000CF" w:rsidRDefault="00D000CF" w:rsidP="00D000CF"/>
    <w:p w:rsidR="00D000CF" w:rsidRPr="007E1F2B" w:rsidRDefault="00D000CF" w:rsidP="00D000CF">
      <w:r>
        <w:t>6</w:t>
      </w:r>
      <w:proofErr w:type="gramStart"/>
      <w:r>
        <w:t xml:space="preserve">  П</w:t>
      </w:r>
      <w:proofErr w:type="gramEnd"/>
      <w:r>
        <w:t>родолжи высказывание. Работа по единому тексту на разных уроках…</w:t>
      </w:r>
    </w:p>
    <w:p w:rsidR="00E5185A" w:rsidRDefault="00E5185A">
      <w:bookmarkStart w:id="0" w:name="_GoBack"/>
      <w:bookmarkEnd w:id="0"/>
    </w:p>
    <w:sectPr w:rsidR="00E5185A" w:rsidSect="009F3A74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0CF"/>
    <w:rsid w:val="009F6DA1"/>
    <w:rsid w:val="00CD4E6D"/>
    <w:rsid w:val="00D000CF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0C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39"/>
    <w:rsid w:val="00D000C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0C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39"/>
    <w:rsid w:val="00D000C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2022-06-17T12:34:00Z</dcterms:created>
  <dcterms:modified xsi:type="dcterms:W3CDTF">2022-06-17T12:34:00Z</dcterms:modified>
</cp:coreProperties>
</file>