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color w:val="FF4141"/>
          <w:sz w:val="28"/>
          <w:szCs w:val="28"/>
        </w:rPr>
      </w:pPr>
      <w:r>
        <w:rPr>
          <w:rFonts w:ascii="Arial" w:hAnsi="Arial" w:eastAsia="SimSun" w:cs="Arial"/>
          <w:b/>
          <w:bCs/>
          <w:color w:val="FF4141"/>
          <w:kern w:val="0"/>
          <w:sz w:val="28"/>
          <w:szCs w:val="28"/>
          <w:lang w:val="en-US" w:eastAsia="zh-CN" w:bidi="ar"/>
        </w:rPr>
        <w:t>Рекомендации по профилактике и коррекции нарушений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SimSun" w:cs="Arial"/>
          <w:b/>
          <w:bCs/>
          <w:color w:val="FF4141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color w:val="FF4141"/>
          <w:kern w:val="0"/>
          <w:sz w:val="28"/>
          <w:szCs w:val="28"/>
          <w:lang w:val="en-US" w:eastAsia="zh-CN" w:bidi="ar"/>
        </w:rPr>
        <w:t>пищевого поведения у детей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b/>
          <w:bCs/>
          <w:color w:val="FF414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1. Организуйте </w:t>
      </w: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ru-RU" w:eastAsia="zh-CN" w:bidi="ar"/>
        </w:rPr>
        <w:t>приём</w:t>
      </w: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 пищи как совместную деятельность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Садитесь за стол вместе с детьми и подсказывайте им, как пользоваться столовыми приборами, брать хлеб, отламывать вилкой кусочки, вытирать рот и руки салфеткой и т. д.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Обсуждайте вкусовые качества еды.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Напоминайте правила поведения за столом, поощряйте правильные действия ребенка во время приема пищи.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Создавайте дружескую атмосферу, хорошее настроение, обеспечивайте комфортное взаимодействие сидящих за столом. 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2. Пробуйте еду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Не заставляйте ребенка есть, предлагайте пробовать еду в качестве интересного познавательного эксперимента.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Проведите игру в дегустацию: предложите попробовать блюдо и угадать, из каких продуктов оно приготовлено.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Предложите отгадать «вкусовые» загадки или попробовать еду с закрытыми глазами.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Обсуждайте с ребенком запах еды, т. к. большую часть вкуса определяют рецепторы, ответственные за различение запахов.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>• Вводите новое блюдо в рацион ребенка правильно: предложите ему подержать во рту или понюхать новый продукт, заедая его вкусным десертом или съев небольшой кусочек любимой пищи до экспериментов с новыми блюдами.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>3. Сделайте пищу привлекательной</w:t>
      </w:r>
      <w:r>
        <w:rPr>
          <w:rFonts w:hint="default" w:ascii="Arial" w:hAnsi="Arial" w:eastAsia="SimSun" w:cs="Arial"/>
          <w:b/>
          <w:bCs/>
          <w:color w:val="252525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Украшайте блюда.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Используйте нестандартную сервировку стола: поделки из салфеток, бумаги и других материалов, сделанные вместе с ребенком.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Стремитесь к творчеству, ведь творчество и кулинария – сферы пересекающиеся. Блюдам можно придать забавную, необычную форму или добавить простое украшение. 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4. Не заставляйте есть, но регулярно предлагайте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Настраивайте детей на обед, возвращаясь с дневной прогулки: обсудите, как все проголодались, попросите прислушаться к своему организму, рассказать, что они чувствуют.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Добивайтесь того, чтобы ребенок сам стремился сесть за стол и поесть.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Уменьшите порции, чтобы сформировать у ребенка ощущение 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ru-RU" w:eastAsia="zh-CN" w:bidi="ar"/>
        </w:rPr>
        <w:t>завершённости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 процесса, способности позитивно «справиться» с едой. Большие 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ru-RU" w:eastAsia="zh-CN" w:bidi="ar"/>
        </w:rPr>
        <w:t>объёмы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 пищи нередко пугают, тогда как просьба добавки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заразительна.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Постепенно выходите на нормативные порции. 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5. Стимулируйте физическую активность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Поддерживайте физическую активность, подвижность детей, создавайте условия для разнообразных движений, обеспечивающих здоровый обмен энергией.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>• Обсуждайте во время выполнения физических упражнений телесные ощущения и впечатления, чтобы ребенок «знал» свое тело, чувствовал его состояние.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6. Не обсуждайте вес и фигуру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Никогда не поднимайте и не поддерживайте обсуждение с ребенком проблемы питания, веса, похудения.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Не переносите взрослые культурные стереотипы на детей. 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7. Синхронизируйте питание дома и в детском саду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Старайтесь кормить ребенка дома в то же время, что и в детском саду.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Приблизьте домашнее меню к меню детского сада. Сделайте еду привычной, узнаваемой. </w:t>
      </w:r>
    </w:p>
    <w:p>
      <w:pPr>
        <w:keepNext w:val="0"/>
        <w:keepLines w:val="0"/>
        <w:widowControl/>
        <w:suppressLineNumbers w:val="0"/>
        <w:jc w:val="both"/>
        <w:rPr>
          <w:color w:val="2F5597" w:themeColor="accent5" w:themeShade="BF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2F5597" w:themeColor="accent5" w:themeShade="BF"/>
          <w:kern w:val="0"/>
          <w:sz w:val="24"/>
          <w:szCs w:val="24"/>
          <w:lang w:val="en-US" w:eastAsia="zh-CN" w:bidi="ar"/>
        </w:rPr>
        <w:t xml:space="preserve">8. Учитывайте индивидуальные предпочтения </w:t>
      </w:r>
    </w:p>
    <w:p>
      <w:pPr>
        <w:keepNext w:val="0"/>
        <w:keepLines w:val="0"/>
        <w:widowControl/>
        <w:suppressLineNumbers w:val="0"/>
        <w:jc w:val="both"/>
        <w:rPr>
          <w:color w:val="252525"/>
          <w:sz w:val="24"/>
          <w:szCs w:val="24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• Помните, что ребенок имеет право на индивидуальный выбор и без веских оснований отдавать предпочтения одним продуктам и не любить другие. Этот выбор продиктован как интуитивными потребностями в 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ru-RU" w:eastAsia="zh-CN" w:bidi="ar"/>
        </w:rPr>
        <w:t>определённых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 xml:space="preserve"> веществах, так и своеобразием личности.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>• Не навязывайте ребенку свои вкусовые предпочтени</w:t>
      </w:r>
      <w:r>
        <w:rPr>
          <w:rFonts w:hint="default" w:ascii="Arial" w:hAnsi="Arial" w:eastAsia="SimSun" w:cs="Arial"/>
          <w:color w:val="252525"/>
          <w:kern w:val="0"/>
          <w:sz w:val="24"/>
          <w:szCs w:val="24"/>
          <w:lang w:val="en-US" w:eastAsia="zh-CN" w:bidi="ar"/>
        </w:rPr>
        <w:t>я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2710</Characters>
  <Lines>0</Lines>
  <Paragraphs>0</Paragraphs>
  <TotalTime>10</TotalTime>
  <ScaleCrop>false</ScaleCrop>
  <LinksUpToDate>false</LinksUpToDate>
  <CharactersWithSpaces>3132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2022-03-25T17:29:30Z</dcterms:created>
  <dc:creator>User</dc:creator>
  <cp:lastModifiedBy>User</cp:lastModifiedBy>
  <dcterms:modified xsi:type="dcterms:W3CDTF">2022-03-25T17:39:57Z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9EF727CE9C254087A6CC7FF480DD69AF</vt:lpwstr>
  </property>
</Properties>
</file>