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6EE" w:rsidRPr="00A9109E" w:rsidRDefault="00EB36EE" w:rsidP="00EB36EE">
      <w:pPr>
        <w:tabs>
          <w:tab w:val="left" w:pos="5235"/>
        </w:tabs>
        <w:jc w:val="right"/>
        <w:rPr>
          <w:b/>
          <w:sz w:val="28"/>
          <w:szCs w:val="28"/>
        </w:rPr>
      </w:pPr>
      <w:r w:rsidRPr="00247E0E">
        <w:rPr>
          <w:b/>
          <w:sz w:val="28"/>
          <w:szCs w:val="28"/>
        </w:rPr>
        <w:t>Приложение 2</w:t>
      </w:r>
    </w:p>
    <w:p w:rsidR="00EB36EE" w:rsidRPr="00247E0E" w:rsidRDefault="00EB36EE" w:rsidP="00EB36EE">
      <w:pPr>
        <w:tabs>
          <w:tab w:val="left" w:pos="5235"/>
        </w:tabs>
        <w:jc w:val="center"/>
        <w:rPr>
          <w:b/>
          <w:sz w:val="28"/>
          <w:szCs w:val="28"/>
          <w:u w:val="single"/>
        </w:rPr>
      </w:pPr>
      <w:r w:rsidRPr="00247E0E">
        <w:rPr>
          <w:b/>
          <w:sz w:val="28"/>
          <w:szCs w:val="28"/>
          <w:u w:val="single"/>
        </w:rPr>
        <w:t>Сложение и вычитание целых чисел</w:t>
      </w:r>
    </w:p>
    <w:p w:rsidR="00EB36EE" w:rsidRDefault="00EB36EE" w:rsidP="00EB36E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E21164" wp14:editId="50C20E2E">
            <wp:extent cx="5514975" cy="3448050"/>
            <wp:effectExtent l="0" t="0" r="9525" b="0"/>
            <wp:docPr id="6" name="Рисунок 6" descr="https://raskrasil.com/wp-content/uploads/matematicheskie-raskraski-dlya-2-klassa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matematicheskie-raskraski-dlya-2-klassa-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EE" w:rsidRPr="00247E0E" w:rsidRDefault="00EB36EE" w:rsidP="00EB36EE">
      <w:pPr>
        <w:tabs>
          <w:tab w:val="left" w:pos="3990"/>
        </w:tabs>
        <w:jc w:val="center"/>
        <w:rPr>
          <w:b/>
          <w:sz w:val="28"/>
          <w:szCs w:val="28"/>
          <w:u w:val="single"/>
        </w:rPr>
      </w:pPr>
      <w:r w:rsidRPr="00247E0E">
        <w:rPr>
          <w:b/>
          <w:sz w:val="28"/>
          <w:szCs w:val="28"/>
          <w:u w:val="single"/>
        </w:rPr>
        <w:t>Деление на однозначное число</w:t>
      </w:r>
    </w:p>
    <w:p w:rsidR="00EB36EE" w:rsidRPr="00A9109E" w:rsidRDefault="00EB36EE" w:rsidP="00EB36EE">
      <w:pPr>
        <w:rPr>
          <w:sz w:val="28"/>
          <w:szCs w:val="28"/>
        </w:rPr>
      </w:pPr>
    </w:p>
    <w:p w:rsidR="00EB36EE" w:rsidRDefault="00EB36EE" w:rsidP="00EB36EE">
      <w:pPr>
        <w:tabs>
          <w:tab w:val="left" w:pos="523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FA6E748" wp14:editId="01039691">
            <wp:extent cx="5524500" cy="3438525"/>
            <wp:effectExtent l="0" t="0" r="0" b="9525"/>
            <wp:docPr id="10" name="Рисунок 10" descr="https://2.bp.blogspot.com/-rvuHSIycPuU/Xr6u1GkuIRI/AAAAAAAA8PA/mBgxlUjzNekLY4LSwOoMf-OuRnlXllWgwCLcBGAsYHQ/s1600/Matematicheskie-Raskraski-Raspechatat-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rvuHSIycPuU/Xr6u1GkuIRI/AAAAAAAA8PA/mBgxlUjzNekLY4LSwOoMf-OuRnlXllWgwCLcBGAsYHQ/s1600/Matematicheskie-Raskraski-Raspechatat-7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EE" w:rsidRDefault="00EB36EE" w:rsidP="00EB36EE">
      <w:pPr>
        <w:tabs>
          <w:tab w:val="left" w:pos="5235"/>
        </w:tabs>
        <w:jc w:val="center"/>
        <w:rPr>
          <w:sz w:val="28"/>
          <w:szCs w:val="28"/>
          <w:lang w:val="en-US"/>
        </w:rPr>
      </w:pPr>
    </w:p>
    <w:p w:rsidR="00EB36EE" w:rsidRPr="00EB36EE" w:rsidRDefault="00EB36EE" w:rsidP="00EB36EE">
      <w:pPr>
        <w:tabs>
          <w:tab w:val="left" w:pos="5235"/>
        </w:tabs>
        <w:jc w:val="center"/>
        <w:rPr>
          <w:sz w:val="28"/>
          <w:szCs w:val="28"/>
          <w:lang w:val="en-US"/>
        </w:rPr>
      </w:pPr>
    </w:p>
    <w:p w:rsidR="00EB36EE" w:rsidRPr="00247E0E" w:rsidRDefault="00EB36EE" w:rsidP="00EB36EE">
      <w:pPr>
        <w:tabs>
          <w:tab w:val="left" w:pos="5235"/>
        </w:tabs>
        <w:jc w:val="center"/>
        <w:rPr>
          <w:b/>
          <w:sz w:val="28"/>
          <w:szCs w:val="28"/>
          <w:u w:val="single"/>
        </w:rPr>
      </w:pPr>
      <w:r w:rsidRPr="00247E0E">
        <w:rPr>
          <w:b/>
          <w:sz w:val="28"/>
          <w:szCs w:val="28"/>
          <w:u w:val="single"/>
        </w:rPr>
        <w:lastRenderedPageBreak/>
        <w:t>Умножение десятичных дробей на целое число</w:t>
      </w:r>
    </w:p>
    <w:p w:rsidR="00EB36EE" w:rsidRPr="00DB2BD4" w:rsidRDefault="00EB36EE" w:rsidP="00EB36EE">
      <w:pPr>
        <w:rPr>
          <w:sz w:val="28"/>
          <w:szCs w:val="28"/>
          <w:u w:val="single"/>
        </w:rPr>
      </w:pPr>
    </w:p>
    <w:p w:rsidR="00EB36EE" w:rsidRDefault="00EB36EE" w:rsidP="00EB36E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B3F140" wp14:editId="6F3ADD0B">
            <wp:extent cx="5705475" cy="7048500"/>
            <wp:effectExtent l="0" t="0" r="9525" b="0"/>
            <wp:docPr id="3" name="Рисунок 3" descr="https://ds05.infourok.ru/uploads/ex/112a/0004dfa1-1d04692f/hello_html_74a3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12a/0004dfa1-1d04692f/hello_html_74a3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EE" w:rsidRDefault="00EB36EE" w:rsidP="00EB36EE">
      <w:pPr>
        <w:jc w:val="center"/>
        <w:rPr>
          <w:b/>
          <w:sz w:val="28"/>
          <w:szCs w:val="28"/>
          <w:u w:val="single"/>
        </w:rPr>
      </w:pPr>
    </w:p>
    <w:p w:rsidR="00EB36EE" w:rsidRDefault="00EB36EE" w:rsidP="00EB36EE">
      <w:pPr>
        <w:jc w:val="center"/>
        <w:rPr>
          <w:b/>
          <w:sz w:val="28"/>
          <w:szCs w:val="28"/>
          <w:u w:val="single"/>
        </w:rPr>
      </w:pPr>
    </w:p>
    <w:p w:rsidR="00EB36EE" w:rsidRDefault="00EB36EE" w:rsidP="00EB36EE">
      <w:pPr>
        <w:jc w:val="center"/>
        <w:rPr>
          <w:b/>
          <w:sz w:val="28"/>
          <w:szCs w:val="28"/>
          <w:u w:val="single"/>
          <w:lang w:val="en-US"/>
        </w:rPr>
      </w:pPr>
    </w:p>
    <w:p w:rsidR="00EB36EE" w:rsidRPr="00EB36EE" w:rsidRDefault="00EB36EE" w:rsidP="00EB36EE">
      <w:pPr>
        <w:jc w:val="center"/>
        <w:rPr>
          <w:b/>
          <w:sz w:val="28"/>
          <w:szCs w:val="28"/>
          <w:u w:val="single"/>
          <w:lang w:val="en-US"/>
        </w:rPr>
      </w:pPr>
      <w:bookmarkStart w:id="0" w:name="_GoBack"/>
      <w:bookmarkEnd w:id="0"/>
    </w:p>
    <w:p w:rsidR="00EB36EE" w:rsidRPr="00247E0E" w:rsidRDefault="00EB36EE" w:rsidP="00EB36EE">
      <w:pPr>
        <w:jc w:val="center"/>
        <w:rPr>
          <w:b/>
          <w:sz w:val="28"/>
          <w:szCs w:val="28"/>
          <w:u w:val="single"/>
        </w:rPr>
      </w:pPr>
      <w:r w:rsidRPr="00247E0E">
        <w:rPr>
          <w:b/>
          <w:sz w:val="28"/>
          <w:szCs w:val="28"/>
          <w:u w:val="single"/>
        </w:rPr>
        <w:lastRenderedPageBreak/>
        <w:t>Сложение и вычитание обыкновенных дробей с одинаковыми знаменателями.</w:t>
      </w:r>
    </w:p>
    <w:p w:rsidR="00EB36EE" w:rsidRDefault="00EB36EE" w:rsidP="00EB36EE">
      <w:pPr>
        <w:jc w:val="center"/>
        <w:rPr>
          <w:sz w:val="28"/>
          <w:szCs w:val="28"/>
          <w:u w:val="single"/>
        </w:rPr>
      </w:pPr>
    </w:p>
    <w:p w:rsidR="00B30116" w:rsidRPr="00EB36EE" w:rsidRDefault="00EB36EE" w:rsidP="00EB36EE">
      <w:pPr>
        <w:jc w:val="center"/>
        <w:rPr>
          <w:sz w:val="28"/>
          <w:szCs w:val="28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 wp14:anchorId="429DEF8D" wp14:editId="3FFBC7EB">
            <wp:extent cx="5940425" cy="7920355"/>
            <wp:effectExtent l="0" t="0" r="3175" b="4445"/>
            <wp:docPr id="1" name="Рисунок 1" descr="https://umochki.ru/images/raskraski/obuch/matematika/matematicheskie-raskras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ochki.ru/images/raskraski/obuch/matematika/matematicheskie-raskraski-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116" w:rsidRPr="00EB36EE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6EE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85D10"/>
    <w:rsid w:val="00C935F5"/>
    <w:rsid w:val="00D75DD5"/>
    <w:rsid w:val="00E506B6"/>
    <w:rsid w:val="00EB36EE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2022-04-06T11:28:00Z</dcterms:created>
  <dcterms:modified xsi:type="dcterms:W3CDTF">2022-04-06T11:28:00Z</dcterms:modified>
</cp:coreProperties>
</file>