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b/>
          <w:iCs/>
          <w:color w:val="000000"/>
          <w:sz w:val="28"/>
        </w:rPr>
      </w:pPr>
      <w:r w:rsidRPr="0011665E">
        <w:rPr>
          <w:b/>
          <w:iCs/>
          <w:color w:val="000000"/>
          <w:sz w:val="28"/>
        </w:rPr>
        <w:t xml:space="preserve">Муниципальное бюджетное общеобразовательное учреждение  </w:t>
      </w: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b/>
          <w:iCs/>
          <w:color w:val="000000"/>
          <w:sz w:val="28"/>
        </w:rPr>
      </w:pPr>
      <w:r w:rsidRPr="0011665E">
        <w:rPr>
          <w:b/>
          <w:iCs/>
          <w:color w:val="000000"/>
          <w:sz w:val="28"/>
        </w:rPr>
        <w:t xml:space="preserve">Займо – Обрывская средняя общеобразовательная школа </w:t>
      </w: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b/>
          <w:iCs/>
          <w:color w:val="000000"/>
          <w:sz w:val="28"/>
        </w:rPr>
      </w:pPr>
      <w:r w:rsidRPr="0011665E">
        <w:rPr>
          <w:b/>
          <w:iCs/>
          <w:color w:val="000000"/>
          <w:sz w:val="28"/>
        </w:rPr>
        <w:t>Азовского района</w:t>
      </w: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b/>
          <w:iCs/>
          <w:color w:val="000000"/>
          <w:sz w:val="28"/>
        </w:rPr>
      </w:pPr>
      <w:r w:rsidRPr="0011665E">
        <w:rPr>
          <w:b/>
          <w:iCs/>
          <w:color w:val="000000"/>
          <w:sz w:val="28"/>
        </w:rPr>
        <w:t>(МБОУ Займо-Обрывская СОШ Азовского района)</w:t>
      </w: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iCs/>
          <w:color w:val="000000"/>
          <w:sz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</w:tblGrid>
      <w:tr w:rsidR="00C633E8" w:rsidRPr="007E106E" w:rsidTr="00FE3BEA">
        <w:trPr>
          <w:trHeight w:val="343"/>
          <w:jc w:val="right"/>
        </w:trPr>
        <w:tc>
          <w:tcPr>
            <w:tcW w:w="5336" w:type="dxa"/>
          </w:tcPr>
          <w:p w:rsidR="00291A66" w:rsidRPr="00EA7FCC" w:rsidRDefault="00291A66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b/>
                <w:iCs/>
                <w:color w:val="000000" w:themeColor="text1"/>
                <w:sz w:val="28"/>
              </w:rPr>
            </w:pPr>
            <w:r w:rsidRPr="00EA7FCC">
              <w:rPr>
                <w:rFonts w:cs="Times New Roman"/>
                <w:b/>
                <w:iCs/>
                <w:color w:val="000000" w:themeColor="text1"/>
                <w:sz w:val="28"/>
              </w:rPr>
              <w:t>Утверждаю.</w:t>
            </w:r>
          </w:p>
          <w:p w:rsidR="00291A66" w:rsidRPr="00EA7FCC" w:rsidRDefault="00291A66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iCs/>
                <w:color w:val="000000" w:themeColor="text1"/>
              </w:rPr>
            </w:pPr>
            <w:r w:rsidRPr="00EA7FCC">
              <w:rPr>
                <w:rFonts w:cs="Times New Roman"/>
                <w:iCs/>
                <w:color w:val="000000" w:themeColor="text1"/>
              </w:rPr>
              <w:t>Директор МБОУ Займо-Обрывской СОШ</w:t>
            </w:r>
          </w:p>
          <w:p w:rsidR="00291A66" w:rsidRPr="00EA7FCC" w:rsidRDefault="00291A66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iCs/>
                <w:color w:val="000000" w:themeColor="text1"/>
              </w:rPr>
            </w:pPr>
            <w:r w:rsidRPr="00EA7FCC">
              <w:rPr>
                <w:rFonts w:cs="Times New Roman"/>
                <w:iCs/>
                <w:color w:val="000000" w:themeColor="text1"/>
              </w:rPr>
              <w:t>Азовского района</w:t>
            </w:r>
          </w:p>
          <w:p w:rsidR="00291A66" w:rsidRPr="006F5F72" w:rsidRDefault="006F5F72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iCs/>
              </w:rPr>
            </w:pPr>
            <w:r w:rsidRPr="006F5F72">
              <w:rPr>
                <w:rFonts w:cs="Times New Roman"/>
                <w:iCs/>
              </w:rPr>
              <w:t>Приказ от «26</w:t>
            </w:r>
            <w:r w:rsidR="00291A66" w:rsidRPr="006F5F72">
              <w:rPr>
                <w:rFonts w:cs="Times New Roman"/>
                <w:iCs/>
              </w:rPr>
              <w:t>» августа 20</w:t>
            </w:r>
            <w:r w:rsidRPr="006F5F72">
              <w:rPr>
                <w:rFonts w:cs="Times New Roman"/>
                <w:iCs/>
              </w:rPr>
              <w:t>2</w:t>
            </w:r>
            <w:r w:rsidR="007C5FED">
              <w:rPr>
                <w:rFonts w:cs="Times New Roman"/>
                <w:iCs/>
              </w:rPr>
              <w:t>1</w:t>
            </w:r>
            <w:r w:rsidR="00291A66" w:rsidRPr="006F5F72">
              <w:rPr>
                <w:rFonts w:cs="Times New Roman"/>
                <w:iCs/>
              </w:rPr>
              <w:t xml:space="preserve"> г. № 60</w:t>
            </w:r>
          </w:p>
          <w:p w:rsidR="00291A66" w:rsidRPr="00EA7FCC" w:rsidRDefault="00291A66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iCs/>
                <w:color w:val="000000" w:themeColor="text1"/>
              </w:rPr>
            </w:pPr>
          </w:p>
          <w:p w:rsidR="00291A66" w:rsidRPr="00EA7FCC" w:rsidRDefault="00291A66" w:rsidP="00291A66">
            <w:pPr>
              <w:keepNext/>
              <w:keepLines/>
              <w:widowControl/>
              <w:shd w:val="clear" w:color="auto" w:fill="FFFFFF"/>
              <w:adjustRightInd w:val="0"/>
              <w:contextualSpacing/>
              <w:jc w:val="center"/>
              <w:rPr>
                <w:rFonts w:cs="Times New Roman"/>
                <w:iCs/>
                <w:color w:val="000000" w:themeColor="text1"/>
              </w:rPr>
            </w:pPr>
            <w:r w:rsidRPr="00EA7FCC">
              <w:rPr>
                <w:rFonts w:cs="Times New Roman"/>
                <w:iCs/>
                <w:color w:val="000000" w:themeColor="text1"/>
              </w:rPr>
              <w:t xml:space="preserve">_______________ Т.А. </w:t>
            </w:r>
            <w:proofErr w:type="spellStart"/>
            <w:r w:rsidRPr="00EA7FCC">
              <w:rPr>
                <w:rFonts w:cs="Times New Roman"/>
                <w:iCs/>
                <w:color w:val="000000" w:themeColor="text1"/>
              </w:rPr>
              <w:t>Грибкова</w:t>
            </w:r>
            <w:proofErr w:type="spellEnd"/>
          </w:p>
          <w:p w:rsidR="00C633E8" w:rsidRPr="007E106E" w:rsidRDefault="00C633E8" w:rsidP="00702555">
            <w:pPr>
              <w:keepNext/>
              <w:keepLines/>
              <w:widowControl/>
              <w:adjustRightInd w:val="0"/>
              <w:contextualSpacing/>
              <w:rPr>
                <w:rFonts w:cs="Times New Roman"/>
                <w:iCs/>
                <w:color w:val="000000"/>
                <w:sz w:val="28"/>
              </w:rPr>
            </w:pPr>
          </w:p>
        </w:tc>
      </w:tr>
    </w:tbl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rPr>
          <w:iCs/>
          <w:color w:val="000000"/>
          <w:sz w:val="28"/>
        </w:rPr>
      </w:pPr>
    </w:p>
    <w:p w:rsidR="00C633E8" w:rsidRPr="0011665E" w:rsidRDefault="00C633E8" w:rsidP="00702555">
      <w:pPr>
        <w:keepNext/>
        <w:keepLines/>
        <w:widowControl/>
        <w:shd w:val="clear" w:color="auto" w:fill="FFFFFF"/>
        <w:adjustRightInd w:val="0"/>
        <w:contextualSpacing/>
        <w:jc w:val="center"/>
        <w:rPr>
          <w:b/>
          <w:iCs/>
          <w:color w:val="000000"/>
          <w:sz w:val="36"/>
        </w:rPr>
      </w:pPr>
      <w:r w:rsidRPr="0011665E">
        <w:rPr>
          <w:b/>
          <w:iCs/>
          <w:color w:val="000000"/>
          <w:sz w:val="36"/>
        </w:rPr>
        <w:t>Рабочая программа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11665E">
        <w:rPr>
          <w:sz w:val="28"/>
          <w:szCs w:val="28"/>
        </w:rPr>
        <w:t xml:space="preserve">по                        </w:t>
      </w:r>
      <w:r w:rsidR="00DE25C1">
        <w:rPr>
          <w:sz w:val="28"/>
          <w:szCs w:val="28"/>
        </w:rPr>
        <w:t xml:space="preserve">                    </w:t>
      </w:r>
      <w:r w:rsidR="00DE25C1">
        <w:rPr>
          <w:b/>
          <w:sz w:val="32"/>
          <w:szCs w:val="28"/>
        </w:rPr>
        <w:t xml:space="preserve">окружающему миру 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4"/>
          <w:szCs w:val="28"/>
        </w:rPr>
      </w:pPr>
      <w:r w:rsidRPr="0011665E">
        <w:rPr>
          <w:sz w:val="4"/>
          <w:szCs w:val="28"/>
        </w:rPr>
        <w:t xml:space="preserve">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"/>
          <w:szCs w:val="28"/>
        </w:rPr>
        <w:t>_____________</w:t>
      </w:r>
      <w:r w:rsidRPr="0011665E">
        <w:rPr>
          <w:sz w:val="4"/>
          <w:szCs w:val="28"/>
        </w:rPr>
        <w:t>_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bCs/>
          <w:sz w:val="18"/>
          <w:szCs w:val="28"/>
        </w:rPr>
      </w:pPr>
      <w:r w:rsidRPr="0011665E">
        <w:rPr>
          <w:bCs/>
          <w:sz w:val="18"/>
          <w:szCs w:val="28"/>
        </w:rPr>
        <w:t>(указать учебный предмет, курс)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  <w:r w:rsidRPr="0011665E">
        <w:rPr>
          <w:sz w:val="28"/>
          <w:szCs w:val="28"/>
        </w:rPr>
        <w:t>Уровень общего образования (класс)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191450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Начальное </w:t>
      </w:r>
      <w:r w:rsidR="00C633E8" w:rsidRPr="0011665E">
        <w:rPr>
          <w:b/>
          <w:sz w:val="32"/>
          <w:szCs w:val="28"/>
        </w:rPr>
        <w:t xml:space="preserve"> общее образование, </w:t>
      </w:r>
      <w:r w:rsidR="00F533F3">
        <w:rPr>
          <w:b/>
          <w:sz w:val="32"/>
          <w:szCs w:val="28"/>
        </w:rPr>
        <w:t>4</w:t>
      </w:r>
      <w:r w:rsidR="00C633E8" w:rsidRPr="0011665E">
        <w:rPr>
          <w:b/>
          <w:sz w:val="32"/>
          <w:szCs w:val="28"/>
        </w:rPr>
        <w:t xml:space="preserve"> класс</w:t>
      </w:r>
      <w:r w:rsidR="00F63083">
        <w:rPr>
          <w:b/>
          <w:sz w:val="32"/>
          <w:szCs w:val="28"/>
        </w:rPr>
        <w:t xml:space="preserve"> (базовый уровень)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sz w:val="4"/>
          <w:szCs w:val="28"/>
        </w:rPr>
      </w:pPr>
      <w:r w:rsidRPr="0011665E">
        <w:rPr>
          <w:sz w:val="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bCs/>
          <w:sz w:val="18"/>
          <w:szCs w:val="28"/>
        </w:rPr>
      </w:pPr>
      <w:r w:rsidRPr="0011665E">
        <w:rPr>
          <w:bCs/>
          <w:sz w:val="18"/>
          <w:szCs w:val="28"/>
        </w:rPr>
        <w:t>(начальное общее, основное общее, среднее общее образование с указанием класса)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  <w:r w:rsidRPr="0011665E">
        <w:rPr>
          <w:sz w:val="28"/>
          <w:szCs w:val="28"/>
        </w:rPr>
        <w:t xml:space="preserve">Количество часов:    </w:t>
      </w:r>
      <w:r w:rsidR="00FA02EF" w:rsidRPr="00FA02EF">
        <w:rPr>
          <w:b/>
          <w:sz w:val="32"/>
          <w:szCs w:val="28"/>
        </w:rPr>
        <w:t>66</w:t>
      </w:r>
      <w:r w:rsidR="00F92F4B" w:rsidRPr="0008429D">
        <w:rPr>
          <w:b/>
          <w:sz w:val="32"/>
          <w:szCs w:val="28"/>
        </w:rPr>
        <w:t xml:space="preserve"> </w:t>
      </w:r>
      <w:r w:rsidRPr="0008429D">
        <w:rPr>
          <w:b/>
          <w:sz w:val="32"/>
          <w:szCs w:val="28"/>
        </w:rPr>
        <w:t xml:space="preserve"> часов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4"/>
          <w:szCs w:val="28"/>
        </w:rPr>
      </w:pPr>
      <w:r w:rsidRPr="0011665E">
        <w:rPr>
          <w:sz w:val="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  <w:r w:rsidRPr="0011665E">
        <w:rPr>
          <w:sz w:val="28"/>
          <w:szCs w:val="28"/>
        </w:rPr>
        <w:t xml:space="preserve">Учитель:   </w:t>
      </w:r>
      <w:r w:rsidR="00DA6C4C">
        <w:rPr>
          <w:sz w:val="28"/>
          <w:szCs w:val="28"/>
        </w:rPr>
        <w:t xml:space="preserve">                              </w:t>
      </w:r>
      <w:r w:rsidR="007C5FED">
        <w:rPr>
          <w:b/>
          <w:sz w:val="32"/>
          <w:szCs w:val="28"/>
        </w:rPr>
        <w:t>Ефимова Людмила Викторовна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4"/>
          <w:szCs w:val="28"/>
        </w:rPr>
      </w:pPr>
      <w:r w:rsidRPr="0011665E">
        <w:rPr>
          <w:sz w:val="4"/>
          <w:szCs w:val="28"/>
        </w:rPr>
        <w:t xml:space="preserve">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"/>
          <w:szCs w:val="28"/>
        </w:rPr>
        <w:t>_____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sz w:val="18"/>
          <w:szCs w:val="28"/>
        </w:rPr>
      </w:pPr>
      <w:r w:rsidRPr="0011665E">
        <w:rPr>
          <w:sz w:val="18"/>
          <w:szCs w:val="28"/>
        </w:rPr>
        <w:t>(ФИО)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  <w:r w:rsidRPr="0011665E">
        <w:rPr>
          <w:sz w:val="28"/>
          <w:szCs w:val="28"/>
        </w:rPr>
        <w:t>Программа разработана на основе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E25C1" w:rsidRDefault="00521D8D" w:rsidP="00702555">
      <w:pPr>
        <w:keepNext/>
        <w:keepLines/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Программы </w:t>
      </w:r>
      <w:r w:rsidR="0019145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начального 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общего образования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Окружающий мир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F533F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</w:t>
      </w:r>
      <w:r w:rsidR="0019145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/ авторы: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А.А.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Плешаков, Н.Ю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Новицкая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(Сборник </w:t>
      </w:r>
      <w:r w:rsidR="001158F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примерных рабочих программ.</w:t>
      </w:r>
      <w:proofErr w:type="gramEnd"/>
      <w:r w:rsidR="001158F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Предметная линия учебников системы  «Перспектива»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Окружающий мир</w:t>
      </w:r>
      <w:r w:rsidR="001158F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1 – 4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классы</w:t>
      </w:r>
      <w:proofErr w:type="gramStart"/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</w:t>
      </w:r>
      <w:proofErr w:type="gramEnd"/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/</w:t>
      </w:r>
      <w:proofErr w:type="gramStart"/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</w:t>
      </w:r>
      <w:proofErr w:type="gramEnd"/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оставител</w:t>
      </w:r>
      <w:r w:rsidR="001158F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А.А.</w:t>
      </w:r>
      <w:r w:rsidR="00DE25C1"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DE25C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Плешаков, </w:t>
      </w:r>
    </w:p>
    <w:p w:rsidR="00521D8D" w:rsidRPr="00521D8D" w:rsidRDefault="00DE25C1" w:rsidP="00702555">
      <w:pPr>
        <w:keepNext/>
        <w:keepLines/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Н.Ю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Новицкая</w:t>
      </w:r>
      <w:r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</w:t>
      </w:r>
      <w:r w:rsidR="001158F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- М.: Просвещение, 2019</w:t>
      </w:r>
      <w:r w:rsidR="00521D8D" w:rsidRPr="00521D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год.</w:t>
      </w:r>
    </w:p>
    <w:p w:rsidR="00C633E8" w:rsidRPr="0011665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rPr>
          <w:sz w:val="4"/>
          <w:szCs w:val="28"/>
        </w:rPr>
      </w:pPr>
      <w:r w:rsidRPr="0011665E">
        <w:rPr>
          <w:sz w:val="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D10">
        <w:rPr>
          <w:sz w:val="4"/>
          <w:szCs w:val="28"/>
        </w:rPr>
        <w:t>______</w:t>
      </w:r>
      <w:r w:rsidRPr="0011665E">
        <w:rPr>
          <w:sz w:val="4"/>
          <w:szCs w:val="28"/>
        </w:rPr>
        <w:t>___</w:t>
      </w:r>
    </w:p>
    <w:p w:rsidR="00C633E8" w:rsidRPr="007E106E" w:rsidRDefault="00C633E8" w:rsidP="00702555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bCs/>
          <w:sz w:val="18"/>
          <w:szCs w:val="28"/>
        </w:rPr>
      </w:pPr>
      <w:r w:rsidRPr="0011665E">
        <w:rPr>
          <w:bCs/>
          <w:sz w:val="18"/>
          <w:szCs w:val="28"/>
        </w:rPr>
        <w:t>(указать примерную программу/программы, издате</w:t>
      </w:r>
      <w:r>
        <w:rPr>
          <w:bCs/>
          <w:sz w:val="18"/>
          <w:szCs w:val="28"/>
        </w:rPr>
        <w:t>льство, год издания при наличии)</w:t>
      </w:r>
    </w:p>
    <w:p w:rsidR="00C633E8" w:rsidRDefault="00C633E8" w:rsidP="00702555">
      <w:pPr>
        <w:keepNext/>
        <w:keepLines/>
        <w:widowControl/>
        <w:contextualSpacing/>
        <w:jc w:val="center"/>
        <w:rPr>
          <w:rFonts w:cs="Times New Roman"/>
          <w:b/>
          <w:sz w:val="28"/>
        </w:rPr>
      </w:pPr>
    </w:p>
    <w:p w:rsidR="00C633E8" w:rsidRDefault="00C633E8" w:rsidP="00702555">
      <w:pPr>
        <w:keepNext/>
        <w:keepLines/>
        <w:widowControl/>
        <w:contextualSpacing/>
        <w:jc w:val="center"/>
        <w:rPr>
          <w:rFonts w:cs="Times New Roman"/>
          <w:b/>
          <w:sz w:val="28"/>
        </w:rPr>
      </w:pPr>
    </w:p>
    <w:p w:rsidR="00C633E8" w:rsidRDefault="00C633E8" w:rsidP="00702555">
      <w:pPr>
        <w:keepNext/>
        <w:keepLines/>
        <w:widowControl/>
        <w:contextualSpacing/>
        <w:jc w:val="center"/>
        <w:rPr>
          <w:rFonts w:cs="Times New Roman"/>
          <w:b/>
          <w:sz w:val="28"/>
        </w:rPr>
      </w:pPr>
    </w:p>
    <w:p w:rsidR="00C633E8" w:rsidRPr="001E5B46" w:rsidRDefault="00C633E8" w:rsidP="00702555">
      <w:pPr>
        <w:keepNext/>
        <w:keepLines/>
        <w:widowControl/>
        <w:contextualSpacing/>
        <w:jc w:val="center"/>
        <w:rPr>
          <w:rFonts w:cs="Times New Roman"/>
          <w:b/>
          <w:sz w:val="28"/>
        </w:rPr>
      </w:pPr>
      <w:r w:rsidRPr="001E5B46">
        <w:rPr>
          <w:rFonts w:cs="Times New Roman"/>
          <w:b/>
          <w:sz w:val="28"/>
        </w:rPr>
        <w:t>2. Пояснительная записка.</w:t>
      </w:r>
    </w:p>
    <w:p w:rsidR="00C633E8" w:rsidRPr="007E106E" w:rsidRDefault="00C633E8" w:rsidP="00702555">
      <w:pPr>
        <w:keepNext/>
        <w:keepLines/>
        <w:widowControl/>
        <w:contextualSpacing/>
        <w:rPr>
          <w:rFonts w:cs="Times New Roman"/>
        </w:rPr>
      </w:pPr>
    </w:p>
    <w:p w:rsidR="00E42131" w:rsidRPr="007E106E" w:rsidRDefault="00E42131" w:rsidP="00E42131">
      <w:pPr>
        <w:keepNext/>
        <w:keepLines/>
        <w:widowControl/>
        <w:contextualSpacing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1) Нормативно-правовая база.</w:t>
      </w:r>
    </w:p>
    <w:p w:rsidR="00C633E8" w:rsidRPr="007E106E" w:rsidRDefault="000B4EF5" w:rsidP="000B4EF5">
      <w:pPr>
        <w:keepNext/>
        <w:keepLines/>
        <w:widowControl/>
        <w:ind w:firstLine="709"/>
        <w:contextualSpacing/>
        <w:rPr>
          <w:rFonts w:cs="Times New Roman"/>
        </w:rPr>
      </w:pPr>
      <w:r w:rsidRPr="00DD3451">
        <w:t>Нормативную правовую основу рабочей программы по учебному предмету «</w:t>
      </w:r>
      <w:r w:rsidR="00DE25C1">
        <w:t>Окружающий мир</w:t>
      </w:r>
      <w:r w:rsidRPr="00DD3451">
        <w:t>» составляют следующие документы:</w:t>
      </w:r>
      <w:r w:rsidR="00E42131" w:rsidRPr="007E106E">
        <w:rPr>
          <w:rFonts w:cs="Times New Roman"/>
        </w:rPr>
        <w:t xml:space="preserve"> </w:t>
      </w:r>
    </w:p>
    <w:p w:rsidR="00C633E8" w:rsidRPr="007E106E" w:rsidRDefault="00C633E8" w:rsidP="00702555">
      <w:pPr>
        <w:keepNext/>
        <w:keepLines/>
        <w:widowControl/>
        <w:numPr>
          <w:ilvl w:val="0"/>
          <w:numId w:val="1"/>
        </w:numPr>
        <w:contextualSpacing/>
        <w:jc w:val="both"/>
        <w:rPr>
          <w:rFonts w:cs="Times New Roman"/>
        </w:rPr>
      </w:pPr>
      <w:r w:rsidRPr="007E106E">
        <w:rPr>
          <w:rFonts w:cs="Times New Roman"/>
        </w:rPr>
        <w:t>Закон РФ «Об образовании в Российской Федерации» № 273-ФЗ от 29.12.2012 года</w:t>
      </w:r>
      <w:r w:rsidRPr="007E106E">
        <w:rPr>
          <w:rFonts w:eastAsia="Calibri" w:cs="Times New Roman"/>
          <w:bCs/>
          <w:lang w:eastAsia="en-US"/>
        </w:rPr>
        <w:t xml:space="preserve"> </w:t>
      </w:r>
      <w:r w:rsidRPr="007E106E">
        <w:rPr>
          <w:rFonts w:cs="Times New Roman"/>
          <w:bCs/>
        </w:rPr>
        <w:t>с изменениями 2018 года</w:t>
      </w:r>
      <w:r w:rsidRPr="007E106E">
        <w:rPr>
          <w:rFonts w:cs="Times New Roman"/>
        </w:rPr>
        <w:t xml:space="preserve"> пункты 2, 3 статьи 28.</w:t>
      </w:r>
    </w:p>
    <w:p w:rsidR="00C633E8" w:rsidRPr="00315B07" w:rsidRDefault="00C633E8" w:rsidP="00702555">
      <w:pPr>
        <w:keepNext/>
        <w:keepLines/>
        <w:widowControl/>
        <w:numPr>
          <w:ilvl w:val="0"/>
          <w:numId w:val="1"/>
        </w:numPr>
        <w:contextualSpacing/>
        <w:jc w:val="both"/>
        <w:rPr>
          <w:rFonts w:cs="Times New Roman"/>
        </w:rPr>
      </w:pPr>
      <w:r w:rsidRPr="00315B07">
        <w:rPr>
          <w:rFonts w:cs="Times New Roman"/>
        </w:rPr>
        <w:t xml:space="preserve">Приказ Министерства образования и науки РФ от </w:t>
      </w:r>
      <w:r w:rsidR="00FC78F4" w:rsidRPr="00315B07">
        <w:rPr>
          <w:rFonts w:cs="Times New Roman"/>
        </w:rPr>
        <w:t>06</w:t>
      </w:r>
      <w:r w:rsidRPr="00315B07">
        <w:rPr>
          <w:rFonts w:cs="Times New Roman"/>
        </w:rPr>
        <w:t xml:space="preserve"> </w:t>
      </w:r>
      <w:r w:rsidR="00FC78F4" w:rsidRPr="00315B07">
        <w:rPr>
          <w:rFonts w:cs="Times New Roman"/>
        </w:rPr>
        <w:t>октября 2009</w:t>
      </w:r>
      <w:r w:rsidRPr="00315B07">
        <w:rPr>
          <w:rFonts w:cs="Times New Roman"/>
        </w:rPr>
        <w:t xml:space="preserve"> года № </w:t>
      </w:r>
      <w:r w:rsidR="00FC78F4" w:rsidRPr="00315B07">
        <w:rPr>
          <w:rFonts w:cs="Times New Roman"/>
        </w:rPr>
        <w:t>373</w:t>
      </w:r>
      <w:r w:rsidRPr="00315B07">
        <w:rPr>
          <w:rFonts w:cs="Times New Roman"/>
        </w:rPr>
        <w:t xml:space="preserve">«Об утверждении федерального государственного образовательного стандарта </w:t>
      </w:r>
      <w:r w:rsidR="00315B07" w:rsidRPr="00315B07">
        <w:rPr>
          <w:rFonts w:cs="Times New Roman"/>
        </w:rPr>
        <w:t>начального</w:t>
      </w:r>
      <w:r w:rsidRPr="00315B07">
        <w:rPr>
          <w:rFonts w:cs="Times New Roman"/>
        </w:rPr>
        <w:t xml:space="preserve"> общего образования».</w:t>
      </w:r>
    </w:p>
    <w:p w:rsidR="00C633E8" w:rsidRPr="007E106E" w:rsidRDefault="00C633E8" w:rsidP="00702555">
      <w:pPr>
        <w:keepNext/>
        <w:keepLines/>
        <w:widowControl/>
        <w:numPr>
          <w:ilvl w:val="0"/>
          <w:numId w:val="1"/>
        </w:numPr>
        <w:contextualSpacing/>
        <w:jc w:val="both"/>
        <w:rPr>
          <w:rFonts w:cs="Times New Roman"/>
        </w:rPr>
      </w:pPr>
      <w:r w:rsidRPr="007E106E">
        <w:rPr>
          <w:rFonts w:cs="Times New Roman"/>
        </w:rPr>
        <w:t>Приказ Министерства образования и науки Р</w:t>
      </w:r>
      <w:r w:rsidR="008F6C0C">
        <w:rPr>
          <w:rFonts w:cs="Times New Roman"/>
        </w:rPr>
        <w:t>Ф от 31 декабря 2015 года № 1576</w:t>
      </w:r>
      <w:r w:rsidRPr="007E106E">
        <w:rPr>
          <w:rFonts w:cs="Times New Roman"/>
        </w:rPr>
        <w:t xml:space="preserve"> «О внесении изменений в федеральный государственный образовательный стандарт </w:t>
      </w:r>
      <w:r w:rsidR="00E51440">
        <w:rPr>
          <w:rFonts w:cs="Times New Roman"/>
        </w:rPr>
        <w:t>начального</w:t>
      </w:r>
      <w:r w:rsidRPr="007E106E">
        <w:rPr>
          <w:rFonts w:cs="Times New Roman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E51440">
        <w:rPr>
          <w:rFonts w:cs="Times New Roman"/>
        </w:rPr>
        <w:t>06</w:t>
      </w:r>
      <w:r w:rsidRPr="007E106E">
        <w:rPr>
          <w:rFonts w:cs="Times New Roman"/>
        </w:rPr>
        <w:t xml:space="preserve"> </w:t>
      </w:r>
      <w:r w:rsidR="00E51440">
        <w:rPr>
          <w:rFonts w:cs="Times New Roman"/>
        </w:rPr>
        <w:t>октября</w:t>
      </w:r>
      <w:r w:rsidRPr="007E106E">
        <w:rPr>
          <w:rFonts w:cs="Times New Roman"/>
        </w:rPr>
        <w:t xml:space="preserve"> 20</w:t>
      </w:r>
      <w:r w:rsidR="00E51440">
        <w:rPr>
          <w:rFonts w:cs="Times New Roman"/>
        </w:rPr>
        <w:t>09</w:t>
      </w:r>
      <w:r w:rsidRPr="007E106E">
        <w:rPr>
          <w:rFonts w:cs="Times New Roman"/>
        </w:rPr>
        <w:t xml:space="preserve"> года № </w:t>
      </w:r>
      <w:r w:rsidR="00E51440">
        <w:rPr>
          <w:rFonts w:cs="Times New Roman"/>
        </w:rPr>
        <w:t>373</w:t>
      </w:r>
      <w:r w:rsidRPr="007E106E">
        <w:rPr>
          <w:rFonts w:cs="Times New Roman"/>
        </w:rPr>
        <w:t>».</w:t>
      </w:r>
    </w:p>
    <w:p w:rsidR="00E20D79" w:rsidRPr="007E106E" w:rsidRDefault="00E20D79" w:rsidP="00702555">
      <w:pPr>
        <w:keepNext/>
        <w:keepLines/>
        <w:widowControl/>
        <w:numPr>
          <w:ilvl w:val="0"/>
          <w:numId w:val="1"/>
        </w:numPr>
        <w:contextualSpacing/>
        <w:jc w:val="both"/>
        <w:rPr>
          <w:rFonts w:cs="Times New Roman"/>
        </w:rPr>
      </w:pPr>
      <w:r w:rsidRPr="00E20D79">
        <w:rPr>
          <w:rFonts w:cs="Times New Roman"/>
        </w:rPr>
        <w:t xml:space="preserve">Основная образовательная программа </w:t>
      </w:r>
      <w:r w:rsidR="00E51440">
        <w:rPr>
          <w:rFonts w:cs="Times New Roman"/>
        </w:rPr>
        <w:t>начального</w:t>
      </w:r>
      <w:r w:rsidRPr="00E20D79">
        <w:rPr>
          <w:rFonts w:cs="Times New Roman"/>
        </w:rPr>
        <w:t xml:space="preserve"> общего образования МБОУ Займо-Обрывской СОШ Азовского района.</w:t>
      </w:r>
    </w:p>
    <w:p w:rsidR="00C633E8" w:rsidRPr="00315B07" w:rsidRDefault="00E51440" w:rsidP="00702555">
      <w:pPr>
        <w:keepNext/>
        <w:keepLines/>
        <w:widowControl/>
        <w:numPr>
          <w:ilvl w:val="0"/>
          <w:numId w:val="1"/>
        </w:numPr>
        <w:contextualSpacing/>
        <w:jc w:val="both"/>
        <w:rPr>
          <w:rFonts w:eastAsia="Calibri" w:cs="Times New Roman"/>
          <w:lang w:eastAsia="en-US"/>
        </w:rPr>
      </w:pPr>
      <w:r w:rsidRPr="00315B07">
        <w:rPr>
          <w:bCs/>
          <w:color w:val="000000" w:themeColor="text1"/>
        </w:rPr>
        <w:t>Программа</w:t>
      </w:r>
      <w:r w:rsidR="009D2E8D" w:rsidRPr="00315B07">
        <w:rPr>
          <w:bCs/>
          <w:color w:val="000000" w:themeColor="text1"/>
        </w:rPr>
        <w:t xml:space="preserve"> </w:t>
      </w:r>
      <w:r w:rsidRPr="00315B07">
        <w:rPr>
          <w:bCs/>
          <w:color w:val="000000" w:themeColor="text1"/>
        </w:rPr>
        <w:t xml:space="preserve">начального </w:t>
      </w:r>
      <w:r w:rsidR="009D2E8D" w:rsidRPr="00315B07">
        <w:rPr>
          <w:bCs/>
          <w:color w:val="000000" w:themeColor="text1"/>
        </w:rPr>
        <w:t xml:space="preserve">общего образования </w:t>
      </w:r>
      <w:r w:rsidR="00315B07" w:rsidRPr="00315B07">
        <w:rPr>
          <w:bCs/>
          <w:color w:val="000000" w:themeColor="text1"/>
        </w:rPr>
        <w:t>Окружающий мир</w:t>
      </w:r>
      <w:r w:rsidRPr="00315B07">
        <w:rPr>
          <w:bCs/>
          <w:color w:val="000000" w:themeColor="text1"/>
        </w:rPr>
        <w:t xml:space="preserve">  1 – 4</w:t>
      </w:r>
      <w:r w:rsidR="009D2E8D" w:rsidRPr="00315B07">
        <w:rPr>
          <w:bCs/>
          <w:color w:val="000000" w:themeColor="text1"/>
        </w:rPr>
        <w:t xml:space="preserve"> классы / авторы: </w:t>
      </w:r>
      <w:r w:rsidR="00315B07" w:rsidRPr="00DE25C1">
        <w:rPr>
          <w:rFonts w:eastAsia="Times New Roman" w:cs="Times New Roman"/>
          <w:bCs/>
          <w:kern w:val="0"/>
          <w:szCs w:val="28"/>
          <w:lang w:eastAsia="ru-RU" w:bidi="ar-SA"/>
        </w:rPr>
        <w:t>А.А. Плешаков, Н.Ю. Новицкая</w:t>
      </w:r>
    </w:p>
    <w:p w:rsidR="00315B07" w:rsidRPr="00315B07" w:rsidRDefault="00315B07" w:rsidP="00315B07">
      <w:pPr>
        <w:keepNext/>
        <w:keepLines/>
        <w:widowControl/>
        <w:ind w:left="1428"/>
        <w:contextualSpacing/>
        <w:jc w:val="both"/>
        <w:rPr>
          <w:rFonts w:eastAsia="Calibri" w:cs="Times New Roman"/>
          <w:lang w:eastAsia="en-US"/>
        </w:rPr>
      </w:pPr>
    </w:p>
    <w:p w:rsidR="00C633E8" w:rsidRPr="007E106E" w:rsidRDefault="00C633E8" w:rsidP="00702555">
      <w:pPr>
        <w:keepNext/>
        <w:keepLines/>
        <w:widowControl/>
        <w:contextualSpacing/>
        <w:jc w:val="center"/>
        <w:rPr>
          <w:rFonts w:eastAsia="Calibri" w:cs="Times New Roman"/>
          <w:b/>
          <w:kern w:val="2"/>
          <w:lang w:eastAsia="en-US"/>
        </w:rPr>
      </w:pPr>
      <w:r w:rsidRPr="007E106E">
        <w:rPr>
          <w:rFonts w:eastAsia="Calibri" w:cs="Times New Roman"/>
          <w:b/>
          <w:kern w:val="2"/>
          <w:lang w:eastAsia="en-US"/>
        </w:rPr>
        <w:t>2) Система учебников предмета, курса.</w:t>
      </w:r>
    </w:p>
    <w:p w:rsidR="00C633E8" w:rsidRPr="007E106E" w:rsidRDefault="00C633E8" w:rsidP="00702555">
      <w:pPr>
        <w:keepNext/>
        <w:keepLines/>
        <w:widowControl/>
        <w:contextualSpacing/>
        <w:rPr>
          <w:rFonts w:cs="Times New Roman"/>
        </w:rPr>
      </w:pPr>
    </w:p>
    <w:p w:rsidR="00C633E8" w:rsidRPr="00A560C2" w:rsidRDefault="00C633E8" w:rsidP="00702555">
      <w:pPr>
        <w:keepNext/>
        <w:keepLines/>
        <w:widowControl/>
        <w:contextualSpacing/>
        <w:jc w:val="both"/>
        <w:rPr>
          <w:rFonts w:cs="Times New Roman"/>
        </w:rPr>
      </w:pPr>
      <w:r w:rsidRPr="00A560C2">
        <w:rPr>
          <w:rFonts w:cs="Times New Roman"/>
        </w:rPr>
        <w:t xml:space="preserve">         </w:t>
      </w:r>
      <w:r w:rsidR="00A560C2" w:rsidRPr="00A560C2">
        <w:rPr>
          <w:rFonts w:cs="Times New Roman"/>
        </w:rPr>
        <w:t xml:space="preserve">Рабочая программа реализуется с помощью </w:t>
      </w:r>
      <w:r w:rsidR="00A560C2" w:rsidRPr="00A560C2">
        <w:rPr>
          <w:rFonts w:cs="Times New Roman"/>
          <w:bCs/>
        </w:rPr>
        <w:t>УМК</w:t>
      </w:r>
      <w:r w:rsidRPr="00A560C2">
        <w:rPr>
          <w:rFonts w:cs="Times New Roman"/>
        </w:rPr>
        <w:t>:</w:t>
      </w:r>
    </w:p>
    <w:p w:rsidR="00DE25C1" w:rsidRPr="00DE25C1" w:rsidRDefault="00FB78F3" w:rsidP="00DE25C1">
      <w:pPr>
        <w:keepNext/>
        <w:keepLines/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kern w:val="0"/>
          <w:szCs w:val="28"/>
          <w:lang w:eastAsia="ru-RU" w:bidi="ar-SA"/>
        </w:rPr>
      </w:pPr>
      <w:r w:rsidRPr="00FB78F3">
        <w:rPr>
          <w:rFonts w:eastAsia="Times New Roman" w:cs="Times New Roman"/>
          <w:bCs/>
          <w:kern w:val="0"/>
          <w:szCs w:val="28"/>
          <w:lang w:eastAsia="ru-RU" w:bidi="ar-SA"/>
        </w:rPr>
        <w:t xml:space="preserve">Предметная линия учебников системы  «Перспектива» </w:t>
      </w:r>
      <w:r w:rsidR="00DE25C1">
        <w:rPr>
          <w:rFonts w:eastAsia="Times New Roman" w:cs="Times New Roman"/>
          <w:bCs/>
          <w:kern w:val="0"/>
          <w:szCs w:val="28"/>
          <w:lang w:eastAsia="ru-RU" w:bidi="ar-SA"/>
        </w:rPr>
        <w:t>Окружающий мир 1 – 4 класс/</w:t>
      </w:r>
      <w:r w:rsidR="00DE25C1" w:rsidRPr="00DE25C1">
        <w:rPr>
          <w:rFonts w:eastAsia="Times New Roman" w:cs="Times New Roman"/>
          <w:bCs/>
          <w:kern w:val="0"/>
          <w:szCs w:val="28"/>
          <w:lang w:eastAsia="ru-RU" w:bidi="ar-SA"/>
        </w:rPr>
        <w:t>составители А.А. Плешаков, Н.Ю. Новицкая. - М.: Просвещение, 2019 год.</w:t>
      </w:r>
    </w:p>
    <w:p w:rsidR="00DE25C1" w:rsidRDefault="00DE25C1" w:rsidP="00DE25C1">
      <w:pPr>
        <w:keepNext/>
        <w:keepLines/>
        <w:widowControl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:rsidR="00E20D79" w:rsidRPr="00E20D79" w:rsidRDefault="00E20D79" w:rsidP="00DE25C1">
      <w:pPr>
        <w:keepNext/>
        <w:keepLines/>
        <w:widowControl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E20D79">
        <w:rPr>
          <w:b/>
          <w:color w:val="000000"/>
        </w:rPr>
        <w:t>3) Место учебного предмета в учебном плане.</w:t>
      </w:r>
    </w:p>
    <w:p w:rsidR="00E20D79" w:rsidRPr="00E20D79" w:rsidRDefault="00E20D79" w:rsidP="00702555">
      <w:pPr>
        <w:keepNext/>
        <w:keepLines/>
        <w:widowControl/>
        <w:contextualSpacing/>
        <w:jc w:val="both"/>
        <w:rPr>
          <w:color w:val="000000"/>
        </w:rPr>
      </w:pPr>
    </w:p>
    <w:p w:rsidR="00E20D79" w:rsidRPr="0008429D" w:rsidRDefault="00E20D79" w:rsidP="00702555">
      <w:pPr>
        <w:keepNext/>
        <w:keepLines/>
        <w:widowControl/>
        <w:ind w:firstLine="709"/>
        <w:contextualSpacing/>
        <w:jc w:val="both"/>
      </w:pPr>
      <w:r w:rsidRPr="00E20D79">
        <w:rPr>
          <w:color w:val="000000"/>
        </w:rPr>
        <w:t xml:space="preserve">Программа по </w:t>
      </w:r>
      <w:r w:rsidR="00DE25C1">
        <w:rPr>
          <w:color w:val="000000"/>
        </w:rPr>
        <w:t>окружающему миру</w:t>
      </w:r>
      <w:r w:rsidR="00FB78F3">
        <w:rPr>
          <w:color w:val="000000"/>
        </w:rPr>
        <w:t xml:space="preserve"> </w:t>
      </w:r>
      <w:r w:rsidRPr="00E20D79">
        <w:rPr>
          <w:color w:val="000000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</w:t>
      </w:r>
      <w:r w:rsidR="00FB78F3">
        <w:rPr>
          <w:color w:val="000000"/>
        </w:rPr>
        <w:t xml:space="preserve">начального </w:t>
      </w:r>
      <w:r w:rsidRPr="00E20D79">
        <w:rPr>
          <w:color w:val="000000"/>
        </w:rPr>
        <w:t xml:space="preserve"> общего образования, и рассчитана на общую учебную нагрузку в объеме </w:t>
      </w:r>
      <w:r w:rsidR="00FA02EF" w:rsidRPr="00FA02EF">
        <w:t>66</w:t>
      </w:r>
      <w:r w:rsidR="00DE25C1" w:rsidRPr="0008429D">
        <w:t xml:space="preserve"> часов</w:t>
      </w:r>
      <w:r w:rsidR="00766440" w:rsidRPr="0008429D">
        <w:t xml:space="preserve"> </w:t>
      </w:r>
      <w:r w:rsidR="00766440" w:rsidRPr="0008429D">
        <w:rPr>
          <w:rFonts w:cs="Times New Roman"/>
        </w:rPr>
        <w:t>(</w:t>
      </w:r>
      <w:r w:rsidR="00DE25C1" w:rsidRPr="0008429D">
        <w:rPr>
          <w:rFonts w:cs="Times New Roman"/>
        </w:rPr>
        <w:t>2</w:t>
      </w:r>
      <w:r w:rsidR="00FB78F3" w:rsidRPr="0008429D">
        <w:rPr>
          <w:rFonts w:cs="Times New Roman"/>
        </w:rPr>
        <w:t xml:space="preserve"> час</w:t>
      </w:r>
      <w:r w:rsidR="00DE25C1" w:rsidRPr="0008429D">
        <w:rPr>
          <w:rFonts w:cs="Times New Roman"/>
        </w:rPr>
        <w:t>а</w:t>
      </w:r>
      <w:r w:rsidR="00766440" w:rsidRPr="0008429D">
        <w:rPr>
          <w:rFonts w:cs="Times New Roman"/>
        </w:rPr>
        <w:t xml:space="preserve"> в неделю)</w:t>
      </w:r>
      <w:r w:rsidRPr="0008429D">
        <w:t>.</w:t>
      </w:r>
    </w:p>
    <w:p w:rsidR="00C633E8" w:rsidRDefault="00C633E8" w:rsidP="00702555">
      <w:pPr>
        <w:keepNext/>
        <w:keepLines/>
        <w:widowControl/>
        <w:contextualSpacing/>
        <w:jc w:val="both"/>
        <w:rPr>
          <w:rFonts w:eastAsia="Calibri" w:cs="Times New Roman"/>
          <w:lang w:eastAsia="en-US"/>
        </w:rPr>
      </w:pPr>
    </w:p>
    <w:p w:rsidR="00F63083" w:rsidRPr="00291A66" w:rsidRDefault="00F63083" w:rsidP="00F63083">
      <w:pPr>
        <w:keepNext/>
        <w:keepLines/>
        <w:widowControl/>
        <w:contextualSpacing/>
        <w:jc w:val="both"/>
        <w:rPr>
          <w:rFonts w:eastAsia="Calibri" w:cs="Times New Roman"/>
          <w:bCs/>
          <w:lang w:eastAsia="en-US"/>
        </w:rPr>
      </w:pPr>
    </w:p>
    <w:p w:rsidR="00E65552" w:rsidRDefault="00291A66" w:rsidP="00E65552">
      <w:pPr>
        <w:spacing w:line="240" w:lineRule="atLeast"/>
        <w:ind w:firstLine="709"/>
        <w:jc w:val="center"/>
        <w:rPr>
          <w:rFonts w:eastAsia="Times New Roman" w:cs="Times New Roman"/>
        </w:rPr>
      </w:pPr>
      <w:r>
        <w:rPr>
          <w:rFonts w:eastAsia="Calibri" w:cs="Times New Roman"/>
          <w:b/>
          <w:lang w:eastAsia="en-US" w:bidi="ar-SA"/>
        </w:rPr>
        <w:t>4</w:t>
      </w:r>
      <w:r w:rsidR="000767FC" w:rsidRPr="000767FC">
        <w:rPr>
          <w:rFonts w:eastAsia="Calibri" w:cs="Times New Roman"/>
          <w:b/>
          <w:lang w:eastAsia="en-US" w:bidi="ar-SA"/>
        </w:rPr>
        <w:t xml:space="preserve">) </w:t>
      </w:r>
      <w:r w:rsidR="00E65552" w:rsidRPr="00412C52">
        <w:rPr>
          <w:rFonts w:eastAsia="Times New Roman" w:cs="Times New Roman"/>
          <w:b/>
          <w:bCs/>
        </w:rPr>
        <w:t>Предметные результаты</w:t>
      </w:r>
    </w:p>
    <w:p w:rsidR="004D7965" w:rsidRPr="000767FC" w:rsidRDefault="004D7965" w:rsidP="00702555">
      <w:pPr>
        <w:keepNext/>
        <w:keepLines/>
        <w:widowControl/>
        <w:contextualSpacing/>
        <w:jc w:val="center"/>
        <w:rPr>
          <w:rFonts w:eastAsia="Calibri" w:cs="Times New Roman"/>
          <w:b/>
          <w:lang w:eastAsia="en-US" w:bidi="ar-SA"/>
        </w:rPr>
      </w:pP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Результатами освоения программы «Окружающий мир» в 4 классе являются личностные, метапредметные и предметные результаты. </w:t>
      </w:r>
    </w:p>
    <w:p w:rsidR="00F533F3" w:rsidRPr="008B27EF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</w:p>
    <w:p w:rsidR="00F533F3" w:rsidRPr="008B27EF" w:rsidRDefault="00F533F3" w:rsidP="00F533F3">
      <w:pPr>
        <w:tabs>
          <w:tab w:val="left" w:pos="708"/>
        </w:tabs>
        <w:spacing w:line="100" w:lineRule="atLeast"/>
        <w:jc w:val="center"/>
        <w:rPr>
          <w:rFonts w:eastAsia="Lucida Sans Unicode" w:cs="Tahoma"/>
          <w:lang w:eastAsia="ru-RU"/>
        </w:rPr>
      </w:pPr>
      <w:r w:rsidRPr="008B27EF">
        <w:rPr>
          <w:rFonts w:eastAsia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3. Формирование уважительного отношения к иному мнению, истории и культуре других народов.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4. Овладение начальными навыками адаптации в динамично изменяющемся и развивающемся мире.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7. Формирование эстетических потребностей, ценностей и чувств.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9. Развитие навыков сотрудничества </w:t>
      </w:r>
      <w:proofErr w:type="gramStart"/>
      <w:r w:rsidRPr="00FA02EF">
        <w:rPr>
          <w:rFonts w:eastAsia="Times New Roman" w:cs="Times New Roman"/>
        </w:rPr>
        <w:t>со</w:t>
      </w:r>
      <w:proofErr w:type="gramEnd"/>
      <w:r w:rsidRPr="00FA02EF">
        <w:rPr>
          <w:rFonts w:eastAsia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33F3" w:rsidRPr="008B27EF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8B27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33F3" w:rsidRPr="008B27EF" w:rsidRDefault="00F533F3" w:rsidP="00F533F3">
      <w:pPr>
        <w:tabs>
          <w:tab w:val="left" w:pos="708"/>
        </w:tabs>
        <w:spacing w:line="100" w:lineRule="atLeast"/>
        <w:jc w:val="center"/>
        <w:rPr>
          <w:rFonts w:eastAsia="Lucida Sans Unicode" w:cs="Tahoma"/>
          <w:lang w:eastAsia="ru-RU"/>
        </w:rPr>
      </w:pPr>
      <w:r w:rsidRPr="008B27EF">
        <w:rPr>
          <w:rFonts w:eastAsia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2. Освоение способов решения проблем творческого и поискового характера.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>4. Использование знаково-символических сре</w:t>
      </w:r>
      <w:proofErr w:type="gramStart"/>
      <w:r w:rsidRPr="00FA02EF">
        <w:rPr>
          <w:rFonts w:eastAsia="Times New Roman" w:cs="Times New Roman"/>
        </w:rPr>
        <w:t>дств пр</w:t>
      </w:r>
      <w:proofErr w:type="gramEnd"/>
      <w:r w:rsidRPr="00FA02EF">
        <w:rPr>
          <w:rFonts w:eastAsia="Times New Roman" w:cs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5. Активное использование речевых средств и средств информационных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6. </w:t>
      </w:r>
      <w:proofErr w:type="gramStart"/>
      <w:r w:rsidRPr="00FA02EF">
        <w:rPr>
          <w:rFonts w:eastAsia="Times New Roman" w:cs="Times New Roman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9. Овладение базовыми предметными и </w:t>
      </w:r>
      <w:proofErr w:type="spellStart"/>
      <w:r w:rsidRPr="00FA02EF">
        <w:rPr>
          <w:rFonts w:eastAsia="Times New Roman" w:cs="Times New Roman"/>
        </w:rPr>
        <w:t>межпредметными</w:t>
      </w:r>
      <w:proofErr w:type="spellEnd"/>
      <w:r w:rsidRPr="00FA02EF">
        <w:rPr>
          <w:rFonts w:eastAsia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A02EF">
        <w:rPr>
          <w:rFonts w:eastAsia="Times New Roman" w:cs="Times New Roman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F533F3" w:rsidRPr="00FA02EF" w:rsidRDefault="00F533F3" w:rsidP="00FA02EF">
      <w:pPr>
        <w:spacing w:line="240" w:lineRule="atLeast"/>
        <w:ind w:firstLine="709"/>
        <w:jc w:val="both"/>
        <w:rPr>
          <w:rFonts w:eastAsia="Times New Roman" w:cs="Times New Roman"/>
        </w:rPr>
      </w:pPr>
    </w:p>
    <w:p w:rsidR="00F533F3" w:rsidRPr="008B27EF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</w:p>
    <w:p w:rsidR="00F533F3" w:rsidRPr="008B27EF" w:rsidRDefault="00F533F3" w:rsidP="00F533F3">
      <w:pPr>
        <w:tabs>
          <w:tab w:val="left" w:pos="708"/>
        </w:tabs>
        <w:spacing w:line="100" w:lineRule="atLeast"/>
        <w:jc w:val="center"/>
        <w:rPr>
          <w:rFonts w:eastAsia="Lucida Sans Unicode" w:cs="Tahoma"/>
          <w:lang w:eastAsia="ru-RU"/>
        </w:rPr>
      </w:pPr>
      <w:r w:rsidRPr="008B27EF">
        <w:rPr>
          <w:rFonts w:eastAsia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F533F3" w:rsidRPr="00F533F3" w:rsidRDefault="00F533F3" w:rsidP="00F533F3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533F3">
        <w:rPr>
          <w:rFonts w:eastAsia="Times New Roman" w:cs="Times New Roman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F533F3" w:rsidRPr="00F533F3" w:rsidRDefault="00F533F3" w:rsidP="00F533F3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533F3">
        <w:rPr>
          <w:rFonts w:eastAsia="Times New Roman" w:cs="Times New Roman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F533F3" w:rsidRPr="00F533F3" w:rsidRDefault="00F533F3" w:rsidP="00F533F3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533F3">
        <w:rPr>
          <w:rFonts w:eastAsia="Times New Roman" w:cs="Times New Roman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F533F3" w:rsidRPr="00F533F3" w:rsidRDefault="00F533F3" w:rsidP="00F533F3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533F3">
        <w:rPr>
          <w:rFonts w:eastAsia="Times New Roman" w:cs="Times New Roman"/>
        </w:rPr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F533F3" w:rsidRPr="00F533F3" w:rsidRDefault="00F533F3" w:rsidP="00F533F3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F533F3">
        <w:rPr>
          <w:rFonts w:eastAsia="Times New Roman" w:cs="Times New Roman"/>
        </w:rPr>
        <w:t>5. Развитие навыков установления и выявления причинно-следственных связей в окружающем мире.</w:t>
      </w:r>
    </w:p>
    <w:p w:rsidR="00E65552" w:rsidRPr="00E65552" w:rsidRDefault="00E65552" w:rsidP="00F533F3">
      <w:pPr>
        <w:spacing w:line="240" w:lineRule="atLeast"/>
        <w:ind w:firstLine="709"/>
        <w:jc w:val="both"/>
        <w:rPr>
          <w:rFonts w:eastAsia="Times New Roman" w:cs="Times New Roman"/>
          <w:b/>
        </w:rPr>
      </w:pPr>
      <w:r w:rsidRPr="00E65552">
        <w:rPr>
          <w:rFonts w:eastAsia="Times New Roman" w:cs="Times New Roman"/>
          <w:b/>
        </w:rPr>
        <w:t>Обучающиеся научатся: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</w:t>
      </w:r>
      <w:r>
        <w:rPr>
          <w:rFonts w:eastAsia="Times New Roman" w:cs="Times New Roman"/>
        </w:rPr>
        <w:t xml:space="preserve"> </w:t>
      </w:r>
      <w:r w:rsidRPr="00412C52">
        <w:rPr>
          <w:rFonts w:eastAsia="Times New Roman" w:cs="Times New Roman"/>
        </w:rPr>
        <w:t>тип справочной и научно-познавательной литературы;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работать с планом местности и его видами, с масштабом;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ориентироваться относительно сторон света;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показывать на глобусе и карте материки и океаны, узнавать</w:t>
      </w:r>
      <w:r>
        <w:rPr>
          <w:rFonts w:eastAsia="Times New Roman" w:cs="Times New Roman"/>
        </w:rPr>
        <w:t xml:space="preserve"> </w:t>
      </w:r>
      <w:r w:rsidRPr="00412C52">
        <w:rPr>
          <w:rFonts w:eastAsia="Times New Roman" w:cs="Times New Roman"/>
        </w:rPr>
        <w:t xml:space="preserve">материки и части света по силуэтам; 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отличительные особенности политической карты мира по сравнению с физической картой;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правила ответственного туризма;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правила пользования личным и общественным транспортом;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номера телефонов для вызова «скорой помощи», милиции, пожарной части;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приводить примеры веществ, узнавать вещества по описанию, устно описывать знакомые вещества;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строение Солнечной системы и названия планет;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 xml:space="preserve">характеризовать свойства воздуха, понимать природу его движения в атмосфере; 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показывать на карте водные объекты;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свойства воды и круговорот воды в природе;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свойства полезных ископаемых и определять их значение для человека;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природные сообщества на примере леса;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природное сообщество луга как пример единства живого и неживого;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взаимосвязи живого и неживого в природных сообществах;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правила совместной жизни в общем доме, в общении с соседями, земляками, незнакомыми людьми;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традиции гостеприимства и стремиться соблюдать их в соответствующих ситуациях;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терминологию родства в применении к членам своей семьи;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значение своего имени;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функции систем внутренних органов человека и каждого из органов;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основные правила гигиены;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 xml:space="preserve">характеризовать функции органов чувств как источников информации об окружающем </w:t>
      </w:r>
      <w:r w:rsidRPr="00412C52">
        <w:rPr>
          <w:rFonts w:eastAsia="Times New Roman" w:cs="Times New Roman"/>
        </w:rPr>
        <w:lastRenderedPageBreak/>
        <w:t>мире;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оказывать себе и другим людям первую помощь;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толковать смысл эмблемы Всемирного наследия;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узнавать на фотографии строения ансамбля Большого Кремлёвского дворца,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местонахождение озера Байкал, показывать его на карте России;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E65552" w:rsidRPr="00412C52" w:rsidRDefault="00E65552" w:rsidP="00E65552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412C52">
        <w:rPr>
          <w:rFonts w:eastAsia="Times New Roman" w:cs="Times New Roman"/>
        </w:rPr>
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8858E6" w:rsidRPr="004D63D2" w:rsidRDefault="00E65552" w:rsidP="00E65552">
      <w:pPr>
        <w:widowControl/>
        <w:suppressAutoHyphens w:val="0"/>
        <w:spacing w:after="200" w:line="276" w:lineRule="auto"/>
        <w:ind w:left="927"/>
        <w:contextualSpacing/>
        <w:jc w:val="both"/>
        <w:rPr>
          <w:i/>
        </w:rPr>
      </w:pPr>
      <w:r w:rsidRPr="00412C52">
        <w:rPr>
          <w:rFonts w:eastAsia="Times New Roman" w:cs="Times New Roman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7B14DA" w:rsidRPr="00E82410" w:rsidRDefault="007B14DA" w:rsidP="002F716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82410">
        <w:rPr>
          <w:rFonts w:ascii="Times New Roman" w:hAnsi="Times New Roman"/>
          <w:i/>
          <w:sz w:val="24"/>
          <w:szCs w:val="24"/>
        </w:rPr>
        <w:t>.</w:t>
      </w:r>
    </w:p>
    <w:p w:rsidR="007B14DA" w:rsidRPr="000767FC" w:rsidRDefault="007B14DA" w:rsidP="00702555">
      <w:pPr>
        <w:keepNext/>
        <w:keepLines/>
        <w:widowControl/>
        <w:suppressAutoHyphens w:val="0"/>
        <w:ind w:firstLine="709"/>
        <w:contextualSpacing/>
        <w:rPr>
          <w:rFonts w:eastAsia="Times New Roman" w:cs="Times New Roman"/>
          <w:iCs/>
          <w:color w:val="000000"/>
          <w:kern w:val="0"/>
          <w:lang w:eastAsia="ru-RU" w:bidi="ar-SA"/>
        </w:rPr>
      </w:pPr>
    </w:p>
    <w:p w:rsidR="000767FC" w:rsidRPr="000830C0" w:rsidRDefault="000767FC" w:rsidP="00702555">
      <w:pPr>
        <w:keepNext/>
        <w:keepLines/>
        <w:widowControl/>
        <w:contextualSpacing/>
        <w:rPr>
          <w:rFonts w:cs="Times New Roman"/>
          <w:b/>
          <w:sz w:val="22"/>
          <w:lang w:eastAsia="ru-RU" w:bidi="ar-SA"/>
        </w:rPr>
      </w:pPr>
    </w:p>
    <w:p w:rsidR="000830C0" w:rsidRPr="000830C0" w:rsidRDefault="00455483" w:rsidP="000830C0">
      <w:pPr>
        <w:pStyle w:val="a4"/>
        <w:spacing w:line="276" w:lineRule="auto"/>
        <w:jc w:val="center"/>
        <w:rPr>
          <w:rFonts w:ascii="Times New Roman" w:eastAsia="MS Mincho" w:hAnsi="Times New Roman"/>
          <w:b/>
          <w:w w:val="114"/>
          <w:sz w:val="28"/>
        </w:rPr>
      </w:pPr>
      <w:r>
        <w:rPr>
          <w:rFonts w:ascii="Times New Roman" w:eastAsia="MS Mincho" w:hAnsi="Times New Roman"/>
          <w:b/>
          <w:w w:val="114"/>
          <w:sz w:val="28"/>
        </w:rPr>
        <w:t>3.</w:t>
      </w:r>
      <w:r w:rsidR="000830C0" w:rsidRPr="000830C0">
        <w:rPr>
          <w:rFonts w:ascii="Times New Roman" w:eastAsia="MS Mincho" w:hAnsi="Times New Roman"/>
          <w:b/>
          <w:w w:val="114"/>
          <w:sz w:val="28"/>
        </w:rPr>
        <w:t xml:space="preserve"> Содержание учебного предмета</w:t>
      </w:r>
    </w:p>
    <w:p w:rsidR="000830C0" w:rsidRDefault="000830C0" w:rsidP="000830C0">
      <w:pPr>
        <w:pStyle w:val="a4"/>
        <w:spacing w:line="276" w:lineRule="auto"/>
        <w:jc w:val="center"/>
        <w:rPr>
          <w:rFonts w:eastAsia="MS Mincho"/>
          <w:b/>
          <w:color w:val="000000"/>
        </w:rPr>
      </w:pP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      Программа «Окружающий мир» 4 класс создана с опорой на культурологические принципы, понятия, категории, которые гармонично объединяют </w:t>
      </w:r>
      <w:proofErr w:type="gramStart"/>
      <w:r w:rsidRPr="00F533F3">
        <w:rPr>
          <w:rFonts w:eastAsia="Times New Roman" w:cs="Times New Roman"/>
          <w:lang w:eastAsia="ru-RU"/>
        </w:rPr>
        <w:t>естественно-научные</w:t>
      </w:r>
      <w:proofErr w:type="gramEnd"/>
      <w:r w:rsidRPr="00F533F3">
        <w:rPr>
          <w:rFonts w:eastAsia="Times New Roman" w:cs="Times New Roman"/>
          <w:lang w:eastAsia="ru-RU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F533F3">
        <w:rPr>
          <w:rFonts w:eastAsia="Times New Roman" w:cs="Times New Roman"/>
          <w:lang w:eastAsia="ru-RU"/>
        </w:rPr>
        <w:t>образом</w:t>
      </w:r>
      <w:proofErr w:type="gramEnd"/>
      <w:r w:rsidRPr="00F533F3">
        <w:rPr>
          <w:rFonts w:eastAsia="Times New Roman" w:cs="Times New Roman"/>
          <w:lang w:eastAsia="ru-RU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      В программе определяются понятия, необходимые для восприятия и изучения младшими школьниками окружающего мира: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-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- </w:t>
      </w:r>
      <w:proofErr w:type="spellStart"/>
      <w:r w:rsidRPr="00F533F3">
        <w:rPr>
          <w:rFonts w:eastAsia="Times New Roman" w:cs="Times New Roman"/>
          <w:lang w:eastAsia="ru-RU"/>
        </w:rPr>
        <w:t>природосообразный</w:t>
      </w:r>
      <w:proofErr w:type="spellEnd"/>
      <w:r w:rsidRPr="00F533F3">
        <w:rPr>
          <w:rFonts w:eastAsia="Times New Roman" w:cs="Times New Roman"/>
          <w:lang w:eastAsia="ru-RU"/>
        </w:rPr>
        <w:t xml:space="preserve"> ритм человеческой жизни как основа физического и психического здоровья человека;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- мир как иерархия, порядок, лад, как взаимосвязь всего со всем. </w:t>
      </w:r>
    </w:p>
    <w:p w:rsid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     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</w:t>
      </w:r>
      <w:r w:rsidRPr="00F533F3">
        <w:rPr>
          <w:rFonts w:eastAsia="Times New Roman" w:cs="Times New Roman"/>
          <w:lang w:eastAsia="ru-RU"/>
        </w:rPr>
        <w:lastRenderedPageBreak/>
        <w:t xml:space="preserve">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природа как одна из важнейших основ здоровой и гармоничной жизни человека и общества;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человечество как многообразие народов, культур, религий;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труд и творчество как отличительные черты духовно и нравственно развитой личности;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 xml:space="preserve">. здоровый образ жизни в единстве следующих составляющих: здоровье </w:t>
      </w:r>
    </w:p>
    <w:p w:rsidR="00F533F3" w:rsidRPr="00F533F3" w:rsidRDefault="00F533F3" w:rsidP="00F533F3">
      <w:p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F533F3">
        <w:rPr>
          <w:rFonts w:eastAsia="Times New Roman" w:cs="Times New Roman"/>
          <w:lang w:eastAsia="ru-RU"/>
        </w:rPr>
        <w:t>физическое, психическое, духовн</w:t>
      </w:r>
      <w:proofErr w:type="gramStart"/>
      <w:r w:rsidRPr="00F533F3">
        <w:rPr>
          <w:rFonts w:eastAsia="Times New Roman" w:cs="Times New Roman"/>
          <w:lang w:eastAsia="ru-RU"/>
        </w:rPr>
        <w:t>о-</w:t>
      </w:r>
      <w:proofErr w:type="gramEnd"/>
      <w:r w:rsidRPr="00F533F3">
        <w:rPr>
          <w:rFonts w:eastAsia="Times New Roman" w:cs="Times New Roman"/>
          <w:lang w:eastAsia="ru-RU"/>
        </w:rPr>
        <w:t xml:space="preserve"> и социально-нравственное; </w:t>
      </w:r>
    </w:p>
    <w:p w:rsidR="00F533F3" w:rsidRPr="00F533F3" w:rsidRDefault="00F533F3" w:rsidP="00F533F3">
      <w:pPr>
        <w:pStyle w:val="a4"/>
        <w:spacing w:line="276" w:lineRule="auto"/>
        <w:jc w:val="center"/>
        <w:rPr>
          <w:rFonts w:eastAsia="MS Mincho"/>
          <w:b/>
          <w:color w:val="000000"/>
          <w:sz w:val="24"/>
          <w:szCs w:val="24"/>
        </w:rPr>
      </w:pPr>
      <w:r w:rsidRPr="00F533F3">
        <w:rPr>
          <w:rFonts w:ascii="Times New Roman" w:eastAsia="Times New Roman" w:hAnsi="Times New Roman"/>
          <w:sz w:val="24"/>
          <w:szCs w:val="24"/>
          <w:lang w:eastAsia="ru-RU"/>
        </w:rPr>
        <w:t>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151C4" w:rsidRPr="00E340C0" w:rsidRDefault="000151C4" w:rsidP="000151C4">
      <w:pPr>
        <w:spacing w:line="276" w:lineRule="auto"/>
        <w:jc w:val="both"/>
        <w:rPr>
          <w:b/>
          <w:i/>
          <w:sz w:val="22"/>
          <w:szCs w:val="22"/>
        </w:rPr>
      </w:pPr>
      <w:r w:rsidRPr="00E340C0">
        <w:rPr>
          <w:rFonts w:eastAsia="Calibri"/>
          <w:b/>
          <w:i/>
          <w:color w:val="1D1B11"/>
          <w:sz w:val="22"/>
          <w:szCs w:val="22"/>
        </w:rPr>
        <w:t xml:space="preserve">Мы - граждане единого Отечества 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 xml:space="preserve">Конституция России. Права гражданина России. Права ребенка. Субъекты РФ. События, происходящие в стране. Народы, населяющие Россию. Культура, национальные обычаи, характерные особенности быта. Граница России. </w:t>
      </w:r>
    </w:p>
    <w:p w:rsidR="000151C4" w:rsidRPr="00E340C0" w:rsidRDefault="000151C4" w:rsidP="000151C4">
      <w:pPr>
        <w:spacing w:line="276" w:lineRule="auto"/>
        <w:jc w:val="both"/>
        <w:rPr>
          <w:rFonts w:eastAsia="Calibri"/>
          <w:b/>
          <w:i/>
          <w:color w:val="1D1B11"/>
          <w:sz w:val="22"/>
          <w:szCs w:val="22"/>
        </w:rPr>
      </w:pPr>
      <w:r w:rsidRPr="00E340C0">
        <w:rPr>
          <w:rFonts w:eastAsia="Calibri"/>
          <w:b/>
          <w:i/>
          <w:color w:val="1D1B11"/>
          <w:sz w:val="22"/>
          <w:szCs w:val="22"/>
        </w:rPr>
        <w:t xml:space="preserve">   По родным просторам 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Природа родного края. Равнина, горы, холмы, овраги (узнавание в природе, на рисунке, карте).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Полезные ископаемые, распространенные в данной местности (2-3 названия), их использование человеком.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Работа с готовыми моделями (глобус, карта и др.). Элементарные приемы чтения плана, карты. Наши реки, озера, моря;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Особенности труда людей родного края. Участие в элементарной экологической деятельности;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Природа нашей Родины. Природные зоны России, охрана природы различных зон. Красная книга России (отдельные представители растений и животных).</w:t>
      </w:r>
    </w:p>
    <w:p w:rsidR="000151C4" w:rsidRPr="00E340C0" w:rsidRDefault="000151C4" w:rsidP="000151C4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  <w:r w:rsidRPr="00E340C0">
        <w:rPr>
          <w:rFonts w:eastAsia="Calibri"/>
          <w:b/>
          <w:i/>
          <w:sz w:val="22"/>
          <w:szCs w:val="22"/>
        </w:rPr>
        <w:t xml:space="preserve">Путешествие по Реке времени 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История Отечества. Знакомство с понятиями: история, историческое время,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0151C4" w:rsidRPr="00E340C0" w:rsidRDefault="000151C4" w:rsidP="000151C4">
      <w:pPr>
        <w:spacing w:line="276" w:lineRule="auto"/>
        <w:jc w:val="both"/>
        <w:rPr>
          <w:b/>
          <w:i/>
          <w:sz w:val="22"/>
          <w:szCs w:val="22"/>
        </w:rPr>
      </w:pPr>
      <w:r w:rsidRPr="00E340C0">
        <w:rPr>
          <w:rFonts w:eastAsia="Calibri"/>
          <w:b/>
          <w:i/>
          <w:color w:val="1D1B11"/>
          <w:sz w:val="22"/>
          <w:szCs w:val="22"/>
        </w:rPr>
        <w:t xml:space="preserve">Мы строим будущее России 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Наблюдения труда людей разных профессий. Важные сведения из истории родного края.</w:t>
      </w:r>
    </w:p>
    <w:p w:rsidR="000151C4" w:rsidRPr="00E340C0" w:rsidRDefault="000151C4" w:rsidP="000151C4">
      <w:pPr>
        <w:spacing w:line="276" w:lineRule="auto"/>
        <w:ind w:firstLine="567"/>
        <w:jc w:val="both"/>
        <w:rPr>
          <w:sz w:val="22"/>
          <w:szCs w:val="22"/>
        </w:rPr>
      </w:pPr>
      <w:r w:rsidRPr="00E340C0">
        <w:rPr>
          <w:sz w:val="22"/>
          <w:szCs w:val="22"/>
        </w:rPr>
        <w:t>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702555" w:rsidRPr="007E106E" w:rsidRDefault="00702555" w:rsidP="00702555">
      <w:pPr>
        <w:keepNext/>
        <w:keepLines/>
        <w:widowControl/>
        <w:contextualSpacing/>
        <w:jc w:val="both"/>
        <w:rPr>
          <w:rFonts w:cs="Times New Roman"/>
          <w:color w:val="000000"/>
        </w:rPr>
      </w:pPr>
    </w:p>
    <w:p w:rsidR="00921AAE" w:rsidRDefault="00921AAE" w:rsidP="00702555">
      <w:pPr>
        <w:keepNext/>
        <w:keepLines/>
        <w:widowControl/>
        <w:contextualSpacing/>
        <w:jc w:val="center"/>
        <w:rPr>
          <w:rFonts w:cs="Times New Roman"/>
          <w:b/>
          <w:sz w:val="28"/>
        </w:rPr>
      </w:pPr>
    </w:p>
    <w:p w:rsidR="00C633E8" w:rsidRPr="00921AAE" w:rsidRDefault="00C633E8" w:rsidP="00702555">
      <w:pPr>
        <w:keepNext/>
        <w:keepLines/>
        <w:widowControl/>
        <w:contextualSpacing/>
        <w:jc w:val="center"/>
        <w:rPr>
          <w:rFonts w:cs="Times New Roman"/>
          <w:sz w:val="32"/>
        </w:rPr>
      </w:pPr>
      <w:r w:rsidRPr="00921AAE">
        <w:rPr>
          <w:rFonts w:cs="Times New Roman"/>
          <w:b/>
          <w:sz w:val="32"/>
        </w:rPr>
        <w:t>4. Тематическое планирование</w:t>
      </w:r>
    </w:p>
    <w:p w:rsidR="00C633E8" w:rsidRPr="007E106E" w:rsidRDefault="00C633E8" w:rsidP="00702555">
      <w:pPr>
        <w:keepNext/>
        <w:keepLines/>
        <w:widowControl/>
        <w:contextualSpacing/>
        <w:rPr>
          <w:rFonts w:cs="Times New Roman"/>
          <w:b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134"/>
      </w:tblGrid>
      <w:tr w:rsidR="001E06B0" w:rsidRPr="007E106E" w:rsidTr="001E06B0">
        <w:trPr>
          <w:jc w:val="center"/>
        </w:trPr>
        <w:tc>
          <w:tcPr>
            <w:tcW w:w="675" w:type="dxa"/>
            <w:shd w:val="clear" w:color="auto" w:fill="auto"/>
          </w:tcPr>
          <w:p w:rsidR="001E06B0" w:rsidRDefault="001E06B0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  <w:b/>
              </w:rPr>
            </w:pPr>
            <w:r w:rsidRPr="007E106E">
              <w:rPr>
                <w:rFonts w:cs="Times New Roman"/>
                <w:b/>
              </w:rPr>
              <w:t>№</w:t>
            </w:r>
          </w:p>
          <w:p w:rsidR="001E06B0" w:rsidRPr="007E106E" w:rsidRDefault="001E06B0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  <w:b/>
              </w:rPr>
            </w:pPr>
            <w:proofErr w:type="gramStart"/>
            <w:r w:rsidRPr="007E106E">
              <w:rPr>
                <w:rFonts w:cs="Times New Roman"/>
                <w:b/>
              </w:rPr>
              <w:t>п</w:t>
            </w:r>
            <w:proofErr w:type="gramEnd"/>
            <w:r w:rsidRPr="007E106E">
              <w:rPr>
                <w:rFonts w:cs="Times New Roman"/>
                <w:b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1E06B0" w:rsidRPr="007E106E" w:rsidRDefault="001E06B0" w:rsidP="00702555">
            <w:pPr>
              <w:pStyle w:val="a4"/>
              <w:keepNext/>
              <w:keepLines/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</w:tcPr>
          <w:p w:rsidR="001E06B0" w:rsidRPr="007E106E" w:rsidRDefault="001E06B0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  <w:b/>
                <w:shd w:val="clear" w:color="auto" w:fill="FFFFFF"/>
              </w:rPr>
            </w:pPr>
            <w:proofErr w:type="gramStart"/>
            <w:r>
              <w:rPr>
                <w:rFonts w:cs="Times New Roman"/>
                <w:b/>
              </w:rPr>
              <w:t>Коли-</w:t>
            </w:r>
            <w:r w:rsidRPr="007E106E">
              <w:rPr>
                <w:rFonts w:cs="Times New Roman"/>
                <w:b/>
              </w:rPr>
              <w:t>во</w:t>
            </w:r>
            <w:proofErr w:type="gramEnd"/>
            <w:r w:rsidRPr="007E106E">
              <w:rPr>
                <w:rFonts w:cs="Times New Roman"/>
                <w:b/>
              </w:rPr>
              <w:t xml:space="preserve"> часов</w:t>
            </w:r>
          </w:p>
        </w:tc>
      </w:tr>
      <w:tr w:rsidR="00E65552" w:rsidRPr="007E106E" w:rsidTr="00F533F3">
        <w:trPr>
          <w:jc w:val="center"/>
        </w:trPr>
        <w:tc>
          <w:tcPr>
            <w:tcW w:w="675" w:type="dxa"/>
            <w:shd w:val="clear" w:color="auto" w:fill="auto"/>
          </w:tcPr>
          <w:p w:rsidR="00E65552" w:rsidRPr="007E106E" w:rsidRDefault="00E65552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</w:rPr>
            </w:pPr>
            <w:r w:rsidRPr="007E106E">
              <w:rPr>
                <w:rFonts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65552" w:rsidRPr="007C5FED" w:rsidRDefault="000151C4" w:rsidP="000151C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C5FED">
              <w:rPr>
                <w:rFonts w:eastAsia="Calibri"/>
                <w:b/>
                <w:color w:val="1D1B11"/>
                <w:sz w:val="22"/>
                <w:szCs w:val="22"/>
              </w:rPr>
              <w:t xml:space="preserve">Мы - граждане единого Отечества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552" w:rsidRPr="00981778" w:rsidRDefault="00E65552" w:rsidP="00E65552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 w:rsidRPr="00981778">
              <w:rPr>
                <w:rFonts w:eastAsiaTheme="minorEastAsia"/>
                <w:lang w:eastAsia="ru-RU"/>
              </w:rPr>
              <w:t>1</w:t>
            </w:r>
            <w:r w:rsidR="000151C4">
              <w:rPr>
                <w:rFonts w:eastAsiaTheme="minorEastAsia"/>
                <w:lang w:eastAsia="ru-RU"/>
              </w:rPr>
              <w:t>3</w:t>
            </w:r>
          </w:p>
        </w:tc>
      </w:tr>
      <w:tr w:rsidR="00E65552" w:rsidRPr="007E106E" w:rsidTr="00F533F3">
        <w:trPr>
          <w:jc w:val="center"/>
        </w:trPr>
        <w:tc>
          <w:tcPr>
            <w:tcW w:w="675" w:type="dxa"/>
            <w:shd w:val="clear" w:color="auto" w:fill="auto"/>
          </w:tcPr>
          <w:p w:rsidR="00E65552" w:rsidRPr="007E106E" w:rsidRDefault="00E65552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  <w:bCs/>
              </w:rPr>
            </w:pPr>
            <w:r w:rsidRPr="007E106E">
              <w:rPr>
                <w:rFonts w:cs="Times New Roman"/>
                <w:bCs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65552" w:rsidRPr="007C5FED" w:rsidRDefault="000151C4" w:rsidP="00F533F3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 w:rsidRPr="007C5FED">
              <w:rPr>
                <w:rFonts w:eastAsia="Calibri"/>
                <w:b/>
                <w:color w:val="1D1B11"/>
                <w:sz w:val="22"/>
                <w:szCs w:val="22"/>
              </w:rPr>
              <w:t>По родным просторам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552" w:rsidRPr="00981778" w:rsidRDefault="000151C4" w:rsidP="00E65552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</w:tr>
      <w:tr w:rsidR="00E65552" w:rsidRPr="007E106E" w:rsidTr="00F533F3">
        <w:trPr>
          <w:jc w:val="center"/>
        </w:trPr>
        <w:tc>
          <w:tcPr>
            <w:tcW w:w="675" w:type="dxa"/>
            <w:shd w:val="clear" w:color="auto" w:fill="auto"/>
          </w:tcPr>
          <w:p w:rsidR="00E65552" w:rsidRPr="007E106E" w:rsidRDefault="00E65552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</w:rPr>
            </w:pPr>
            <w:r w:rsidRPr="007E106E">
              <w:rPr>
                <w:rFonts w:cs="Times New Roman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65552" w:rsidRPr="007C5FED" w:rsidRDefault="000151C4" w:rsidP="00F533F3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 w:rsidRPr="007C5FED">
              <w:rPr>
                <w:rFonts w:eastAsia="Calibri"/>
                <w:b/>
                <w:sz w:val="22"/>
                <w:szCs w:val="22"/>
              </w:rPr>
              <w:t>Путешествие по Реке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552" w:rsidRPr="00981778" w:rsidRDefault="000151C4" w:rsidP="00E65552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</w:t>
            </w:r>
          </w:p>
        </w:tc>
      </w:tr>
      <w:tr w:rsidR="00E65552" w:rsidRPr="007E106E" w:rsidTr="00F533F3">
        <w:trPr>
          <w:jc w:val="center"/>
        </w:trPr>
        <w:tc>
          <w:tcPr>
            <w:tcW w:w="675" w:type="dxa"/>
            <w:shd w:val="clear" w:color="auto" w:fill="auto"/>
          </w:tcPr>
          <w:p w:rsidR="00E65552" w:rsidRPr="007E106E" w:rsidRDefault="00E65552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</w:rPr>
            </w:pPr>
            <w:r w:rsidRPr="007E106E">
              <w:rPr>
                <w:rFonts w:cs="Times New Roman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65552" w:rsidRPr="007C5FED" w:rsidRDefault="000151C4" w:rsidP="000151C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C5FED">
              <w:rPr>
                <w:rFonts w:eastAsia="Calibri"/>
                <w:b/>
                <w:color w:val="1D1B11"/>
                <w:sz w:val="22"/>
                <w:szCs w:val="22"/>
              </w:rPr>
              <w:t xml:space="preserve">Мы строим будущее России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552" w:rsidRPr="00981778" w:rsidRDefault="00FA02EF" w:rsidP="00E65552">
            <w:pPr>
              <w:spacing w:line="240" w:lineRule="atLeas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</w:tr>
      <w:tr w:rsidR="001E06B0" w:rsidRPr="007E106E" w:rsidTr="001E06B0">
        <w:trPr>
          <w:jc w:val="center"/>
        </w:trPr>
        <w:tc>
          <w:tcPr>
            <w:tcW w:w="675" w:type="dxa"/>
            <w:shd w:val="clear" w:color="auto" w:fill="auto"/>
          </w:tcPr>
          <w:p w:rsidR="001E06B0" w:rsidRPr="007E106E" w:rsidRDefault="001E06B0" w:rsidP="00702555">
            <w:pPr>
              <w:keepNext/>
              <w:keepLines/>
              <w:widowControl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E06B0" w:rsidRPr="001D4BAA" w:rsidRDefault="001E06B0" w:rsidP="00702555">
            <w:pPr>
              <w:keepNext/>
              <w:keepLines/>
              <w:widowControl/>
              <w:ind w:left="60"/>
              <w:contextualSpacing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 w:rsidRPr="001D4BAA">
              <w:rPr>
                <w:rFonts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E06B0" w:rsidRPr="001D4BAA" w:rsidRDefault="000151C4" w:rsidP="0076602B">
            <w:pPr>
              <w:keepNext/>
              <w:keepLines/>
              <w:widowControl/>
              <w:contextualSpacing/>
              <w:jc w:val="center"/>
              <w:rPr>
                <w:rFonts w:cs="Times New Roman"/>
                <w:b/>
                <w:bCs/>
                <w:color w:val="FF0000"/>
              </w:rPr>
            </w:pPr>
            <w:r w:rsidRPr="001D4BAA">
              <w:rPr>
                <w:rFonts w:cs="Times New Roman"/>
                <w:b/>
                <w:bCs/>
              </w:rPr>
              <w:t>6</w:t>
            </w:r>
            <w:r w:rsidR="00FA02EF" w:rsidRPr="001D4BAA">
              <w:rPr>
                <w:rFonts w:cs="Times New Roman"/>
                <w:b/>
                <w:bCs/>
              </w:rPr>
              <w:t>6</w:t>
            </w:r>
          </w:p>
        </w:tc>
      </w:tr>
    </w:tbl>
    <w:p w:rsidR="002C315A" w:rsidRPr="007E106E" w:rsidRDefault="002C315A" w:rsidP="00921AAE">
      <w:pPr>
        <w:keepNext/>
        <w:keepLines/>
        <w:widowControl/>
        <w:contextualSpacing/>
        <w:rPr>
          <w:rFonts w:cs="Times New Roman"/>
          <w:b/>
        </w:rPr>
        <w:sectPr w:rsidR="002C315A" w:rsidRPr="007E106E" w:rsidSect="00FE3BEA">
          <w:footerReference w:type="default" r:id="rId9"/>
          <w:pgSz w:w="12240" w:h="15840"/>
          <w:pgMar w:top="668" w:right="1134" w:bottom="907" w:left="1134" w:header="0" w:footer="283" w:gutter="0"/>
          <w:cols w:space="720"/>
          <w:titlePg/>
          <w:docGrid w:linePitch="326" w:charSpace="32768"/>
        </w:sectPr>
      </w:pPr>
    </w:p>
    <w:p w:rsidR="002C315A" w:rsidRPr="002C315A" w:rsidRDefault="002C315A" w:rsidP="00702555">
      <w:pPr>
        <w:keepNext/>
        <w:keepLines/>
        <w:widowControl/>
        <w:contextualSpacing/>
        <w:jc w:val="center"/>
        <w:rPr>
          <w:rFonts w:eastAsia="Times New Roman" w:cs="Times New Roman"/>
          <w:b/>
          <w:kern w:val="0"/>
          <w:sz w:val="32"/>
          <w:szCs w:val="22"/>
          <w:lang w:eastAsia="ru-RU" w:bidi="ar-SA"/>
        </w:rPr>
      </w:pPr>
      <w:r w:rsidRPr="002C315A">
        <w:rPr>
          <w:rFonts w:eastAsia="Times New Roman" w:cs="Times New Roman"/>
          <w:b/>
          <w:kern w:val="0"/>
          <w:sz w:val="32"/>
          <w:szCs w:val="22"/>
          <w:lang w:eastAsia="ru-RU" w:bidi="ar-SA"/>
        </w:rPr>
        <w:lastRenderedPageBreak/>
        <w:t>5. Календарное планирование.</w:t>
      </w:r>
    </w:p>
    <w:p w:rsidR="002C315A" w:rsidRDefault="002C315A" w:rsidP="00702555">
      <w:pPr>
        <w:keepNext/>
        <w:keepLines/>
        <w:widowControl/>
        <w:contextualSpacing/>
        <w:rPr>
          <w:rFonts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8037"/>
        <w:gridCol w:w="1134"/>
        <w:gridCol w:w="1134"/>
      </w:tblGrid>
      <w:tr w:rsidR="00BA61C5" w:rsidRPr="002C315A" w:rsidTr="00BA61C5">
        <w:tc>
          <w:tcPr>
            <w:tcW w:w="8613" w:type="dxa"/>
            <w:gridSpan w:val="2"/>
            <w:vMerge w:val="restart"/>
          </w:tcPr>
          <w:p w:rsidR="00BA61C5" w:rsidRPr="002C315A" w:rsidRDefault="00BA6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C315A">
              <w:rPr>
                <w:rFonts w:eastAsia="Times New Roman" w:cs="Times New Roman"/>
                <w:b/>
                <w:kern w:val="0"/>
                <w:lang w:eastAsia="ru-RU" w:bidi="ar-SA"/>
              </w:rPr>
              <w:t>Тема урока</w:t>
            </w:r>
          </w:p>
        </w:tc>
        <w:tc>
          <w:tcPr>
            <w:tcW w:w="2268" w:type="dxa"/>
            <w:gridSpan w:val="2"/>
            <w:vAlign w:val="center"/>
          </w:tcPr>
          <w:p w:rsidR="00BA61C5" w:rsidRPr="002C315A" w:rsidRDefault="00BA6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</w:pPr>
            <w:r w:rsidRPr="002C315A"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  <w:t>Дата</w:t>
            </w:r>
          </w:p>
        </w:tc>
      </w:tr>
      <w:tr w:rsidR="00BA61C5" w:rsidRPr="002C315A" w:rsidTr="00BA61C5">
        <w:tc>
          <w:tcPr>
            <w:tcW w:w="8613" w:type="dxa"/>
            <w:gridSpan w:val="2"/>
            <w:vMerge/>
          </w:tcPr>
          <w:p w:rsidR="00BA61C5" w:rsidRPr="002C315A" w:rsidRDefault="00BA6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134" w:type="dxa"/>
            <w:vAlign w:val="center"/>
          </w:tcPr>
          <w:p w:rsidR="00BA61C5" w:rsidRPr="002C315A" w:rsidRDefault="00BA6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</w:pPr>
            <w:r w:rsidRPr="002C315A"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  <w:t>план</w:t>
            </w:r>
          </w:p>
        </w:tc>
        <w:tc>
          <w:tcPr>
            <w:tcW w:w="1134" w:type="dxa"/>
            <w:vAlign w:val="center"/>
          </w:tcPr>
          <w:p w:rsidR="00BA61C5" w:rsidRPr="002C315A" w:rsidRDefault="00BA6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</w:pPr>
            <w:r w:rsidRPr="002C315A">
              <w:rPr>
                <w:rFonts w:eastAsia="Times New Roman" w:cs="Times New Roman"/>
                <w:b/>
                <w:kern w:val="0"/>
                <w:szCs w:val="32"/>
                <w:lang w:eastAsia="ru-RU" w:bidi="ar-SA"/>
              </w:rPr>
              <w:t>факт</w:t>
            </w:r>
          </w:p>
        </w:tc>
      </w:tr>
      <w:tr w:rsidR="00E65552" w:rsidRPr="002C315A" w:rsidTr="00F533F3">
        <w:tc>
          <w:tcPr>
            <w:tcW w:w="576" w:type="dxa"/>
            <w:shd w:val="clear" w:color="auto" w:fill="auto"/>
          </w:tcPr>
          <w:p w:rsidR="00E65552" w:rsidRPr="002C315A" w:rsidRDefault="00E65552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037" w:type="dxa"/>
            <w:shd w:val="clear" w:color="auto" w:fill="auto"/>
          </w:tcPr>
          <w:p w:rsidR="00E65552" w:rsidRPr="00D6122C" w:rsidRDefault="00726F8C" w:rsidP="00C538BD">
            <w:pPr>
              <w:spacing w:line="240" w:lineRule="atLeast"/>
              <w:rPr>
                <w:rFonts w:cs="Times New Roman"/>
              </w:rPr>
            </w:pPr>
            <w:r w:rsidRPr="00D6122C">
              <w:rPr>
                <w:rFonts w:eastAsia="Calibri" w:cs="Times New Roman"/>
                <w:color w:val="1D1B11"/>
              </w:rPr>
              <w:t>Общество - это мы!</w:t>
            </w:r>
          </w:p>
        </w:tc>
        <w:tc>
          <w:tcPr>
            <w:tcW w:w="1134" w:type="dxa"/>
          </w:tcPr>
          <w:p w:rsidR="00E65552" w:rsidRPr="002C315A" w:rsidRDefault="00E65552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E65552" w:rsidRPr="002C315A" w:rsidRDefault="00E65552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Российский народ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Конституция России.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Права ребёнка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ind w:right="-18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Государственное устройство России.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6F642E" w:rsidP="00197A1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Российский союз </w:t>
            </w:r>
            <w:proofErr w:type="gramStart"/>
            <w:r w:rsidRPr="00D6122C">
              <w:rPr>
                <w:rFonts w:eastAsia="Calibri" w:cs="Times New Roman"/>
              </w:rPr>
              <w:t>равных</w:t>
            </w:r>
            <w:proofErr w:type="gramEnd"/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726F8C" w:rsidRPr="002C315A" w:rsidTr="00F533F3">
        <w:tc>
          <w:tcPr>
            <w:tcW w:w="576" w:type="dxa"/>
            <w:shd w:val="clear" w:color="auto" w:fill="auto"/>
          </w:tcPr>
          <w:p w:rsidR="00726F8C" w:rsidRDefault="00726F8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037" w:type="dxa"/>
            <w:shd w:val="clear" w:color="auto" w:fill="auto"/>
          </w:tcPr>
          <w:p w:rsidR="00726F8C" w:rsidRPr="00D6122C" w:rsidRDefault="00726F8C" w:rsidP="00197A16">
            <w:pPr>
              <w:ind w:right="-18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Государственная граница России</w:t>
            </w: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726F8C" w:rsidRPr="002C315A" w:rsidRDefault="00726F8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0971C5" w:rsidRPr="002C315A" w:rsidTr="00F533F3">
        <w:tc>
          <w:tcPr>
            <w:tcW w:w="576" w:type="dxa"/>
            <w:shd w:val="clear" w:color="auto" w:fill="auto"/>
          </w:tcPr>
          <w:p w:rsidR="000971C5" w:rsidRDefault="00097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037" w:type="dxa"/>
            <w:shd w:val="clear" w:color="auto" w:fill="auto"/>
          </w:tcPr>
          <w:p w:rsidR="000971C5" w:rsidRPr="00D6122C" w:rsidRDefault="000971C5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  <w:color w:val="1D1B11"/>
              </w:rPr>
              <w:t>Проверочная работа «Устройство Российской Федерации».</w:t>
            </w:r>
          </w:p>
        </w:tc>
        <w:tc>
          <w:tcPr>
            <w:tcW w:w="1134" w:type="dxa"/>
          </w:tcPr>
          <w:p w:rsidR="000971C5" w:rsidRPr="002C315A" w:rsidRDefault="000971C5" w:rsidP="00BA61C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0971C5" w:rsidRPr="002C315A" w:rsidTr="00F533F3">
        <w:tc>
          <w:tcPr>
            <w:tcW w:w="576" w:type="dxa"/>
            <w:shd w:val="clear" w:color="auto" w:fill="auto"/>
          </w:tcPr>
          <w:p w:rsidR="000971C5" w:rsidRDefault="00097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037" w:type="dxa"/>
            <w:shd w:val="clear" w:color="auto" w:fill="auto"/>
          </w:tcPr>
          <w:p w:rsidR="000971C5" w:rsidRPr="00D6122C" w:rsidRDefault="000971C5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  <w:color w:val="1D1B11"/>
              </w:rPr>
              <w:t xml:space="preserve"> </w:t>
            </w:r>
            <w:r w:rsidRPr="00D6122C">
              <w:rPr>
                <w:rFonts w:eastAsia="Calibri" w:cs="Times New Roman"/>
              </w:rPr>
              <w:t xml:space="preserve">Путешествие </w:t>
            </w:r>
          </w:p>
          <w:p w:rsidR="000971C5" w:rsidRPr="00D6122C" w:rsidRDefault="000971C5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за границу России.</w:t>
            </w: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0971C5" w:rsidRPr="002C315A" w:rsidTr="00F533F3">
        <w:tc>
          <w:tcPr>
            <w:tcW w:w="576" w:type="dxa"/>
            <w:shd w:val="clear" w:color="auto" w:fill="auto"/>
          </w:tcPr>
          <w:p w:rsidR="000971C5" w:rsidRDefault="00097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8037" w:type="dxa"/>
            <w:shd w:val="clear" w:color="auto" w:fill="auto"/>
          </w:tcPr>
          <w:p w:rsidR="000971C5" w:rsidRPr="00D6122C" w:rsidRDefault="000971C5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Сокровища России и их хранители. Творческий союз.</w:t>
            </w: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0971C5" w:rsidRPr="002C315A" w:rsidTr="00F533F3">
        <w:tc>
          <w:tcPr>
            <w:tcW w:w="576" w:type="dxa"/>
            <w:shd w:val="clear" w:color="auto" w:fill="auto"/>
          </w:tcPr>
          <w:p w:rsidR="000971C5" w:rsidRDefault="000971C5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8037" w:type="dxa"/>
            <w:shd w:val="clear" w:color="auto" w:fill="auto"/>
          </w:tcPr>
          <w:p w:rsidR="000971C5" w:rsidRPr="00D6122C" w:rsidRDefault="000971C5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Обобщение материала по разделу</w:t>
            </w:r>
          </w:p>
          <w:p w:rsidR="000971C5" w:rsidRPr="00D6122C" w:rsidRDefault="000971C5" w:rsidP="00197A16">
            <w:pPr>
              <w:ind w:right="-18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 «Мы - граждане единого Отечества»</w:t>
            </w: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0971C5" w:rsidRPr="002C315A" w:rsidRDefault="000971C5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F533F3">
        <w:tc>
          <w:tcPr>
            <w:tcW w:w="576" w:type="dxa"/>
            <w:shd w:val="clear" w:color="auto" w:fill="auto"/>
          </w:tcPr>
          <w:p w:rsidR="009E3791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Карта - наш экскурсовод</w:t>
            </w: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F533F3">
        <w:tc>
          <w:tcPr>
            <w:tcW w:w="576" w:type="dxa"/>
            <w:shd w:val="clear" w:color="auto" w:fill="auto"/>
          </w:tcPr>
          <w:p w:rsidR="009E3791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равнинам и горам.</w:t>
            </w: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F533F3">
        <w:tc>
          <w:tcPr>
            <w:tcW w:w="576" w:type="dxa"/>
            <w:shd w:val="clear" w:color="auto" w:fill="auto"/>
          </w:tcPr>
          <w:p w:rsidR="009E3791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поисках подземных кладовых.</w:t>
            </w: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F533F3">
        <w:tc>
          <w:tcPr>
            <w:tcW w:w="576" w:type="dxa"/>
            <w:shd w:val="clear" w:color="auto" w:fill="auto"/>
          </w:tcPr>
          <w:p w:rsidR="009E3791" w:rsidRPr="009E3791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3791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Наши реки</w:t>
            </w:r>
          </w:p>
        </w:tc>
        <w:tc>
          <w:tcPr>
            <w:tcW w:w="1134" w:type="dxa"/>
          </w:tcPr>
          <w:p w:rsidR="009E3791" w:rsidRPr="00A355BC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BA61C5">
        <w:tc>
          <w:tcPr>
            <w:tcW w:w="576" w:type="dxa"/>
            <w:shd w:val="clear" w:color="auto" w:fill="auto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Озёра - краса Земли.</w:t>
            </w: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9E3791" w:rsidRPr="002C315A" w:rsidTr="00BA61C5">
        <w:tc>
          <w:tcPr>
            <w:tcW w:w="576" w:type="dxa"/>
            <w:shd w:val="clear" w:color="auto" w:fill="auto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8037" w:type="dxa"/>
            <w:shd w:val="clear" w:color="auto" w:fill="auto"/>
          </w:tcPr>
          <w:p w:rsidR="009E3791" w:rsidRPr="00D6122C" w:rsidRDefault="009E3791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морским просторам.</w:t>
            </w: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9E3791" w:rsidRPr="002C315A" w:rsidRDefault="009E3791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Повторение </w:t>
            </w:r>
            <w:proofErr w:type="gramStart"/>
            <w:r w:rsidRPr="00D6122C">
              <w:rPr>
                <w:rFonts w:eastAsia="Calibri" w:cs="Times New Roman"/>
              </w:rPr>
              <w:t>изученного</w:t>
            </w:r>
            <w:proofErr w:type="gramEnd"/>
            <w:r w:rsidRPr="00D6122C">
              <w:rPr>
                <w:rFonts w:eastAsia="Calibri" w:cs="Times New Roman"/>
              </w:rPr>
              <w:t>. Физическая карта.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С севера на юг.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F533F3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ледяной пустыне.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F533F3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rPr>
                <w:rFonts w:cs="Times New Roman"/>
              </w:rPr>
            </w:pPr>
            <w:r w:rsidRPr="00D6122C">
              <w:rPr>
                <w:rFonts w:eastAsia="Calibri" w:cs="Times New Roman"/>
              </w:rPr>
              <w:t>В холодной тундре.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F533F3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Среди лесов.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широкой степи.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жаркой пустыне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CC4DA7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У тёплого моря.</w:t>
            </w:r>
          </w:p>
        </w:tc>
        <w:tc>
          <w:tcPr>
            <w:tcW w:w="1134" w:type="dxa"/>
          </w:tcPr>
          <w:p w:rsidR="003D25DF" w:rsidRPr="002C315A" w:rsidRDefault="003D25DF" w:rsidP="00454A76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cs="Times New Roman"/>
              </w:rPr>
            </w:pPr>
            <w:r w:rsidRPr="00D6122C">
              <w:rPr>
                <w:rFonts w:cs="Times New Roman"/>
              </w:rPr>
              <w:t>Обобщение. Выполнение проекта «Природные зоны России»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Мы - дети родной земли.</w:t>
            </w:r>
          </w:p>
        </w:tc>
        <w:tc>
          <w:tcPr>
            <w:tcW w:w="1134" w:type="dxa"/>
          </w:tcPr>
          <w:p w:rsidR="003D25DF" w:rsidRPr="002C315A" w:rsidRDefault="003D25DF" w:rsidP="00454A76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содружестве с природой.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BA61C5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Контрольная работа за </w:t>
            </w:r>
            <w:r w:rsidRPr="00D6122C">
              <w:rPr>
                <w:rFonts w:eastAsia="Calibri" w:cs="Times New Roman"/>
                <w:lang w:val="en-US"/>
              </w:rPr>
              <w:t>I</w:t>
            </w:r>
            <w:r w:rsidRPr="00D6122C">
              <w:rPr>
                <w:rFonts w:eastAsia="Calibri" w:cs="Times New Roman"/>
              </w:rPr>
              <w:t xml:space="preserve"> полугодие.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3D25DF" w:rsidRPr="002C315A" w:rsidTr="00F533F3">
        <w:tc>
          <w:tcPr>
            <w:tcW w:w="576" w:type="dxa"/>
            <w:shd w:val="clear" w:color="auto" w:fill="auto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8037" w:type="dxa"/>
            <w:shd w:val="clear" w:color="auto" w:fill="auto"/>
          </w:tcPr>
          <w:p w:rsidR="003D25DF" w:rsidRPr="00D6122C" w:rsidRDefault="003D25DF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страницам Красной книги</w:t>
            </w: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3D25DF" w:rsidRPr="002C315A" w:rsidRDefault="003D25DF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F533F3">
        <w:tc>
          <w:tcPr>
            <w:tcW w:w="576" w:type="dxa"/>
            <w:shd w:val="clear" w:color="auto" w:fill="auto"/>
          </w:tcPr>
          <w:p w:rsidR="006452B7" w:rsidRPr="003D25DF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D25DF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Как сберечь природу России</w:t>
            </w:r>
          </w:p>
        </w:tc>
        <w:tc>
          <w:tcPr>
            <w:tcW w:w="1134" w:type="dxa"/>
          </w:tcPr>
          <w:p w:rsidR="006452B7" w:rsidRPr="00A355BC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F533F3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страницам Красной книги</w:t>
            </w:r>
          </w:p>
        </w:tc>
        <w:tc>
          <w:tcPr>
            <w:tcW w:w="1134" w:type="dxa"/>
          </w:tcPr>
          <w:p w:rsidR="006452B7" w:rsidRPr="00A355BC" w:rsidRDefault="006452B7" w:rsidP="00454A76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F533F3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заповедникам и национальным паркам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Проверочная работа по теме «По родным просторам»</w:t>
            </w:r>
          </w:p>
        </w:tc>
        <w:tc>
          <w:tcPr>
            <w:tcW w:w="1134" w:type="dxa"/>
          </w:tcPr>
          <w:p w:rsidR="006452B7" w:rsidRPr="002C315A" w:rsidRDefault="006452B7" w:rsidP="00BA61C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путь по Реке времени.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37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Путешествуем с археологами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38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 страницам летописи.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39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rPr>
                <w:rFonts w:cs="Times New Roman"/>
              </w:rPr>
            </w:pPr>
            <w:r w:rsidRPr="00D6122C">
              <w:rPr>
                <w:rFonts w:eastAsia="Calibri" w:cs="Times New Roman"/>
              </w:rPr>
              <w:t>Истоки Древней Руси.</w:t>
            </w:r>
            <w:r w:rsidRPr="00D6122C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Мудрый выбор. 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Календарь памятных дат.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42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Наследница Киевской Руси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43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Москва - преемница Владимира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Начало Московского царства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Подвижники Руси и землепроходцы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C3297C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46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6452B7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На пути к единству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6452B7" w:rsidRPr="002C315A" w:rsidTr="00BA61C5">
        <w:tc>
          <w:tcPr>
            <w:tcW w:w="576" w:type="dxa"/>
            <w:shd w:val="clear" w:color="auto" w:fill="auto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47</w:t>
            </w:r>
          </w:p>
        </w:tc>
        <w:tc>
          <w:tcPr>
            <w:tcW w:w="8037" w:type="dxa"/>
            <w:shd w:val="clear" w:color="auto" w:fill="auto"/>
          </w:tcPr>
          <w:p w:rsidR="006452B7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Начало Российской империи</w:t>
            </w: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6452B7" w:rsidRPr="002C315A" w:rsidRDefault="006452B7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48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 xml:space="preserve">«Жизнь - Отечеству, честь - никому!» 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Отечественная война 1812 года</w:t>
            </w:r>
          </w:p>
        </w:tc>
        <w:tc>
          <w:tcPr>
            <w:tcW w:w="1134" w:type="dxa"/>
          </w:tcPr>
          <w:p w:rsidR="00D6122C" w:rsidRPr="002C315A" w:rsidRDefault="00D6122C" w:rsidP="00F01371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Памятники в честь победы в Отечественной войне 1812 года</w:t>
            </w:r>
          </w:p>
        </w:tc>
        <w:tc>
          <w:tcPr>
            <w:tcW w:w="1134" w:type="dxa"/>
          </w:tcPr>
          <w:p w:rsidR="00D6122C" w:rsidRPr="002C315A" w:rsidRDefault="00D6122C" w:rsidP="004B2CFD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Великий путь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Золотой век тетра и музыки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0971C5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971C5">
              <w:rPr>
                <w:rFonts w:eastAsia="Times New Roman" w:cs="Times New Roman"/>
                <w:kern w:val="0"/>
                <w:lang w:eastAsia="ru-RU" w:bidi="ar-SA"/>
              </w:rPr>
              <w:t>52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Отечественная война 1812 года</w:t>
            </w:r>
          </w:p>
        </w:tc>
        <w:tc>
          <w:tcPr>
            <w:tcW w:w="1134" w:type="dxa"/>
          </w:tcPr>
          <w:p w:rsidR="00D6122C" w:rsidRPr="00F01371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F533F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6122C">
              <w:rPr>
                <w:rFonts w:eastAsia="Calibri" w:cs="Times New Roman"/>
              </w:rPr>
              <w:t>Расцвет изобразительного искусства и литературы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 поисках справедливости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Век бед и побед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56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«Вставай, страна огромная»</w:t>
            </w:r>
            <w:r w:rsidRPr="00D6122C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Трудовой фронт России</w:t>
            </w:r>
            <w:r w:rsidRPr="00D6122C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58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contextualSpacing/>
              <w:rPr>
                <w:rFonts w:cs="Times New Roman"/>
                <w:color w:val="4F81BD"/>
              </w:rPr>
            </w:pPr>
          </w:p>
          <w:p w:rsidR="00D6122C" w:rsidRPr="00D6122C" w:rsidRDefault="00D6122C" w:rsidP="00197A16">
            <w:pPr>
              <w:contextualSpacing/>
              <w:rPr>
                <w:rFonts w:cs="Times New Roman"/>
                <w:color w:val="4F81BD"/>
              </w:rPr>
            </w:pPr>
            <w:r w:rsidRPr="00D6122C">
              <w:rPr>
                <w:rFonts w:cs="Times New Roman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contextualSpacing/>
              <w:rPr>
                <w:rFonts w:cs="Times New Roman"/>
                <w:color w:val="4F81BD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«Нет в России семьи такой…». После Великой войны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8"/>
              <w:contextualSpacing/>
              <w:rPr>
                <w:rFonts w:eastAsia="Calibri" w:cs="Times New Roman"/>
              </w:rPr>
            </w:pPr>
            <w:r w:rsidRPr="00D6122C">
              <w:rPr>
                <w:rFonts w:cs="Times New Roman"/>
              </w:rPr>
              <w:t>Обобщение материала за полугодие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176AC7" w:rsidP="00197A16">
            <w:pPr>
              <w:ind w:right="-108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Промежуточная аттестация. </w:t>
            </w:r>
            <w:r w:rsidR="00D6122C" w:rsidRPr="00D6122C">
              <w:rPr>
                <w:rFonts w:eastAsia="Calibri" w:cs="Times New Roman"/>
              </w:rPr>
              <w:t>Годовая контрольная работа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63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cs="Times New Roman"/>
              </w:rPr>
              <w:t>Современная Россия.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ind w:right="-102"/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«Хороша честь, когда есть, что есть».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rPr>
                <w:rFonts w:cs="Times New Roman"/>
              </w:rPr>
            </w:pPr>
            <w:r w:rsidRPr="00D6122C">
              <w:rPr>
                <w:rFonts w:cs="Times New Roman"/>
              </w:rPr>
              <w:t>Умная сила России</w:t>
            </w: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  <w:tr w:rsidR="00D6122C" w:rsidRPr="002C315A" w:rsidTr="00BA61C5">
        <w:tc>
          <w:tcPr>
            <w:tcW w:w="576" w:type="dxa"/>
            <w:shd w:val="clear" w:color="auto" w:fill="auto"/>
          </w:tcPr>
          <w:p w:rsidR="00D6122C" w:rsidRDefault="004B2CFD" w:rsidP="00702555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66</w:t>
            </w:r>
          </w:p>
        </w:tc>
        <w:tc>
          <w:tcPr>
            <w:tcW w:w="8037" w:type="dxa"/>
            <w:shd w:val="clear" w:color="auto" w:fill="auto"/>
          </w:tcPr>
          <w:p w:rsidR="00D6122C" w:rsidRPr="00D6122C" w:rsidRDefault="00D6122C" w:rsidP="00197A16">
            <w:pPr>
              <w:rPr>
                <w:rFonts w:eastAsia="Calibri" w:cs="Times New Roman"/>
              </w:rPr>
            </w:pPr>
            <w:r w:rsidRPr="00D6122C">
              <w:rPr>
                <w:rFonts w:eastAsia="Calibri" w:cs="Times New Roman"/>
              </w:rPr>
              <w:t>Светлая душа России. Начни с себя</w:t>
            </w:r>
          </w:p>
        </w:tc>
        <w:tc>
          <w:tcPr>
            <w:tcW w:w="1134" w:type="dxa"/>
          </w:tcPr>
          <w:p w:rsidR="00D6122C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  <w:tc>
          <w:tcPr>
            <w:tcW w:w="1134" w:type="dxa"/>
          </w:tcPr>
          <w:p w:rsidR="00D6122C" w:rsidRPr="002C315A" w:rsidRDefault="00D6122C" w:rsidP="00702555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32"/>
                <w:lang w:eastAsia="ru-RU" w:bidi="ar-SA"/>
              </w:rPr>
            </w:pPr>
          </w:p>
        </w:tc>
      </w:tr>
    </w:tbl>
    <w:p w:rsidR="002C315A" w:rsidRDefault="002C315A" w:rsidP="00285853">
      <w:pPr>
        <w:keepNext/>
        <w:keepLines/>
        <w:widowControl/>
        <w:contextualSpacing/>
        <w:rPr>
          <w:rFonts w:cs="Times New Roman"/>
          <w:b/>
        </w:rPr>
      </w:pPr>
    </w:p>
    <w:p w:rsidR="00C633E8" w:rsidRDefault="00C633E8" w:rsidP="00702555">
      <w:pPr>
        <w:keepNext/>
        <w:keepLines/>
        <w:widowControl/>
        <w:contextualSpacing/>
        <w:rPr>
          <w:rFonts w:cs="Times New Roman"/>
          <w:b/>
        </w:rPr>
      </w:pPr>
    </w:p>
    <w:p w:rsidR="00C633E8" w:rsidRDefault="00C633E8" w:rsidP="00702555">
      <w:pPr>
        <w:keepNext/>
        <w:keepLines/>
        <w:widowControl/>
        <w:ind w:left="398"/>
        <w:contextualSpacing/>
        <w:jc w:val="center"/>
        <w:rPr>
          <w:rFonts w:cs="Times New Roman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0"/>
        <w:gridCol w:w="4900"/>
      </w:tblGrid>
      <w:tr w:rsidR="00BA61C5" w:rsidRPr="00737AC4" w:rsidTr="00045753">
        <w:trPr>
          <w:trHeight w:val="342"/>
          <w:jc w:val="center"/>
        </w:trPr>
        <w:tc>
          <w:tcPr>
            <w:tcW w:w="4900" w:type="dxa"/>
          </w:tcPr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b/>
                <w:kern w:val="0"/>
                <w:sz w:val="3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b/>
                <w:kern w:val="0"/>
                <w:sz w:val="30"/>
                <w:szCs w:val="22"/>
                <w:lang w:eastAsia="ru-RU" w:bidi="ar-SA"/>
              </w:rPr>
              <w:t xml:space="preserve">           Согласовано 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            Председатель МС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___________________  Г.А. </w:t>
            </w:r>
            <w:proofErr w:type="spellStart"/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Бейсова</w:t>
            </w:r>
            <w:proofErr w:type="spellEnd"/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            Протокол № 1  </w:t>
            </w:r>
            <w:proofErr w:type="gramStart"/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от</w:t>
            </w:r>
            <w:proofErr w:type="gramEnd"/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     «26» августа  20</w:t>
            </w:r>
            <w:r w:rsidR="00A91C90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21</w:t>
            </w: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года 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      </w:t>
            </w:r>
          </w:p>
        </w:tc>
        <w:tc>
          <w:tcPr>
            <w:tcW w:w="4900" w:type="dxa"/>
          </w:tcPr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b/>
                <w:kern w:val="0"/>
                <w:sz w:val="3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b/>
                <w:kern w:val="0"/>
                <w:sz w:val="30"/>
                <w:szCs w:val="22"/>
                <w:lang w:eastAsia="ru-RU" w:bidi="ar-SA"/>
              </w:rPr>
              <w:t>Согласовано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 по УВР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_________________  С.А. Сиденко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«27» августа 20</w:t>
            </w:r>
            <w:r w:rsidR="00A91C90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21</w:t>
            </w:r>
            <w:bookmarkStart w:id="0" w:name="_GoBack"/>
            <w:bookmarkEnd w:id="0"/>
            <w:r w:rsidRPr="00F01371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года</w:t>
            </w:r>
          </w:p>
          <w:p w:rsidR="00BA61C5" w:rsidRPr="00F01371" w:rsidRDefault="00BA61C5" w:rsidP="00F533F3">
            <w:pPr>
              <w:keepNext/>
              <w:keepLines/>
              <w:widowControl/>
              <w:contextualSpacing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</w:p>
        </w:tc>
      </w:tr>
    </w:tbl>
    <w:p w:rsidR="00C378C2" w:rsidRPr="00C633E8" w:rsidRDefault="00C378C2" w:rsidP="00702555">
      <w:pPr>
        <w:keepNext/>
        <w:keepLines/>
        <w:widowControl/>
        <w:contextualSpacing/>
        <w:rPr>
          <w:rFonts w:cs="Times New Roman"/>
        </w:rPr>
      </w:pPr>
    </w:p>
    <w:sectPr w:rsidR="00C378C2" w:rsidRPr="00C633E8" w:rsidSect="00C633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A2" w:rsidRDefault="00EB05A2">
      <w:r>
        <w:separator/>
      </w:r>
    </w:p>
  </w:endnote>
  <w:endnote w:type="continuationSeparator" w:id="0">
    <w:p w:rsidR="00EB05A2" w:rsidRDefault="00E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_UdrS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3" w:rsidRDefault="00F533F3" w:rsidP="00FE3BE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91C9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A2" w:rsidRDefault="00EB05A2">
      <w:r>
        <w:separator/>
      </w:r>
    </w:p>
  </w:footnote>
  <w:footnote w:type="continuationSeparator" w:id="0">
    <w:p w:rsidR="00EB05A2" w:rsidRDefault="00EB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EB"/>
    <w:multiLevelType w:val="hybridMultilevel"/>
    <w:tmpl w:val="8E721980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E34"/>
    <w:multiLevelType w:val="hybridMultilevel"/>
    <w:tmpl w:val="82A8F5E8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D46"/>
    <w:multiLevelType w:val="hybridMultilevel"/>
    <w:tmpl w:val="46F6A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388"/>
    <w:multiLevelType w:val="hybridMultilevel"/>
    <w:tmpl w:val="601A36A0"/>
    <w:lvl w:ilvl="0" w:tplc="E444A49A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7D259B"/>
    <w:multiLevelType w:val="hybridMultilevel"/>
    <w:tmpl w:val="B3A2E936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00A"/>
    <w:multiLevelType w:val="hybridMultilevel"/>
    <w:tmpl w:val="F24CCC5C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143D"/>
    <w:multiLevelType w:val="hybridMultilevel"/>
    <w:tmpl w:val="53486A4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55C29E0"/>
    <w:multiLevelType w:val="hybridMultilevel"/>
    <w:tmpl w:val="6DFCE8BE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714A"/>
    <w:multiLevelType w:val="hybridMultilevel"/>
    <w:tmpl w:val="E548BDD4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57C13"/>
    <w:multiLevelType w:val="hybridMultilevel"/>
    <w:tmpl w:val="ACCCAC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DC0065E"/>
    <w:multiLevelType w:val="hybridMultilevel"/>
    <w:tmpl w:val="0C822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C6F63"/>
    <w:multiLevelType w:val="hybridMultilevel"/>
    <w:tmpl w:val="D3EEF50C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20CD3"/>
    <w:multiLevelType w:val="hybridMultilevel"/>
    <w:tmpl w:val="59EC252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B522013"/>
    <w:multiLevelType w:val="hybridMultilevel"/>
    <w:tmpl w:val="417CB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81F46"/>
    <w:multiLevelType w:val="hybridMultilevel"/>
    <w:tmpl w:val="E4AC5D1E"/>
    <w:lvl w:ilvl="0" w:tplc="E444A49A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6FA4717"/>
    <w:multiLevelType w:val="hybridMultilevel"/>
    <w:tmpl w:val="63F0793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F5F5AD7"/>
    <w:multiLevelType w:val="hybridMultilevel"/>
    <w:tmpl w:val="4C8298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0077CBB"/>
    <w:multiLevelType w:val="hybridMultilevel"/>
    <w:tmpl w:val="D918F1DE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7601"/>
    <w:multiLevelType w:val="hybridMultilevel"/>
    <w:tmpl w:val="58CAB692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E3069"/>
    <w:multiLevelType w:val="hybridMultilevel"/>
    <w:tmpl w:val="B874DE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C049B3"/>
    <w:multiLevelType w:val="hybridMultilevel"/>
    <w:tmpl w:val="1D34DEDC"/>
    <w:lvl w:ilvl="0" w:tplc="07FA53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49C548DE"/>
    <w:multiLevelType w:val="hybridMultilevel"/>
    <w:tmpl w:val="7BEECC2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1933F66"/>
    <w:multiLevelType w:val="hybridMultilevel"/>
    <w:tmpl w:val="F09C16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120CD7"/>
    <w:multiLevelType w:val="hybridMultilevel"/>
    <w:tmpl w:val="A28072EA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468D8"/>
    <w:multiLevelType w:val="hybridMultilevel"/>
    <w:tmpl w:val="0BAC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0B7C4D"/>
    <w:multiLevelType w:val="hybridMultilevel"/>
    <w:tmpl w:val="BCC096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3F44DCA"/>
    <w:multiLevelType w:val="hybridMultilevel"/>
    <w:tmpl w:val="256ACD18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13616"/>
    <w:multiLevelType w:val="hybridMultilevel"/>
    <w:tmpl w:val="60BC82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CB47A90"/>
    <w:multiLevelType w:val="hybridMultilevel"/>
    <w:tmpl w:val="59BE50B2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4572D"/>
    <w:multiLevelType w:val="hybridMultilevel"/>
    <w:tmpl w:val="5F1C50AA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C4344"/>
    <w:multiLevelType w:val="hybridMultilevel"/>
    <w:tmpl w:val="A596E2B2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437FF"/>
    <w:multiLevelType w:val="hybridMultilevel"/>
    <w:tmpl w:val="DC94A68E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1277"/>
    <w:multiLevelType w:val="hybridMultilevel"/>
    <w:tmpl w:val="32008D38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97DAC"/>
    <w:multiLevelType w:val="hybridMultilevel"/>
    <w:tmpl w:val="E9F4C51C"/>
    <w:lvl w:ilvl="0" w:tplc="07FA53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6">
    <w:nsid w:val="7FA94DCF"/>
    <w:multiLevelType w:val="hybridMultilevel"/>
    <w:tmpl w:val="620CD510"/>
    <w:lvl w:ilvl="0" w:tplc="E444A49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34"/>
  </w:num>
  <w:num w:numId="5">
    <w:abstractNumId w:val="8"/>
  </w:num>
  <w:num w:numId="6">
    <w:abstractNumId w:val="18"/>
  </w:num>
  <w:num w:numId="7">
    <w:abstractNumId w:val="12"/>
  </w:num>
  <w:num w:numId="8">
    <w:abstractNumId w:val="33"/>
  </w:num>
  <w:num w:numId="9">
    <w:abstractNumId w:val="32"/>
  </w:num>
  <w:num w:numId="10">
    <w:abstractNumId w:val="9"/>
  </w:num>
  <w:num w:numId="11">
    <w:abstractNumId w:val="31"/>
  </w:num>
  <w:num w:numId="12">
    <w:abstractNumId w:val="0"/>
  </w:num>
  <w:num w:numId="13">
    <w:abstractNumId w:val="30"/>
  </w:num>
  <w:num w:numId="14">
    <w:abstractNumId w:val="24"/>
  </w:num>
  <w:num w:numId="15">
    <w:abstractNumId w:val="5"/>
  </w:num>
  <w:num w:numId="16">
    <w:abstractNumId w:val="28"/>
  </w:num>
  <w:num w:numId="17">
    <w:abstractNumId w:val="1"/>
  </w:num>
  <w:num w:numId="18">
    <w:abstractNumId w:val="19"/>
  </w:num>
  <w:num w:numId="19">
    <w:abstractNumId w:val="35"/>
  </w:num>
  <w:num w:numId="20">
    <w:abstractNumId w:val="21"/>
  </w:num>
  <w:num w:numId="21">
    <w:abstractNumId w:val="36"/>
  </w:num>
  <w:num w:numId="22">
    <w:abstractNumId w:val="3"/>
  </w:num>
  <w:num w:numId="23">
    <w:abstractNumId w:val="15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16"/>
  </w:num>
  <w:num w:numId="29">
    <w:abstractNumId w:val="7"/>
  </w:num>
  <w:num w:numId="30">
    <w:abstractNumId w:val="22"/>
  </w:num>
  <w:num w:numId="31">
    <w:abstractNumId w:val="29"/>
  </w:num>
  <w:num w:numId="32">
    <w:abstractNumId w:val="13"/>
  </w:num>
  <w:num w:numId="33">
    <w:abstractNumId w:val="23"/>
  </w:num>
  <w:num w:numId="34">
    <w:abstractNumId w:val="20"/>
  </w:num>
  <w:num w:numId="35">
    <w:abstractNumId w:val="17"/>
  </w:num>
  <w:num w:numId="36">
    <w:abstractNumId w:val="27"/>
  </w:num>
  <w:num w:numId="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E8"/>
    <w:rsid w:val="000151C4"/>
    <w:rsid w:val="000169F7"/>
    <w:rsid w:val="00025D84"/>
    <w:rsid w:val="00045753"/>
    <w:rsid w:val="00070E52"/>
    <w:rsid w:val="00075E24"/>
    <w:rsid w:val="000767FC"/>
    <w:rsid w:val="000830C0"/>
    <w:rsid w:val="0008429D"/>
    <w:rsid w:val="000971C5"/>
    <w:rsid w:val="000B4EF5"/>
    <w:rsid w:val="000C4D34"/>
    <w:rsid w:val="001158F5"/>
    <w:rsid w:val="001459A5"/>
    <w:rsid w:val="00176AC7"/>
    <w:rsid w:val="00185875"/>
    <w:rsid w:val="00191450"/>
    <w:rsid w:val="00192214"/>
    <w:rsid w:val="001A0885"/>
    <w:rsid w:val="001C1B33"/>
    <w:rsid w:val="001D4BAA"/>
    <w:rsid w:val="001E06B0"/>
    <w:rsid w:val="001E4272"/>
    <w:rsid w:val="001F1A2A"/>
    <w:rsid w:val="001F55B9"/>
    <w:rsid w:val="00205959"/>
    <w:rsid w:val="00206748"/>
    <w:rsid w:val="00230BBB"/>
    <w:rsid w:val="002616FC"/>
    <w:rsid w:val="00261C7E"/>
    <w:rsid w:val="002644BE"/>
    <w:rsid w:val="00270315"/>
    <w:rsid w:val="0028497A"/>
    <w:rsid w:val="00285853"/>
    <w:rsid w:val="00291A66"/>
    <w:rsid w:val="00295B48"/>
    <w:rsid w:val="002C315A"/>
    <w:rsid w:val="002D28FA"/>
    <w:rsid w:val="002D7819"/>
    <w:rsid w:val="002E2B9C"/>
    <w:rsid w:val="002F7168"/>
    <w:rsid w:val="00300202"/>
    <w:rsid w:val="00315B07"/>
    <w:rsid w:val="00337027"/>
    <w:rsid w:val="00344598"/>
    <w:rsid w:val="00352E37"/>
    <w:rsid w:val="0037630F"/>
    <w:rsid w:val="003821E6"/>
    <w:rsid w:val="003D25DF"/>
    <w:rsid w:val="00403863"/>
    <w:rsid w:val="00414BD8"/>
    <w:rsid w:val="004253AB"/>
    <w:rsid w:val="00454427"/>
    <w:rsid w:val="00454A76"/>
    <w:rsid w:val="00455483"/>
    <w:rsid w:val="00456C25"/>
    <w:rsid w:val="00474041"/>
    <w:rsid w:val="0047531F"/>
    <w:rsid w:val="00476304"/>
    <w:rsid w:val="00482F2F"/>
    <w:rsid w:val="004834DA"/>
    <w:rsid w:val="004B2CFD"/>
    <w:rsid w:val="004D63D2"/>
    <w:rsid w:val="004D7965"/>
    <w:rsid w:val="004E7830"/>
    <w:rsid w:val="00521D8D"/>
    <w:rsid w:val="005260FD"/>
    <w:rsid w:val="00545BDC"/>
    <w:rsid w:val="00554A06"/>
    <w:rsid w:val="0056004D"/>
    <w:rsid w:val="00560A02"/>
    <w:rsid w:val="0056403D"/>
    <w:rsid w:val="00573030"/>
    <w:rsid w:val="005A5AF4"/>
    <w:rsid w:val="005B6163"/>
    <w:rsid w:val="005E3502"/>
    <w:rsid w:val="005F2D38"/>
    <w:rsid w:val="00635EA2"/>
    <w:rsid w:val="006452B7"/>
    <w:rsid w:val="006A3D42"/>
    <w:rsid w:val="006E1AB0"/>
    <w:rsid w:val="006F5F72"/>
    <w:rsid w:val="006F642E"/>
    <w:rsid w:val="00702555"/>
    <w:rsid w:val="00726F8C"/>
    <w:rsid w:val="00737AC4"/>
    <w:rsid w:val="0076602B"/>
    <w:rsid w:val="00766440"/>
    <w:rsid w:val="00771849"/>
    <w:rsid w:val="007A2E3C"/>
    <w:rsid w:val="007B14DA"/>
    <w:rsid w:val="007C5FED"/>
    <w:rsid w:val="007E2CF5"/>
    <w:rsid w:val="007E4A89"/>
    <w:rsid w:val="008025C9"/>
    <w:rsid w:val="00807645"/>
    <w:rsid w:val="008234D6"/>
    <w:rsid w:val="00841D10"/>
    <w:rsid w:val="00843C61"/>
    <w:rsid w:val="008769F3"/>
    <w:rsid w:val="00882FD8"/>
    <w:rsid w:val="008858E6"/>
    <w:rsid w:val="008A547C"/>
    <w:rsid w:val="008C7B75"/>
    <w:rsid w:val="008D310C"/>
    <w:rsid w:val="008F6C0C"/>
    <w:rsid w:val="009071DB"/>
    <w:rsid w:val="00921AAE"/>
    <w:rsid w:val="009301BB"/>
    <w:rsid w:val="009321E6"/>
    <w:rsid w:val="00935E6A"/>
    <w:rsid w:val="00944951"/>
    <w:rsid w:val="0095090C"/>
    <w:rsid w:val="009A06E2"/>
    <w:rsid w:val="009A4EC1"/>
    <w:rsid w:val="009D1024"/>
    <w:rsid w:val="009D2E8D"/>
    <w:rsid w:val="009E3791"/>
    <w:rsid w:val="009F2B0A"/>
    <w:rsid w:val="00A11552"/>
    <w:rsid w:val="00A224AD"/>
    <w:rsid w:val="00A229A9"/>
    <w:rsid w:val="00A355BC"/>
    <w:rsid w:val="00A544AA"/>
    <w:rsid w:val="00A560C2"/>
    <w:rsid w:val="00A622BC"/>
    <w:rsid w:val="00A91C90"/>
    <w:rsid w:val="00AC4E2C"/>
    <w:rsid w:val="00AD171E"/>
    <w:rsid w:val="00AD5589"/>
    <w:rsid w:val="00AF1735"/>
    <w:rsid w:val="00B00AA4"/>
    <w:rsid w:val="00B01837"/>
    <w:rsid w:val="00B12206"/>
    <w:rsid w:val="00B422D0"/>
    <w:rsid w:val="00B44A21"/>
    <w:rsid w:val="00B56BE2"/>
    <w:rsid w:val="00B652A1"/>
    <w:rsid w:val="00B6648C"/>
    <w:rsid w:val="00B70125"/>
    <w:rsid w:val="00B76086"/>
    <w:rsid w:val="00BA07F9"/>
    <w:rsid w:val="00BA5D41"/>
    <w:rsid w:val="00BA61C5"/>
    <w:rsid w:val="00BB76C1"/>
    <w:rsid w:val="00C20B95"/>
    <w:rsid w:val="00C369BA"/>
    <w:rsid w:val="00C36C2E"/>
    <w:rsid w:val="00C378C2"/>
    <w:rsid w:val="00C450DE"/>
    <w:rsid w:val="00C538BD"/>
    <w:rsid w:val="00C633E8"/>
    <w:rsid w:val="00C64EED"/>
    <w:rsid w:val="00C75116"/>
    <w:rsid w:val="00C91C27"/>
    <w:rsid w:val="00C977F5"/>
    <w:rsid w:val="00CC13AF"/>
    <w:rsid w:val="00CC4DA7"/>
    <w:rsid w:val="00D016DC"/>
    <w:rsid w:val="00D0622A"/>
    <w:rsid w:val="00D41D12"/>
    <w:rsid w:val="00D42D8D"/>
    <w:rsid w:val="00D47B49"/>
    <w:rsid w:val="00D6122C"/>
    <w:rsid w:val="00D67C27"/>
    <w:rsid w:val="00D90AE5"/>
    <w:rsid w:val="00DA3EE9"/>
    <w:rsid w:val="00DA6C4C"/>
    <w:rsid w:val="00DE25C1"/>
    <w:rsid w:val="00E20D79"/>
    <w:rsid w:val="00E42131"/>
    <w:rsid w:val="00E50A1A"/>
    <w:rsid w:val="00E51440"/>
    <w:rsid w:val="00E559E9"/>
    <w:rsid w:val="00E65552"/>
    <w:rsid w:val="00E65C92"/>
    <w:rsid w:val="00E70F04"/>
    <w:rsid w:val="00E735A6"/>
    <w:rsid w:val="00E8211A"/>
    <w:rsid w:val="00E82410"/>
    <w:rsid w:val="00EB05A2"/>
    <w:rsid w:val="00EB3ED1"/>
    <w:rsid w:val="00EC4EC2"/>
    <w:rsid w:val="00ED1C08"/>
    <w:rsid w:val="00EE0A6C"/>
    <w:rsid w:val="00EF48DC"/>
    <w:rsid w:val="00F01371"/>
    <w:rsid w:val="00F470D7"/>
    <w:rsid w:val="00F533F3"/>
    <w:rsid w:val="00F63083"/>
    <w:rsid w:val="00F92F4B"/>
    <w:rsid w:val="00F94125"/>
    <w:rsid w:val="00FA02EF"/>
    <w:rsid w:val="00FB1C07"/>
    <w:rsid w:val="00FB78F3"/>
    <w:rsid w:val="00FC46A1"/>
    <w:rsid w:val="00FC78F4"/>
    <w:rsid w:val="00FD7ADA"/>
    <w:rsid w:val="00FE29FD"/>
    <w:rsid w:val="00FE33B2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E8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E8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a4">
    <w:name w:val="No Spacing"/>
    <w:link w:val="a5"/>
    <w:qFormat/>
    <w:rsid w:val="00C633E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C633E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6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B1C07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0A1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link w:val="Default0"/>
    <w:rsid w:val="008858E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858E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......."/>
    <w:basedOn w:val="a"/>
    <w:next w:val="a"/>
    <w:rsid w:val="008858E6"/>
    <w:pPr>
      <w:widowControl/>
      <w:suppressAutoHyphens w:val="0"/>
      <w:autoSpaceDE w:val="0"/>
      <w:autoSpaceDN w:val="0"/>
      <w:adjustRightInd w:val="0"/>
    </w:pPr>
    <w:rPr>
      <w:rFonts w:ascii="H_UdrSP" w:eastAsia="Times New Roman" w:hAnsi="H_UdrSP" w:cs="Times New Roman"/>
      <w:kern w:val="0"/>
      <w:lang w:eastAsia="ru-RU" w:bidi="ar-SA"/>
    </w:rPr>
  </w:style>
  <w:style w:type="character" w:customStyle="1" w:styleId="a5">
    <w:name w:val="Без интервала Знак"/>
    <w:link w:val="a4"/>
    <w:locked/>
    <w:rsid w:val="00E65552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C538BD"/>
    <w:pPr>
      <w:widowControl/>
      <w:suppressAutoHyphens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 Знак"/>
    <w:basedOn w:val="a0"/>
    <w:link w:val="ab"/>
    <w:rsid w:val="00C5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533F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E8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E8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a4">
    <w:name w:val="No Spacing"/>
    <w:link w:val="a5"/>
    <w:qFormat/>
    <w:rsid w:val="00C633E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C633E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6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B1C07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0A1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link w:val="Default0"/>
    <w:rsid w:val="008858E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858E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......."/>
    <w:basedOn w:val="a"/>
    <w:next w:val="a"/>
    <w:rsid w:val="008858E6"/>
    <w:pPr>
      <w:widowControl/>
      <w:suppressAutoHyphens w:val="0"/>
      <w:autoSpaceDE w:val="0"/>
      <w:autoSpaceDN w:val="0"/>
      <w:adjustRightInd w:val="0"/>
    </w:pPr>
    <w:rPr>
      <w:rFonts w:ascii="H_UdrSP" w:eastAsia="Times New Roman" w:hAnsi="H_UdrSP" w:cs="Times New Roman"/>
      <w:kern w:val="0"/>
      <w:lang w:eastAsia="ru-RU" w:bidi="ar-SA"/>
    </w:rPr>
  </w:style>
  <w:style w:type="character" w:customStyle="1" w:styleId="a5">
    <w:name w:val="Без интервала Знак"/>
    <w:link w:val="a4"/>
    <w:locked/>
    <w:rsid w:val="00E65552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C538BD"/>
    <w:pPr>
      <w:widowControl/>
      <w:suppressAutoHyphens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 Знак"/>
    <w:basedOn w:val="a0"/>
    <w:link w:val="ab"/>
    <w:rsid w:val="00C5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533F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E766-B9FE-4C87-AC3D-F8F4A62B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777</cp:lastModifiedBy>
  <cp:revision>91</cp:revision>
  <cp:lastPrinted>2019-09-08T14:50:00Z</cp:lastPrinted>
  <dcterms:created xsi:type="dcterms:W3CDTF">2018-09-23T18:49:00Z</dcterms:created>
  <dcterms:modified xsi:type="dcterms:W3CDTF">2021-08-09T06:24:00Z</dcterms:modified>
</cp:coreProperties>
</file>