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0A" w:rsidRPr="002844B3" w:rsidRDefault="00524B0A" w:rsidP="00524B0A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>Технологическая карта урока</w:t>
      </w:r>
    </w:p>
    <w:p w:rsidR="00524B0A" w:rsidRDefault="00524B0A" w:rsidP="00524B0A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524B0A" w:rsidRPr="002844B3" w:rsidRDefault="00524B0A" w:rsidP="00524B0A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841" w:type="dxa"/>
        <w:tblLayout w:type="fixed"/>
        <w:tblLook w:val="04A0" w:firstRow="1" w:lastRow="0" w:firstColumn="1" w:lastColumn="0" w:noHBand="0" w:noVBand="1"/>
      </w:tblPr>
      <w:tblGrid>
        <w:gridCol w:w="488"/>
        <w:gridCol w:w="2624"/>
        <w:gridCol w:w="2003"/>
        <w:gridCol w:w="1674"/>
        <w:gridCol w:w="2044"/>
        <w:gridCol w:w="1859"/>
        <w:gridCol w:w="2574"/>
        <w:gridCol w:w="2575"/>
      </w:tblGrid>
      <w:tr w:rsidR="00524B0A" w:rsidRPr="002844B3" w:rsidTr="00626705">
        <w:trPr>
          <w:trHeight w:val="50"/>
        </w:trPr>
        <w:tc>
          <w:tcPr>
            <w:tcW w:w="488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tcBorders>
              <w:bottom w:val="single" w:sz="4" w:space="0" w:color="auto"/>
              <w:tr2bl w:val="nil"/>
            </w:tcBorders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Название этапа урока</w:t>
            </w:r>
          </w:p>
        </w:tc>
        <w:tc>
          <w:tcPr>
            <w:tcW w:w="2003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</w:t>
            </w:r>
            <w:proofErr w:type="gramStart"/>
            <w:r w:rsidRPr="002844B3">
              <w:rPr>
                <w:rFonts w:ascii="Times New Roman" w:hAnsi="Times New Roman" w:cs="Times New Roman"/>
              </w:rPr>
              <w:t>а(</w:t>
            </w:r>
            <w:proofErr w:type="gramEnd"/>
            <w:r w:rsidRPr="002844B3">
              <w:rPr>
                <w:rFonts w:ascii="Times New Roman" w:hAnsi="Times New Roman" w:cs="Times New Roman"/>
              </w:rPr>
              <w:t>в рамках достижения планируемых результатов урока)</w:t>
            </w:r>
          </w:p>
        </w:tc>
        <w:tc>
          <w:tcPr>
            <w:tcW w:w="1674" w:type="dxa"/>
          </w:tcPr>
          <w:p w:rsidR="00524B0A" w:rsidRPr="002844B3" w:rsidRDefault="00524B0A" w:rsidP="006267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2044" w:type="dxa"/>
          </w:tcPr>
          <w:p w:rsidR="00524B0A" w:rsidRPr="002844B3" w:rsidRDefault="00524B0A" w:rsidP="006267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859" w:type="dxa"/>
          </w:tcPr>
          <w:p w:rsidR="00524B0A" w:rsidRPr="002844B3" w:rsidRDefault="00524B0A" w:rsidP="006267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44B3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  <w:proofErr w:type="gramEnd"/>
          </w:p>
          <w:p w:rsidR="00524B0A" w:rsidRPr="002844B3" w:rsidRDefault="00524B0A" w:rsidP="006267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2574" w:type="dxa"/>
          </w:tcPr>
          <w:p w:rsidR="00524B0A" w:rsidRPr="002844B3" w:rsidRDefault="00524B0A" w:rsidP="006267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 учителя и учащихся</w:t>
            </w:r>
            <w:r>
              <w:rPr>
                <w:rFonts w:ascii="Times New Roman" w:hAnsi="Times New Roman" w:cs="Times New Roman"/>
              </w:rPr>
              <w:t xml:space="preserve"> по достижению планируемых результатов урока</w:t>
            </w:r>
          </w:p>
        </w:tc>
        <w:tc>
          <w:tcPr>
            <w:tcW w:w="2575" w:type="dxa"/>
          </w:tcPr>
          <w:p w:rsidR="00524B0A" w:rsidRPr="002844B3" w:rsidRDefault="00524B0A" w:rsidP="006267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524B0A" w:rsidRPr="002844B3" w:rsidRDefault="00524B0A" w:rsidP="006267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524B0A" w:rsidRPr="002844B3" w:rsidTr="00626705">
        <w:trPr>
          <w:trHeight w:val="148"/>
        </w:trPr>
        <w:tc>
          <w:tcPr>
            <w:tcW w:w="488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524B0A" w:rsidRDefault="00524B0A" w:rsidP="0052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524B0A" w:rsidRPr="00BE2098" w:rsidRDefault="00524B0A" w:rsidP="0062670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(самоопределение)  к деятельности  (организационный момент</w:t>
            </w:r>
            <w:proofErr w:type="gramEnd"/>
          </w:p>
        </w:tc>
        <w:tc>
          <w:tcPr>
            <w:tcW w:w="2003" w:type="dxa"/>
          </w:tcPr>
          <w:p w:rsidR="00524B0A" w:rsidRPr="00FF42B0" w:rsidRDefault="00524B0A" w:rsidP="00626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Включать</w:t>
            </w:r>
            <w:r w:rsidRPr="00FF42B0">
              <w:rPr>
                <w:rFonts w:ascii="Times New Roman" w:hAnsi="Times New Roman" w:cs="Times New Roman"/>
              </w:rPr>
              <w:t xml:space="preserve"> учащихся в деятельность на личностно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2B0">
              <w:rPr>
                <w:rFonts w:ascii="Times New Roman" w:hAnsi="Times New Roman" w:cs="Times New Roman"/>
              </w:rPr>
              <w:t>- значимом уровне</w:t>
            </w: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44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7BBE">
              <w:rPr>
                <w:rFonts w:ascii="Times New Roman" w:hAnsi="Times New Roman" w:cs="Times New Roman"/>
              </w:rPr>
              <w:t>Мотивирует</w:t>
            </w:r>
            <w:r>
              <w:rPr>
                <w:rFonts w:ascii="Times New Roman" w:hAnsi="Times New Roman" w:cs="Times New Roman"/>
              </w:rPr>
              <w:t xml:space="preserve"> учащихся на работу. </w:t>
            </w: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парте лежат полоски разного цвета. Выберите ту, которая соответствует вашему настроению.</w:t>
            </w:r>
          </w:p>
        </w:tc>
        <w:tc>
          <w:tcPr>
            <w:tcW w:w="1859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80F6B">
              <w:rPr>
                <w:rFonts w:ascii="Times New Roman" w:hAnsi="Times New Roman" w:cs="Times New Roman"/>
              </w:rPr>
              <w:t>Приветствуют учителя</w:t>
            </w:r>
            <w:r>
              <w:rPr>
                <w:rFonts w:ascii="Times New Roman" w:hAnsi="Times New Roman" w:cs="Times New Roman"/>
              </w:rPr>
              <w:t>, выбирают соответствующую полоску.</w:t>
            </w:r>
          </w:p>
        </w:tc>
        <w:tc>
          <w:tcPr>
            <w:tcW w:w="2574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10E6">
              <w:rPr>
                <w:rFonts w:ascii="Times New Roman" w:hAnsi="Times New Roman" w:cs="Times New Roman"/>
              </w:rPr>
              <w:t>Внутренняя позиция школьника.</w:t>
            </w: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Спасибо! Я рада, что у вас хорошее эмоциональное настроение на урок.</w:t>
            </w:r>
          </w:p>
        </w:tc>
        <w:tc>
          <w:tcPr>
            <w:tcW w:w="2575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учителя. Взаимоконтроль.</w:t>
            </w:r>
          </w:p>
        </w:tc>
      </w:tr>
      <w:tr w:rsidR="00524B0A" w:rsidRPr="002844B3" w:rsidTr="00626705">
        <w:trPr>
          <w:trHeight w:val="148"/>
        </w:trPr>
        <w:tc>
          <w:tcPr>
            <w:tcW w:w="488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4" w:type="dxa"/>
          </w:tcPr>
          <w:p w:rsidR="00524B0A" w:rsidRPr="002844B3" w:rsidRDefault="00524B0A" w:rsidP="0052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2003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материал, необходимый для « открытия» нового; выявить затруднения в индивидуальной  работе каждого.</w:t>
            </w:r>
          </w:p>
        </w:tc>
        <w:tc>
          <w:tcPr>
            <w:tcW w:w="1674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2044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7BBE">
              <w:rPr>
                <w:rFonts w:ascii="Times New Roman" w:hAnsi="Times New Roman" w:cs="Times New Roman"/>
              </w:rPr>
              <w:t xml:space="preserve">Организует </w:t>
            </w:r>
            <w:r>
              <w:rPr>
                <w:rFonts w:ascii="Times New Roman" w:hAnsi="Times New Roman" w:cs="Times New Roman"/>
              </w:rPr>
              <w:t>повторение изученного (выполняется ряд заданий на осознание изученного и отработку навыка)</w:t>
            </w:r>
          </w:p>
        </w:tc>
        <w:tc>
          <w:tcPr>
            <w:tcW w:w="1859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записи на экране, делают записи в тетради, которые будет необходимы  при открытии новых знаний</w:t>
            </w:r>
            <w:r w:rsidRPr="00080F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Делят на группы и получают: словосочетания и предложения.</w:t>
            </w:r>
          </w:p>
        </w:tc>
        <w:tc>
          <w:tcPr>
            <w:tcW w:w="2574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10E6">
              <w:rPr>
                <w:rFonts w:ascii="Times New Roman" w:hAnsi="Times New Roman" w:cs="Times New Roman"/>
              </w:rPr>
              <w:t>Мотивационная основа учебной деятельности; анализ, обобщение, классификация, аналогия; формулирование и аргументация своего мнения и позиции в коммуникации.</w:t>
            </w: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группируйте данные записи, докажите, что это словосочетания и предложения.</w:t>
            </w:r>
          </w:p>
        </w:tc>
        <w:tc>
          <w:tcPr>
            <w:tcW w:w="2575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учителя и взаимоконтроль.</w:t>
            </w: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4B0A" w:rsidRPr="002844B3" w:rsidTr="00626705">
        <w:trPr>
          <w:trHeight w:val="148"/>
        </w:trPr>
        <w:tc>
          <w:tcPr>
            <w:tcW w:w="488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524B0A" w:rsidRPr="002844B3" w:rsidRDefault="00524B0A" w:rsidP="0052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учебной проблемы.</w:t>
            </w:r>
          </w:p>
        </w:tc>
        <w:tc>
          <w:tcPr>
            <w:tcW w:w="2003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учебную задачу,  умение отделить знание </w:t>
            </w:r>
            <w:r>
              <w:rPr>
                <w:rFonts w:ascii="Times New Roman" w:hAnsi="Times New Roman" w:cs="Times New Roman"/>
              </w:rPr>
              <w:lastRenderedPageBreak/>
              <w:t>от незнания, выдвижение гипотез, самостоятельное создание способа решения проблемы поискового характера, планирование.</w:t>
            </w:r>
          </w:p>
        </w:tc>
        <w:tc>
          <w:tcPr>
            <w:tcW w:w="1674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Фронтальная, групповая </w:t>
            </w:r>
          </w:p>
        </w:tc>
        <w:tc>
          <w:tcPr>
            <w:tcW w:w="2044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постановки проблемы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использует приём: подводящий к теме диалог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система вопросов и заданий, выводящая на формулирование темы урока). </w:t>
            </w:r>
          </w:p>
          <w:p w:rsidR="00524B0A" w:rsidRPr="00476036" w:rsidRDefault="00524B0A" w:rsidP="00626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Формулируют тему урока, высказывают </w:t>
            </w:r>
            <w:r>
              <w:rPr>
                <w:rFonts w:ascii="Times New Roman" w:hAnsi="Times New Roman" w:cs="Times New Roman"/>
              </w:rPr>
              <w:lastRenderedPageBreak/>
              <w:t>свои предположения</w:t>
            </w:r>
          </w:p>
          <w:p w:rsidR="00524B0A" w:rsidRPr="002844B3" w:rsidRDefault="00524B0A" w:rsidP="00524B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74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10E6">
              <w:rPr>
                <w:rFonts w:ascii="Times New Roman" w:hAnsi="Times New Roman" w:cs="Times New Roman"/>
              </w:rPr>
              <w:lastRenderedPageBreak/>
              <w:t>Анализ, синтез, срав</w:t>
            </w:r>
            <w:r>
              <w:rPr>
                <w:rFonts w:ascii="Times New Roman" w:hAnsi="Times New Roman" w:cs="Times New Roman"/>
              </w:rPr>
              <w:t>нение, обобщение</w:t>
            </w:r>
            <w:r w:rsidRPr="00CB10E6">
              <w:rPr>
                <w:rFonts w:ascii="Times New Roman" w:hAnsi="Times New Roman" w:cs="Times New Roman"/>
              </w:rPr>
              <w:t xml:space="preserve">; структурирование </w:t>
            </w:r>
            <w:r w:rsidRPr="00CB10E6">
              <w:rPr>
                <w:rFonts w:ascii="Times New Roman" w:hAnsi="Times New Roman" w:cs="Times New Roman"/>
              </w:rPr>
              <w:lastRenderedPageBreak/>
              <w:t>знаний; подведение под понятие; постановка и формулирование проблемы.</w:t>
            </w: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Вы, уже можете сформулировать тему урока?</w:t>
            </w: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Эта тема для вас новая?</w:t>
            </w: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уже знаете о предложении?</w:t>
            </w: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-Чего не знаете о предложении?</w:t>
            </w:r>
          </w:p>
        </w:tc>
        <w:tc>
          <w:tcPr>
            <w:tcW w:w="2575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взаимоконтроль, </w:t>
            </w:r>
            <w:r>
              <w:rPr>
                <w:rFonts w:ascii="Times New Roman" w:hAnsi="Times New Roman" w:cs="Times New Roman"/>
              </w:rPr>
              <w:lastRenderedPageBreak/>
              <w:t>сравнение.</w:t>
            </w: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24B0A" w:rsidRPr="002844B3" w:rsidTr="00626705">
        <w:trPr>
          <w:trHeight w:val="148"/>
        </w:trPr>
        <w:tc>
          <w:tcPr>
            <w:tcW w:w="488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524B0A" w:rsidRDefault="00524B0A" w:rsidP="0052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нового знания </w:t>
            </w:r>
          </w:p>
          <w:p w:rsidR="00524B0A" w:rsidRDefault="00524B0A" w:rsidP="00626705">
            <w:pPr>
              <w:pStyle w:val="a3"/>
              <w:rPr>
                <w:rFonts w:ascii="Times New Roman" w:hAnsi="Times New Roman" w:cs="Times New Roman"/>
              </w:rPr>
            </w:pPr>
          </w:p>
          <w:p w:rsidR="00524B0A" w:rsidRDefault="00524B0A" w:rsidP="00626705">
            <w:pPr>
              <w:pStyle w:val="a3"/>
              <w:rPr>
                <w:rFonts w:ascii="Times New Roman" w:hAnsi="Times New Roman" w:cs="Times New Roman"/>
              </w:rPr>
            </w:pPr>
          </w:p>
          <w:p w:rsidR="00524B0A" w:rsidRPr="002844B3" w:rsidRDefault="00524B0A" w:rsidP="0062670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темы и планирование деятельности, умение работать с инструкцией, которая подведет учащихся к видам предложений по цели высказывания.</w:t>
            </w:r>
          </w:p>
        </w:tc>
        <w:tc>
          <w:tcPr>
            <w:tcW w:w="1674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</w:t>
            </w:r>
          </w:p>
        </w:tc>
        <w:tc>
          <w:tcPr>
            <w:tcW w:w="2044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учащимся работу в группе, выдает каждой группе инструкцию по выполнению задания.</w:t>
            </w: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музыкальную паузу. </w:t>
            </w:r>
          </w:p>
        </w:tc>
        <w:tc>
          <w:tcPr>
            <w:tcW w:w="1859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 в группах, выполняют задания по инструкции. Формулируют конечный результат.</w:t>
            </w: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танцевальные движения под музыку.</w:t>
            </w:r>
          </w:p>
        </w:tc>
        <w:tc>
          <w:tcPr>
            <w:tcW w:w="2574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216C8">
              <w:rPr>
                <w:rFonts w:ascii="Times New Roman" w:hAnsi="Times New Roman" w:cs="Times New Roman"/>
              </w:rPr>
              <w:t>Анализ, синтез,</w:t>
            </w:r>
            <w:r>
              <w:rPr>
                <w:rFonts w:ascii="Times New Roman" w:hAnsi="Times New Roman" w:cs="Times New Roman"/>
              </w:rPr>
              <w:t xml:space="preserve"> сравнение, обобщение, умение работать с информацией, фиксировать графическую модель, планирование учебного сотрудничества, формулирование и аргументация своего мнения, учет разных мнений, сохранение учебной цели и задачи.</w:t>
            </w:r>
          </w:p>
          <w:p w:rsidR="00524B0A" w:rsidRPr="001216C8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каждой группы есть инструкция: прочитайте слова, найдите «лишнее слово», подумайте какую цель высказывания несут слова-помощники, защитите свой продук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графическая модель).</w:t>
            </w:r>
          </w:p>
        </w:tc>
        <w:tc>
          <w:tcPr>
            <w:tcW w:w="2575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Самоконтроль </w:t>
            </w:r>
            <w:r w:rsidRPr="007660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4B0A" w:rsidRPr="002844B3" w:rsidTr="00626705">
        <w:trPr>
          <w:trHeight w:val="148"/>
        </w:trPr>
        <w:tc>
          <w:tcPr>
            <w:tcW w:w="488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524B0A" w:rsidRDefault="00524B0A" w:rsidP="0052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закрепление.</w:t>
            </w:r>
          </w:p>
          <w:p w:rsidR="00524B0A" w:rsidRDefault="00524B0A" w:rsidP="00626705">
            <w:pPr>
              <w:pStyle w:val="a3"/>
              <w:rPr>
                <w:rFonts w:ascii="Times New Roman" w:hAnsi="Times New Roman" w:cs="Times New Roman"/>
              </w:rPr>
            </w:pPr>
          </w:p>
          <w:p w:rsidR="00524B0A" w:rsidRDefault="00524B0A" w:rsidP="006267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применять новые знания на практике.</w:t>
            </w:r>
          </w:p>
        </w:tc>
        <w:tc>
          <w:tcPr>
            <w:tcW w:w="1674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индивидуальная </w:t>
            </w:r>
          </w:p>
        </w:tc>
        <w:tc>
          <w:tcPr>
            <w:tcW w:w="2044" w:type="dxa"/>
          </w:tcPr>
          <w:p w:rsidR="00524B0A" w:rsidRPr="007C0901" w:rsidRDefault="00524B0A" w:rsidP="00626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открыть учебник и выполнить задания в учебнике</w:t>
            </w:r>
          </w:p>
        </w:tc>
        <w:tc>
          <w:tcPr>
            <w:tcW w:w="1859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упражнение.</w:t>
            </w:r>
          </w:p>
        </w:tc>
        <w:tc>
          <w:tcPr>
            <w:tcW w:w="2574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себя как части культуры, развитие чувства языка, умение сохранять учебную задачу и цель, умение работать с учебником, строить рассуждения, умение слушать и слышать другого</w:t>
            </w: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откройте учебник с.156 выполните упражнение 141</w:t>
            </w:r>
          </w:p>
        </w:tc>
        <w:tc>
          <w:tcPr>
            <w:tcW w:w="2575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проверка работы.</w:t>
            </w: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</w:t>
            </w:r>
            <w:r w:rsidRPr="007660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называть в тексте предложения всех видов.</w:t>
            </w:r>
          </w:p>
        </w:tc>
      </w:tr>
      <w:tr w:rsidR="00524B0A" w:rsidRPr="002844B3" w:rsidTr="00626705">
        <w:trPr>
          <w:trHeight w:val="148"/>
        </w:trPr>
        <w:tc>
          <w:tcPr>
            <w:tcW w:w="488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524B0A" w:rsidRDefault="00524B0A" w:rsidP="0052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</w:t>
            </w:r>
            <w:r w:rsidRPr="001B05A9">
              <w:rPr>
                <w:rFonts w:ascii="Times New Roman" w:hAnsi="Times New Roman" w:cs="Times New Roman"/>
              </w:rPr>
              <w:t>учебной деятельности</w:t>
            </w:r>
          </w:p>
        </w:tc>
        <w:tc>
          <w:tcPr>
            <w:tcW w:w="2003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обобщить и сделать вывод, самооценка</w:t>
            </w:r>
          </w:p>
        </w:tc>
        <w:tc>
          <w:tcPr>
            <w:tcW w:w="1674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Групповая</w:t>
            </w:r>
          </w:p>
        </w:tc>
        <w:tc>
          <w:tcPr>
            <w:tcW w:w="2044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составить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</w:tc>
        <w:tc>
          <w:tcPr>
            <w:tcW w:w="1859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группах, заполняют оценочный лист.</w:t>
            </w:r>
          </w:p>
        </w:tc>
        <w:tc>
          <w:tcPr>
            <w:tcW w:w="2574" w:type="dxa"/>
          </w:tcPr>
          <w:p w:rsidR="00524B0A" w:rsidRDefault="00524B0A" w:rsidP="006267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действия;</w:t>
            </w:r>
          </w:p>
          <w:p w:rsidR="00524B0A" w:rsidRDefault="00524B0A" w:rsidP="006267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своей работы.</w:t>
            </w:r>
          </w:p>
          <w:p w:rsidR="00524B0A" w:rsidRDefault="00524B0A" w:rsidP="006267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-предлагаю составить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стихотворной форме</w:t>
            </w:r>
          </w:p>
          <w:p w:rsidR="00524B0A" w:rsidRDefault="00524B0A" w:rsidP="006267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существительное</w:t>
            </w:r>
          </w:p>
          <w:p w:rsidR="00524B0A" w:rsidRDefault="00524B0A" w:rsidP="006267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два прилагательных</w:t>
            </w:r>
          </w:p>
          <w:p w:rsidR="00524B0A" w:rsidRDefault="00524B0A" w:rsidP="006267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три глагола</w:t>
            </w:r>
          </w:p>
          <w:p w:rsidR="00524B0A" w:rsidRPr="002844B3" w:rsidRDefault="00524B0A" w:rsidP="006267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4)основная мысль темы.</w:t>
            </w:r>
          </w:p>
        </w:tc>
        <w:tc>
          <w:tcPr>
            <w:tcW w:w="2575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Выражают свои мысли. Дают самооценку результатов деятельности. </w:t>
            </w: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Составили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1)Предложение</w:t>
            </w: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2)Интересное, трудное</w:t>
            </w:r>
          </w:p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3)Повествуют, спрашивают, побуждают</w:t>
            </w:r>
          </w:p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4)Речь </w:t>
            </w:r>
          </w:p>
        </w:tc>
      </w:tr>
      <w:tr w:rsidR="00524B0A" w:rsidRPr="002844B3" w:rsidTr="00626705">
        <w:trPr>
          <w:trHeight w:val="1472"/>
        </w:trPr>
        <w:tc>
          <w:tcPr>
            <w:tcW w:w="488" w:type="dxa"/>
          </w:tcPr>
          <w:p w:rsidR="00524B0A" w:rsidRPr="002844B3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524B0A" w:rsidRDefault="00524B0A" w:rsidP="0052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003" w:type="dxa"/>
          </w:tcPr>
          <w:p w:rsidR="00524B0A" w:rsidRPr="008D5DC2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1674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524B0A" w:rsidRPr="00DC7976" w:rsidRDefault="00524B0A" w:rsidP="00524B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домашнее задание разного уровня сложности. </w:t>
            </w:r>
          </w:p>
        </w:tc>
        <w:tc>
          <w:tcPr>
            <w:tcW w:w="1859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ученик выбирает домашнее задание по силам.</w:t>
            </w:r>
          </w:p>
        </w:tc>
        <w:tc>
          <w:tcPr>
            <w:tcW w:w="2574" w:type="dxa"/>
          </w:tcPr>
          <w:p w:rsidR="00524B0A" w:rsidRDefault="00524B0A" w:rsidP="006267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524B0A" w:rsidRDefault="00524B0A" w:rsidP="006267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5185A" w:rsidRDefault="00E5185A"/>
    <w:sectPr w:rsidR="00E5185A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5D7"/>
    <w:multiLevelType w:val="hybridMultilevel"/>
    <w:tmpl w:val="5A56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0A"/>
    <w:rsid w:val="00524B0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524B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524B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2021-11-24T10:02:00Z</dcterms:created>
  <dcterms:modified xsi:type="dcterms:W3CDTF">2021-11-24T10:02:00Z</dcterms:modified>
</cp:coreProperties>
</file>