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F" w:rsidRDefault="00FE208F" w:rsidP="00FE208F">
      <w:pPr>
        <w:jc w:val="center"/>
        <w:rPr>
          <w:lang w:val="en-US"/>
        </w:rPr>
      </w:pPr>
      <w:r w:rsidRPr="00F20908">
        <w:rPr>
          <w:lang w:val="en-US"/>
        </w:rPr>
        <w:t>LESSON PLAN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20"/>
        <w:gridCol w:w="1121"/>
        <w:gridCol w:w="4629"/>
        <w:gridCol w:w="1202"/>
        <w:gridCol w:w="1721"/>
      </w:tblGrid>
      <w:tr w:rsidR="00FE208F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r w:rsidRPr="00F20908">
              <w:rPr>
                <w:lang w:val="en-US"/>
              </w:rPr>
              <w:t>Timing</w:t>
            </w:r>
          </w:p>
        </w:tc>
        <w:tc>
          <w:tcPr>
            <w:tcW w:w="1104" w:type="dxa"/>
          </w:tcPr>
          <w:p w:rsidR="00FE208F" w:rsidRDefault="00FE208F" w:rsidP="00FE208F">
            <w:pPr>
              <w:rPr>
                <w:lang w:val="en-US"/>
              </w:rPr>
            </w:pPr>
            <w:r w:rsidRPr="00F20908">
              <w:rPr>
                <w:lang w:val="en-US"/>
              </w:rPr>
              <w:t>Stage Aims</w:t>
            </w:r>
          </w:p>
        </w:tc>
        <w:tc>
          <w:tcPr>
            <w:tcW w:w="4662" w:type="dxa"/>
          </w:tcPr>
          <w:p w:rsidR="00FE208F" w:rsidRDefault="00FE208F" w:rsidP="00FE208F">
            <w:pPr>
              <w:rPr>
                <w:lang w:val="en-US"/>
              </w:rPr>
            </w:pPr>
            <w:r w:rsidRPr="00F20908">
              <w:rPr>
                <w:lang w:val="en-US"/>
              </w:rPr>
              <w:t>Procedure</w:t>
            </w:r>
          </w:p>
        </w:tc>
        <w:tc>
          <w:tcPr>
            <w:tcW w:w="1184" w:type="dxa"/>
          </w:tcPr>
          <w:p w:rsidR="00FE208F" w:rsidRDefault="00FE208F" w:rsidP="00FE208F">
            <w:pPr>
              <w:rPr>
                <w:lang w:val="en-US"/>
              </w:rPr>
            </w:pPr>
            <w:r w:rsidRPr="00F20908">
              <w:rPr>
                <w:lang w:val="en-US"/>
              </w:rPr>
              <w:t>Interaction Patterns</w:t>
            </w:r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 w:rsidRPr="00F20908">
              <w:rPr>
                <w:lang w:val="en-US"/>
              </w:rPr>
              <w:t>Aids</w:t>
            </w:r>
          </w:p>
        </w:tc>
      </w:tr>
      <w:tr w:rsidR="00FE208F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bookmarkStart w:id="0" w:name="_GoBack" w:colFirst="0" w:colLast="4"/>
            <w:r>
              <w:rPr>
                <w:lang w:val="en-US"/>
              </w:rPr>
              <w:t>1</w:t>
            </w:r>
          </w:p>
        </w:tc>
        <w:tc>
          <w:tcPr>
            <w:tcW w:w="110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62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8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bookmarkEnd w:id="0"/>
      <w:tr w:rsidR="00FE208F" w:rsidRPr="003B679A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3-5 min</w:t>
            </w:r>
          </w:p>
        </w:tc>
        <w:tc>
          <w:tcPr>
            <w:tcW w:w="1104" w:type="dxa"/>
          </w:tcPr>
          <w:p w:rsidR="00FE208F" w:rsidRPr="00256F3F" w:rsidRDefault="00FE208F" w:rsidP="00FE208F">
            <w:pPr>
              <w:rPr>
                <w:lang w:val="en-US"/>
              </w:rPr>
            </w:pPr>
            <w:proofErr w:type="spellStart"/>
            <w:r>
              <w:t>Warming-up</w:t>
            </w:r>
            <w:proofErr w:type="spellEnd"/>
          </w:p>
        </w:tc>
        <w:tc>
          <w:tcPr>
            <w:tcW w:w="4662" w:type="dxa"/>
          </w:tcPr>
          <w:p w:rsidR="00FE208F" w:rsidRDefault="00FE208F" w:rsidP="00FE20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General questions about the absentees, mood,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:rsidR="00FE208F" w:rsidRDefault="00FE208F" w:rsidP="00FE20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Phonetical training Read ex A p 65 (SB)</w:t>
            </w:r>
          </w:p>
          <w:p w:rsidR="00FE208F" w:rsidRPr="003C519E" w:rsidRDefault="00FE208F" w:rsidP="00FE20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Look at the </w:t>
            </w:r>
            <w:proofErr w:type="gramStart"/>
            <w:r>
              <w:rPr>
                <w:lang w:val="en-US"/>
              </w:rPr>
              <w:t>photo,</w:t>
            </w:r>
            <w:proofErr w:type="gramEnd"/>
            <w:r>
              <w:rPr>
                <w:lang w:val="en-US"/>
              </w:rPr>
              <w:t xml:space="preserve"> label the picture with the words. Describe the photo briefly</w:t>
            </w:r>
          </w:p>
        </w:tc>
        <w:tc>
          <w:tcPr>
            <w:tcW w:w="118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A gondolier rows a gondola along a Venice canal.</w:t>
            </w:r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Revise the communication patterns, the structure of questions</w:t>
            </w:r>
          </w:p>
        </w:tc>
      </w:tr>
      <w:tr w:rsidR="00FE208F" w:rsidRPr="003B679A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10-15 min</w:t>
            </w:r>
          </w:p>
        </w:tc>
        <w:tc>
          <w:tcPr>
            <w:tcW w:w="110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Before watching</w:t>
            </w:r>
          </w:p>
          <w:p w:rsidR="00FE208F" w:rsidRDefault="00FE208F" w:rsidP="00FE208F">
            <w:pPr>
              <w:rPr>
                <w:lang w:val="en-US"/>
              </w:rPr>
            </w:pPr>
          </w:p>
        </w:tc>
        <w:tc>
          <w:tcPr>
            <w:tcW w:w="4662" w:type="dxa"/>
          </w:tcPr>
          <w:p w:rsidR="00FE208F" w:rsidRPr="003C519E" w:rsidRDefault="00FE208F" w:rsidP="00FE20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5"/>
                <w:lang w:val="en-US"/>
              </w:rPr>
            </w:pPr>
            <w:r>
              <w:rPr>
                <w:lang w:val="en-US"/>
              </w:rPr>
              <w:t xml:space="preserve">Work with the words </w:t>
            </w:r>
            <w:hyperlink r:id="rId6" w:history="1">
              <w:r w:rsidRPr="003C519E">
                <w:rPr>
                  <w:rStyle w:val="a5"/>
                  <w:lang w:val="en-US"/>
                </w:rPr>
                <w:t>https://quizlet.com/529440172/flashcards</w:t>
              </w:r>
            </w:hyperlink>
          </w:p>
          <w:p w:rsidR="00FE208F" w:rsidRDefault="00FE208F" w:rsidP="00FE20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5"/>
                <w:lang w:val="en-US"/>
              </w:rPr>
            </w:pPr>
            <w:r w:rsidRPr="003C519E">
              <w:rPr>
                <w:rStyle w:val="a5"/>
                <w:lang w:val="en-US"/>
              </w:rPr>
              <w:t>Make your own sentences with the words</w:t>
            </w:r>
          </w:p>
          <w:p w:rsidR="00FE208F" w:rsidRPr="003C519E" w:rsidRDefault="00FE208F" w:rsidP="00FE20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rStyle w:val="a5"/>
                <w:lang w:val="en-US"/>
              </w:rPr>
              <w:t xml:space="preserve">Read task B p 65 </w:t>
            </w:r>
            <w:r>
              <w:rPr>
                <w:lang w:val="en-US"/>
              </w:rPr>
              <w:t>(SB)</w:t>
            </w:r>
          </w:p>
          <w:p w:rsidR="00FE208F" w:rsidRPr="00194FA9" w:rsidRDefault="00FE208F" w:rsidP="00FE208F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r>
              <w:rPr>
                <w:lang w:val="en-US"/>
              </w:rPr>
              <w:t xml:space="preserve">With strong pupils, we can play the following game. Everybody tries to revise what was in the video. Pupils say a sentence with new information from the video. The information should not be repeated twice. The last person to say something </w:t>
            </w:r>
            <w:proofErr w:type="gramStart"/>
            <w:r>
              <w:rPr>
                <w:lang w:val="en-US"/>
              </w:rPr>
              <w:t>new,</w:t>
            </w:r>
            <w:proofErr w:type="gramEnd"/>
            <w:r>
              <w:rPr>
                <w:lang w:val="en-US"/>
              </w:rPr>
              <w:t xml:space="preserve"> will be the winner. </w:t>
            </w:r>
          </w:p>
        </w:tc>
        <w:tc>
          <w:tcPr>
            <w:tcW w:w="1184" w:type="dxa"/>
          </w:tcPr>
          <w:p w:rsidR="00FE208F" w:rsidRPr="00DF7C77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 xml:space="preserve">Canal, </w:t>
            </w:r>
            <w:r w:rsidRPr="00DF7C77">
              <w:rPr>
                <w:rStyle w:val="termtext"/>
                <w:lang w:val="en-US"/>
              </w:rPr>
              <w:t>gondolier</w:t>
            </w:r>
            <w:r>
              <w:rPr>
                <w:rStyle w:val="termtext"/>
                <w:lang w:val="en-US"/>
              </w:rPr>
              <w:t xml:space="preserve">, </w:t>
            </w:r>
            <w:r w:rsidRPr="00DF7C77">
              <w:rPr>
                <w:rStyle w:val="termtext"/>
                <w:lang w:val="en-US"/>
              </w:rPr>
              <w:t>row</w:t>
            </w:r>
            <w:r>
              <w:rPr>
                <w:rStyle w:val="termtext"/>
                <w:lang w:val="en-US"/>
              </w:rPr>
              <w:t xml:space="preserve">, </w:t>
            </w:r>
            <w:r w:rsidRPr="00DF7C77">
              <w:rPr>
                <w:rStyle w:val="termtext"/>
                <w:lang w:val="en-US"/>
              </w:rPr>
              <w:t>gondola</w:t>
            </w:r>
            <w:r>
              <w:rPr>
                <w:rStyle w:val="termtext"/>
                <w:lang w:val="en-US"/>
              </w:rPr>
              <w:t xml:space="preserve">, annually, </w:t>
            </w:r>
            <w:r w:rsidRPr="00DF7C77">
              <w:rPr>
                <w:rStyle w:val="termtext"/>
                <w:lang w:val="en-US"/>
              </w:rPr>
              <w:t>resident</w:t>
            </w:r>
            <w:r>
              <w:rPr>
                <w:rStyle w:val="termtext"/>
                <w:lang w:val="en-US"/>
              </w:rPr>
              <w:t xml:space="preserve">, </w:t>
            </w:r>
            <w:proofErr w:type="spellStart"/>
            <w:r>
              <w:rPr>
                <w:rStyle w:val="termtext"/>
                <w:lang w:val="en-US"/>
              </w:rPr>
              <w:t>etc</w:t>
            </w:r>
            <w:proofErr w:type="spellEnd"/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Use of actual lexis. Anticipate the idea of the video</w:t>
            </w:r>
          </w:p>
        </w:tc>
      </w:tr>
      <w:tr w:rsidR="00FE208F" w:rsidRPr="003B679A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4 min</w:t>
            </w:r>
          </w:p>
        </w:tc>
        <w:tc>
          <w:tcPr>
            <w:tcW w:w="110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Watching</w:t>
            </w:r>
          </w:p>
        </w:tc>
        <w:tc>
          <w:tcPr>
            <w:tcW w:w="4662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Watch the video</w:t>
            </w:r>
          </w:p>
        </w:tc>
        <w:tc>
          <w:tcPr>
            <w:tcW w:w="1184" w:type="dxa"/>
          </w:tcPr>
          <w:p w:rsidR="00FE208F" w:rsidRDefault="00FE208F" w:rsidP="00FE208F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Get the gist of the video</w:t>
            </w:r>
          </w:p>
        </w:tc>
      </w:tr>
      <w:tr w:rsidR="00FE208F" w:rsidRPr="003C519E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  <w:tc>
          <w:tcPr>
            <w:tcW w:w="110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After watching</w:t>
            </w:r>
          </w:p>
        </w:tc>
        <w:tc>
          <w:tcPr>
            <w:tcW w:w="4662" w:type="dxa"/>
          </w:tcPr>
          <w:p w:rsidR="00FE208F" w:rsidRDefault="00FE208F" w:rsidP="00FE20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Fulfill ex </w:t>
            </w:r>
            <w:r>
              <w:rPr>
                <w:rStyle w:val="a5"/>
                <w:lang w:val="en-US"/>
              </w:rPr>
              <w:t xml:space="preserve">B p 65 </w:t>
            </w:r>
            <w:r>
              <w:rPr>
                <w:lang w:val="en-US"/>
              </w:rPr>
              <w:t>(SB)</w:t>
            </w:r>
          </w:p>
          <w:p w:rsidR="00FE208F" w:rsidRDefault="00FE208F" w:rsidP="00FE20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Fulfill ex </w:t>
            </w:r>
            <w:r>
              <w:rPr>
                <w:rStyle w:val="a5"/>
                <w:lang w:val="en-US"/>
              </w:rPr>
              <w:t xml:space="preserve">C p 65 </w:t>
            </w:r>
            <w:r>
              <w:rPr>
                <w:lang w:val="en-US"/>
              </w:rPr>
              <w:t>(SB)</w:t>
            </w:r>
          </w:p>
          <w:p w:rsidR="00FE208F" w:rsidRPr="003B679A" w:rsidRDefault="00FE208F" w:rsidP="00FE208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Explain if there are any problems</w:t>
            </w:r>
          </w:p>
        </w:tc>
        <w:tc>
          <w:tcPr>
            <w:tcW w:w="1184" w:type="dxa"/>
          </w:tcPr>
          <w:p w:rsidR="00FE208F" w:rsidRDefault="00FE208F" w:rsidP="00FE208F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Use of collocations</w:t>
            </w:r>
          </w:p>
        </w:tc>
      </w:tr>
      <w:tr w:rsidR="00FE208F" w:rsidRPr="003C519E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</w:tc>
        <w:tc>
          <w:tcPr>
            <w:tcW w:w="110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Reflection</w:t>
            </w:r>
          </w:p>
        </w:tc>
        <w:tc>
          <w:tcPr>
            <w:tcW w:w="4662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Questions to pupils if they liked the video, what they liked if any. Giving the marks for the work during the lesson.</w:t>
            </w:r>
          </w:p>
        </w:tc>
        <w:tc>
          <w:tcPr>
            <w:tcW w:w="1184" w:type="dxa"/>
          </w:tcPr>
          <w:p w:rsidR="00FE208F" w:rsidRDefault="00FE208F" w:rsidP="00FE208F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Fluency development</w:t>
            </w:r>
          </w:p>
        </w:tc>
      </w:tr>
      <w:tr w:rsidR="00FE208F" w:rsidRPr="003B679A" w:rsidTr="00FF7A53">
        <w:tc>
          <w:tcPr>
            <w:tcW w:w="808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3 min</w:t>
            </w:r>
          </w:p>
        </w:tc>
        <w:tc>
          <w:tcPr>
            <w:tcW w:w="1104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Home Task</w:t>
            </w:r>
          </w:p>
        </w:tc>
        <w:tc>
          <w:tcPr>
            <w:tcW w:w="4662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Make you own project about your city/town</w:t>
            </w:r>
          </w:p>
        </w:tc>
        <w:tc>
          <w:tcPr>
            <w:tcW w:w="1184" w:type="dxa"/>
          </w:tcPr>
          <w:p w:rsidR="00FE208F" w:rsidRDefault="00FE208F" w:rsidP="00FE208F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FE208F" w:rsidRDefault="00FE208F" w:rsidP="00FE208F">
            <w:pPr>
              <w:rPr>
                <w:lang w:val="en-US"/>
              </w:rPr>
            </w:pPr>
            <w:r>
              <w:rPr>
                <w:lang w:val="en-US"/>
              </w:rPr>
              <w:t>Development of creativity, critical thinking</w:t>
            </w:r>
          </w:p>
        </w:tc>
      </w:tr>
    </w:tbl>
    <w:p w:rsidR="00E5185A" w:rsidRPr="00FE208F" w:rsidRDefault="00E5185A">
      <w:pPr>
        <w:rPr>
          <w:lang w:val="en-US"/>
        </w:rPr>
      </w:pPr>
    </w:p>
    <w:sectPr w:rsidR="00E5185A" w:rsidRPr="00FE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57E"/>
    <w:multiLevelType w:val="hybridMultilevel"/>
    <w:tmpl w:val="0DD0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0F4E"/>
    <w:multiLevelType w:val="hybridMultilevel"/>
    <w:tmpl w:val="6F5C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7DA"/>
    <w:multiLevelType w:val="hybridMultilevel"/>
    <w:tmpl w:val="138A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8F"/>
    <w:rsid w:val="009F6DA1"/>
    <w:rsid w:val="00CD4E6D"/>
    <w:rsid w:val="00E5185A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FE20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208F"/>
    <w:rPr>
      <w:color w:val="0000FF" w:themeColor="hyperlink"/>
      <w:u w:val="single"/>
    </w:rPr>
  </w:style>
  <w:style w:type="character" w:customStyle="1" w:styleId="termtext">
    <w:name w:val="termtext"/>
    <w:basedOn w:val="a0"/>
    <w:rsid w:val="00FE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FE20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208F"/>
    <w:rPr>
      <w:color w:val="0000FF" w:themeColor="hyperlink"/>
      <w:u w:val="single"/>
    </w:rPr>
  </w:style>
  <w:style w:type="character" w:customStyle="1" w:styleId="termtext">
    <w:name w:val="termtext"/>
    <w:basedOn w:val="a0"/>
    <w:rsid w:val="00FE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529440172/flashca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2021-11-01T14:38:00Z</dcterms:created>
  <dcterms:modified xsi:type="dcterms:W3CDTF">2021-11-01T14:38:00Z</dcterms:modified>
</cp:coreProperties>
</file>