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C" w:rsidRDefault="00EE114C" w:rsidP="00EE114C">
      <w:pPr>
        <w:jc w:val="center"/>
        <w:rPr>
          <w:sz w:val="28"/>
          <w:szCs w:val="28"/>
        </w:rPr>
      </w:pPr>
      <w:r w:rsidRPr="007A7342">
        <w:rPr>
          <w:b/>
          <w:sz w:val="28"/>
          <w:szCs w:val="28"/>
        </w:rPr>
        <w:t>План урока</w:t>
      </w:r>
    </w:p>
    <w:p w:rsidR="00EE114C" w:rsidRPr="00AD13EC" w:rsidRDefault="00EE114C" w:rsidP="00EE114C">
      <w:pPr>
        <w:rPr>
          <w:sz w:val="28"/>
          <w:szCs w:val="28"/>
        </w:rPr>
      </w:pPr>
    </w:p>
    <w:tbl>
      <w:tblPr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3621"/>
        <w:gridCol w:w="4860"/>
        <w:gridCol w:w="3060"/>
        <w:gridCol w:w="2469"/>
      </w:tblGrid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53" w:type="dxa"/>
          </w:tcPr>
          <w:p w:rsidR="00EE114C" w:rsidRPr="00A95BB0" w:rsidRDefault="00EE114C" w:rsidP="000D775B">
            <w:pPr>
              <w:rPr>
                <w:b/>
                <w:sz w:val="28"/>
                <w:szCs w:val="28"/>
              </w:rPr>
            </w:pPr>
            <w:r w:rsidRPr="00A95BB0">
              <w:rPr>
                <w:b/>
                <w:sz w:val="28"/>
                <w:szCs w:val="28"/>
              </w:rPr>
              <w:t>№</w:t>
            </w:r>
          </w:p>
          <w:p w:rsidR="00EE114C" w:rsidRPr="00A95BB0" w:rsidRDefault="00EE114C" w:rsidP="000D775B">
            <w:pPr>
              <w:rPr>
                <w:b/>
                <w:sz w:val="28"/>
                <w:szCs w:val="28"/>
                <w:lang w:val="en-US"/>
              </w:rPr>
            </w:pPr>
            <w:r w:rsidRPr="00A95BB0">
              <w:rPr>
                <w:b/>
                <w:sz w:val="28"/>
                <w:szCs w:val="28"/>
                <w:lang w:val="en-US"/>
              </w:rPr>
              <w:t>n/n</w:t>
            </w:r>
          </w:p>
        </w:tc>
        <w:tc>
          <w:tcPr>
            <w:tcW w:w="3621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Структурные элементы</w:t>
            </w:r>
          </w:p>
        </w:tc>
        <w:tc>
          <w:tcPr>
            <w:tcW w:w="48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Деятельность уч</w:t>
            </w:r>
            <w:r w:rsidRPr="00A95BB0">
              <w:rPr>
                <w:sz w:val="28"/>
                <w:szCs w:val="28"/>
              </w:rPr>
              <w:t>а</w:t>
            </w:r>
            <w:r w:rsidRPr="00A95BB0">
              <w:rPr>
                <w:sz w:val="28"/>
                <w:szCs w:val="28"/>
              </w:rPr>
              <w:t>щихся</w:t>
            </w:r>
          </w:p>
        </w:tc>
        <w:tc>
          <w:tcPr>
            <w:tcW w:w="2469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Временная реализаци</w:t>
            </w:r>
            <w:r w:rsidRPr="00A95BB0">
              <w:rPr>
                <w:sz w:val="28"/>
                <w:szCs w:val="28"/>
              </w:rPr>
              <w:t>я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1</w:t>
            </w:r>
          </w:p>
        </w:tc>
        <w:tc>
          <w:tcPr>
            <w:tcW w:w="3621" w:type="dxa"/>
          </w:tcPr>
          <w:p w:rsidR="00EE114C" w:rsidRPr="00E13370" w:rsidRDefault="00EE114C" w:rsidP="000D775B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 w:rsidRPr="00A95BB0">
              <w:rPr>
                <w:sz w:val="28"/>
                <w:szCs w:val="28"/>
              </w:rPr>
              <w:t>Организацио</w:t>
            </w:r>
            <w:r w:rsidRPr="00A95BB0">
              <w:rPr>
                <w:sz w:val="28"/>
                <w:szCs w:val="28"/>
              </w:rPr>
              <w:t>н</w:t>
            </w:r>
            <w:r w:rsidRPr="00A95BB0">
              <w:rPr>
                <w:sz w:val="28"/>
                <w:szCs w:val="28"/>
              </w:rPr>
              <w:t>ный момент</w:t>
            </w:r>
            <w:r w:rsidRPr="006413F2">
              <w:t xml:space="preserve"> Приветствие “Здравствуйте!”</w:t>
            </w:r>
          </w:p>
        </w:tc>
        <w:tc>
          <w:tcPr>
            <w:tcW w:w="4860" w:type="dxa"/>
          </w:tcPr>
          <w:p w:rsidR="00EE114C" w:rsidRPr="00684BB6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Учитель приветствует учащихся</w:t>
            </w:r>
          </w:p>
          <w:p w:rsidR="00EE114C" w:rsidRPr="00684BB6" w:rsidRDefault="00EE114C" w:rsidP="000D775B">
            <w:pPr>
              <w:rPr>
                <w:sz w:val="28"/>
                <w:szCs w:val="28"/>
              </w:rPr>
            </w:pPr>
          </w:p>
          <w:p w:rsidR="00EE114C" w:rsidRPr="00684BB6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5BB0">
              <w:rPr>
                <w:sz w:val="28"/>
                <w:szCs w:val="28"/>
              </w:rPr>
              <w:t xml:space="preserve">бъявляет </w:t>
            </w:r>
            <w:r>
              <w:rPr>
                <w:sz w:val="28"/>
                <w:szCs w:val="28"/>
              </w:rPr>
              <w:t>тему и</w:t>
            </w:r>
            <w:r w:rsidRPr="00A95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составляет </w:t>
            </w:r>
            <w:r w:rsidRPr="00A95BB0">
              <w:rPr>
                <w:sz w:val="28"/>
                <w:szCs w:val="28"/>
              </w:rPr>
              <w:t>план.</w:t>
            </w:r>
          </w:p>
        </w:tc>
        <w:tc>
          <w:tcPr>
            <w:tcW w:w="3060" w:type="dxa"/>
          </w:tcPr>
          <w:p w:rsidR="00EE114C" w:rsidRPr="006413F2" w:rsidRDefault="00EE114C" w:rsidP="000D775B">
            <w:pPr>
              <w:shd w:val="clear" w:color="auto" w:fill="FFFFFF"/>
              <w:rPr>
                <w:rFonts w:ascii="Arial" w:hAnsi="Arial" w:cs="Arial"/>
              </w:rPr>
            </w:pPr>
            <w:r w:rsidRPr="006413F2">
              <w:t>Учащиеся поочередно касаются одноименных пальцев рук своего соседа, начиная с больших пальцев и говорят: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желаю (соприкасаются большими пальцами);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успеха (</w:t>
            </w:r>
            <w:proofErr w:type="gramStart"/>
            <w:r w:rsidRPr="006413F2">
              <w:rPr>
                <w:b/>
                <w:bCs/>
                <w:i/>
                <w:iCs/>
              </w:rPr>
              <w:t>указательными</w:t>
            </w:r>
            <w:proofErr w:type="gramEnd"/>
            <w:r w:rsidRPr="006413F2">
              <w:rPr>
                <w:b/>
                <w:bCs/>
                <w:i/>
                <w:iCs/>
              </w:rPr>
              <w:t>);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большого (средними);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во всём (</w:t>
            </w:r>
            <w:proofErr w:type="gramStart"/>
            <w:r w:rsidRPr="006413F2">
              <w:rPr>
                <w:b/>
                <w:bCs/>
                <w:i/>
                <w:iCs/>
              </w:rPr>
              <w:t>безымянными</w:t>
            </w:r>
            <w:proofErr w:type="gramEnd"/>
            <w:r w:rsidRPr="006413F2">
              <w:rPr>
                <w:b/>
                <w:bCs/>
                <w:i/>
                <w:iCs/>
              </w:rPr>
              <w:t>);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и везде (мизинцами);</w:t>
            </w:r>
          </w:p>
          <w:p w:rsidR="00EE114C" w:rsidRPr="006413F2" w:rsidRDefault="00EE114C" w:rsidP="000D775B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</w:rPr>
            </w:pPr>
            <w:r w:rsidRPr="006413F2">
              <w:rPr>
                <w:b/>
                <w:bCs/>
                <w:i/>
                <w:iCs/>
              </w:rPr>
              <w:t>Здравствуйте! (прикосновение всей ладонью)</w:t>
            </w:r>
          </w:p>
          <w:p w:rsidR="00EE114C" w:rsidRDefault="00EE114C" w:rsidP="000D775B">
            <w:pPr>
              <w:rPr>
                <w:sz w:val="28"/>
                <w:szCs w:val="28"/>
              </w:rPr>
            </w:pPr>
          </w:p>
          <w:p w:rsidR="00EE114C" w:rsidRPr="00A95BB0" w:rsidRDefault="00EE114C" w:rsidP="000D775B">
            <w:pPr>
              <w:rPr>
                <w:sz w:val="28"/>
                <w:szCs w:val="28"/>
              </w:rPr>
            </w:pPr>
            <w:r w:rsidRPr="00A95BB0">
              <w:rPr>
                <w:sz w:val="28"/>
                <w:szCs w:val="28"/>
              </w:rPr>
              <w:t>Обсуждение</w:t>
            </w:r>
            <w:r>
              <w:rPr>
                <w:sz w:val="28"/>
                <w:szCs w:val="28"/>
              </w:rPr>
              <w:t>, ставят цели урока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минута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3993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21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работа (проверка изученного материала)</w:t>
            </w:r>
          </w:p>
          <w:p w:rsidR="00EE114C" w:rsidRPr="00A95BB0" w:rsidRDefault="00EE114C" w:rsidP="000D775B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F4D3C56" wp14:editId="211079B9">
                      <wp:extent cx="2370406" cy="2278966"/>
                      <wp:effectExtent l="0" t="0" r="0" b="0"/>
                      <wp:docPr id="4099" name="Rectangle 3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 noChangeArrowheads="1"/>
                            </wps:cNvSpPr>
                            <wps:spPr bwMode="auto">
                              <a:xfrm>
                                <a:off x="0" y="0"/>
                                <a:ext cx="2370406" cy="2278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14C" w:rsidRPr="00EE114C" w:rsidRDefault="00EE114C" w:rsidP="00EE114C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154" w:beforeAutospacing="0" w:after="0" w:afterAutospacing="0"/>
                                    <w:ind w:left="965" w:hanging="965"/>
                                    <w:textAlignment w:val="baseline"/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1. Найди ошибку:</w:t>
                                  </w:r>
                                  <w:r w:rsidRPr="00EE114C">
                                    <w:rPr>
                                      <w:rFonts w:ascii="Arial Unicode MS" w:hAnsi="Arial Unicode MS" w:cstheme="minorBidi" w:hint="eastAsia"/>
                                      <w:color w:val="333300"/>
                                    </w:rPr>
                                    <w:t xml:space="preserve"> </w:t>
                                  </w:r>
                                </w:p>
                                <w:p w:rsidR="00EE114C" w:rsidRPr="00EE114C" w:rsidRDefault="00EE114C" w:rsidP="00EE114C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65" w:hanging="965"/>
                                    <w:textAlignment w:val="baseline"/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1) (20-5)*2= 20*2 – 5</w:t>
                                  </w:r>
                                </w:p>
                                <w:p w:rsidR="00EE114C" w:rsidRPr="00EE114C" w:rsidRDefault="00EE114C" w:rsidP="00EE114C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65" w:hanging="965"/>
                                    <w:textAlignment w:val="baseline"/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2) (200+2)*3=200   +2*3</w:t>
                                  </w:r>
                                </w:p>
                                <w:p w:rsidR="00EE114C" w:rsidRPr="00EE114C" w:rsidRDefault="00EE114C" w:rsidP="00EE114C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154" w:beforeAutospacing="0" w:after="0" w:afterAutospacing="0"/>
                                    <w:ind w:left="965" w:hanging="965"/>
                                    <w:textAlignment w:val="baseline"/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2.Вычислить быстро:</w:t>
                                  </w:r>
                                </w:p>
                                <w:p w:rsidR="00EE114C" w:rsidRDefault="00EE114C" w:rsidP="00EE114C">
                                  <w:pPr>
                                    <w:pStyle w:val="a4"/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65" w:hanging="965"/>
                                    <w:textAlignment w:val="baseline"/>
                                    <w:rPr>
                                      <w:rFonts w:ascii="Arial" w:hAnsi="Arial" w:cstheme="minorBidi"/>
                                      <w:color w:val="333300"/>
                                      <w:lang w:val="en-US"/>
                                    </w:rPr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1) 14*8= …</w:t>
                                  </w:r>
                                </w:p>
                                <w:p w:rsidR="00EE114C" w:rsidRDefault="00EE114C" w:rsidP="00EE114C">
                                  <w:pPr>
                                    <w:pStyle w:val="a4"/>
                                    <w:tabs>
                                      <w:tab w:val="left" w:pos="1418"/>
                                    </w:tabs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93" w:hanging="851"/>
                                    <w:textAlignment w:val="baseline"/>
                                    <w:rPr>
                                      <w:rFonts w:ascii="Arial" w:hAnsi="Arial" w:cstheme="minorBidi"/>
                                      <w:color w:val="333300"/>
                                      <w:lang w:val="en-US"/>
                                    </w:rPr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 xml:space="preserve">2)72*6= …   </w:t>
                                  </w:r>
                                </w:p>
                                <w:p w:rsidR="00EE114C" w:rsidRDefault="00EE114C" w:rsidP="00EE114C">
                                  <w:pPr>
                                    <w:pStyle w:val="a4"/>
                                    <w:tabs>
                                      <w:tab w:val="left" w:pos="1418"/>
                                    </w:tabs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93" w:hanging="851"/>
                                    <w:textAlignment w:val="baseline"/>
                                    <w:rPr>
                                      <w:rFonts w:ascii="Arial" w:hAnsi="Arial" w:cstheme="minorBidi"/>
                                      <w:color w:val="333300"/>
                                      <w:lang w:val="en-US"/>
                                    </w:rPr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 xml:space="preserve">3)56*4=…    </w:t>
                                  </w:r>
                                </w:p>
                                <w:p w:rsidR="00EE114C" w:rsidRDefault="00EE114C" w:rsidP="00EE114C">
                                  <w:pPr>
                                    <w:pStyle w:val="a4"/>
                                    <w:tabs>
                                      <w:tab w:val="left" w:pos="1418"/>
                                    </w:tabs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93" w:hanging="851"/>
                                    <w:textAlignment w:val="baseline"/>
                                    <w:rPr>
                                      <w:rFonts w:ascii="Arial" w:hAnsi="Arial" w:cstheme="minorBidi"/>
                                      <w:color w:val="333300"/>
                                      <w:lang w:val="en-US"/>
                                    </w:rPr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 xml:space="preserve">4)77*3=…     </w:t>
                                  </w:r>
                                </w:p>
                                <w:p w:rsidR="00EE114C" w:rsidRPr="00EE114C" w:rsidRDefault="00EE114C" w:rsidP="00EE114C">
                                  <w:pPr>
                                    <w:pStyle w:val="a4"/>
                                    <w:tabs>
                                      <w:tab w:val="left" w:pos="1418"/>
                                    </w:tabs>
                                    <w:kinsoku w:val="0"/>
                                    <w:overflowPunct w:val="0"/>
                                    <w:spacing w:before="86" w:beforeAutospacing="0" w:after="0" w:afterAutospacing="0"/>
                                    <w:ind w:left="993" w:hanging="851"/>
                                    <w:textAlignment w:val="baseline"/>
                                  </w:pPr>
                                  <w:r w:rsidRPr="00EE114C">
                                    <w:rPr>
                                      <w:rFonts w:ascii="Arial" w:hAnsi="Arial" w:cstheme="minorBidi"/>
                                      <w:color w:val="333300"/>
                                    </w:rPr>
                                    <w:t>5) 132*3=…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86.6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" filled="f" stroked="f">
                      <o:lock v:ext="edit" grouping="t"/>
                      <v:textbox>
                        <w:txbxContent>
                          <w:p w:rsidR="00EE114C" w:rsidRPr="00EE114C" w:rsidRDefault="00EE114C" w:rsidP="00EE114C">
                            <w:pPr>
                              <w:pStyle w:val="a4"/>
                              <w:kinsoku w:val="0"/>
                              <w:overflowPunct w:val="0"/>
                              <w:spacing w:before="154" w:beforeAutospacing="0" w:after="0" w:afterAutospacing="0"/>
                              <w:ind w:left="965" w:hanging="965"/>
                              <w:textAlignment w:val="baseline"/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1. Найди ошибку:</w:t>
                            </w:r>
                            <w:r w:rsidRPr="00EE114C">
                              <w:rPr>
                                <w:rFonts w:ascii="Arial Unicode MS" w:hAnsi="Arial Unicode MS" w:cstheme="minorBidi" w:hint="eastAsia"/>
                                <w:color w:val="333300"/>
                              </w:rPr>
                              <w:t xml:space="preserve"> </w:t>
                            </w:r>
                          </w:p>
                          <w:p w:rsidR="00EE114C" w:rsidRPr="00EE114C" w:rsidRDefault="00EE114C" w:rsidP="00EE114C">
                            <w:pPr>
                              <w:pStyle w:val="a4"/>
                              <w:kinsoku w:val="0"/>
                              <w:overflowPunct w:val="0"/>
                              <w:spacing w:before="86" w:beforeAutospacing="0" w:after="0" w:afterAutospacing="0"/>
                              <w:ind w:left="965" w:hanging="965"/>
                              <w:textAlignment w:val="baseline"/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1) (20-5)*2= 20*2 – 5</w:t>
                            </w:r>
                          </w:p>
                          <w:p w:rsidR="00EE114C" w:rsidRPr="00EE114C" w:rsidRDefault="00EE114C" w:rsidP="00EE114C">
                            <w:pPr>
                              <w:pStyle w:val="a4"/>
                              <w:kinsoku w:val="0"/>
                              <w:overflowPunct w:val="0"/>
                              <w:spacing w:before="86" w:beforeAutospacing="0" w:after="0" w:afterAutospacing="0"/>
                              <w:ind w:left="965" w:hanging="965"/>
                              <w:textAlignment w:val="baseline"/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2) (200+2)*3=200   +2*3</w:t>
                            </w:r>
                          </w:p>
                          <w:p w:rsidR="00EE114C" w:rsidRPr="00EE114C" w:rsidRDefault="00EE114C" w:rsidP="00EE114C">
                            <w:pPr>
                              <w:pStyle w:val="a4"/>
                              <w:kinsoku w:val="0"/>
                              <w:overflowPunct w:val="0"/>
                              <w:spacing w:before="154" w:beforeAutospacing="0" w:after="0" w:afterAutospacing="0"/>
                              <w:ind w:left="965" w:hanging="965"/>
                              <w:textAlignment w:val="baseline"/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2.Вычислить быстро:</w:t>
                            </w:r>
                          </w:p>
                          <w:p w:rsidR="00EE114C" w:rsidRDefault="00EE114C" w:rsidP="00EE114C">
                            <w:pPr>
                              <w:pStyle w:val="a4"/>
                              <w:kinsoku w:val="0"/>
                              <w:overflowPunct w:val="0"/>
                              <w:spacing w:before="86" w:beforeAutospacing="0" w:after="0" w:afterAutospacing="0"/>
                              <w:ind w:left="965" w:hanging="965"/>
                              <w:textAlignment w:val="baseline"/>
                              <w:rPr>
                                <w:rFonts w:ascii="Arial" w:hAnsi="Arial" w:cstheme="minorBidi"/>
                                <w:color w:val="333300"/>
                                <w:lang w:val="en-US"/>
                              </w:rPr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1) 14*8= …</w:t>
                            </w:r>
                          </w:p>
                          <w:p w:rsidR="00EE114C" w:rsidRDefault="00EE114C" w:rsidP="00EE114C">
                            <w:pPr>
                              <w:pStyle w:val="a4"/>
                              <w:tabs>
                                <w:tab w:val="left" w:pos="1418"/>
                              </w:tabs>
                              <w:kinsoku w:val="0"/>
                              <w:overflowPunct w:val="0"/>
                              <w:spacing w:before="86" w:beforeAutospacing="0" w:after="0" w:afterAutospacing="0"/>
                              <w:ind w:left="993" w:hanging="851"/>
                              <w:textAlignment w:val="baseline"/>
                              <w:rPr>
                                <w:rFonts w:ascii="Arial" w:hAnsi="Arial" w:cstheme="minorBidi"/>
                                <w:color w:val="333300"/>
                                <w:lang w:val="en-US"/>
                              </w:rPr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 xml:space="preserve">2)72*6= …   </w:t>
                            </w:r>
                          </w:p>
                          <w:p w:rsidR="00EE114C" w:rsidRDefault="00EE114C" w:rsidP="00EE114C">
                            <w:pPr>
                              <w:pStyle w:val="a4"/>
                              <w:tabs>
                                <w:tab w:val="left" w:pos="1418"/>
                              </w:tabs>
                              <w:kinsoku w:val="0"/>
                              <w:overflowPunct w:val="0"/>
                              <w:spacing w:before="86" w:beforeAutospacing="0" w:after="0" w:afterAutospacing="0"/>
                              <w:ind w:left="993" w:hanging="851"/>
                              <w:textAlignment w:val="baseline"/>
                              <w:rPr>
                                <w:rFonts w:ascii="Arial" w:hAnsi="Arial" w:cstheme="minorBidi"/>
                                <w:color w:val="333300"/>
                                <w:lang w:val="en-US"/>
                              </w:rPr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 xml:space="preserve">3)56*4=…    </w:t>
                            </w:r>
                          </w:p>
                          <w:p w:rsidR="00EE114C" w:rsidRDefault="00EE114C" w:rsidP="00EE114C">
                            <w:pPr>
                              <w:pStyle w:val="a4"/>
                              <w:tabs>
                                <w:tab w:val="left" w:pos="1418"/>
                              </w:tabs>
                              <w:kinsoku w:val="0"/>
                              <w:overflowPunct w:val="0"/>
                              <w:spacing w:before="86" w:beforeAutospacing="0" w:after="0" w:afterAutospacing="0"/>
                              <w:ind w:left="993" w:hanging="851"/>
                              <w:textAlignment w:val="baseline"/>
                              <w:rPr>
                                <w:rFonts w:ascii="Arial" w:hAnsi="Arial" w:cstheme="minorBidi"/>
                                <w:color w:val="333300"/>
                                <w:lang w:val="en-US"/>
                              </w:rPr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 xml:space="preserve">4)77*3=…     </w:t>
                            </w:r>
                          </w:p>
                          <w:p w:rsidR="00EE114C" w:rsidRPr="00EE114C" w:rsidRDefault="00EE114C" w:rsidP="00EE114C">
                            <w:pPr>
                              <w:pStyle w:val="a4"/>
                              <w:tabs>
                                <w:tab w:val="left" w:pos="1418"/>
                              </w:tabs>
                              <w:kinsoku w:val="0"/>
                              <w:overflowPunct w:val="0"/>
                              <w:spacing w:before="86" w:beforeAutospacing="0" w:after="0" w:afterAutospacing="0"/>
                              <w:ind w:left="993" w:hanging="851"/>
                              <w:textAlignment w:val="baseline"/>
                            </w:pPr>
                            <w:r w:rsidRPr="00EE114C">
                              <w:rPr>
                                <w:rFonts w:ascii="Arial" w:hAnsi="Arial" w:cstheme="minorBidi"/>
                                <w:color w:val="333300"/>
                              </w:rPr>
                              <w:t>5) 132*3=…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bookmarkEnd w:id="0"/>
          </w:p>
        </w:tc>
        <w:tc>
          <w:tcPr>
            <w:tcW w:w="48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подает задания  на слайде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зентации.</w:t>
            </w:r>
          </w:p>
          <w:p w:rsidR="00EE114C" w:rsidRPr="00E1337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после выполнения правильные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веты. В ходе выполнения задания 1) повторяется распределительное свойство умножения относительно сложения и вычитания. Можно ещё раз напомнить им как сказку: «В домике живут бабушка и дедушка, чтобы никого не обидеть в праздники подарки надо дарить и бабушке и дедушке. Распределительное свойство умножения относительно сложения показывает, сколько стоят подарки вместе, а относительно вычитания свойство показывает, насколько подарок одного дороже другого.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вечают на задания. Кто-то из учащихся вписывает правильные ответы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21" w:type="dxa"/>
          </w:tcPr>
          <w:p w:rsidR="00EE114C" w:rsidRPr="00E13370" w:rsidRDefault="00EE114C" w:rsidP="000D77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Самостоятельная работа по карточкам </w:t>
            </w:r>
          </w:p>
        </w:tc>
        <w:tc>
          <w:tcPr>
            <w:tcW w:w="48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ставит перед учащимися задачу, уточняет задания на два варианта.</w:t>
            </w:r>
          </w:p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предлагает поменяться с соседом тетрадью и оценить соседа по указаниям на слайде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по вариантам,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полняют свои задания.  </w:t>
            </w:r>
            <w:proofErr w:type="gramStart"/>
            <w:r>
              <w:rPr>
                <w:sz w:val="28"/>
                <w:szCs w:val="28"/>
              </w:rPr>
              <w:t xml:space="preserve">По окончании учащиеся проверяют ответы своего соседа, меняясь тетрадями (правильные ответы на </w:t>
            </w:r>
            <w:proofErr w:type="gramEnd"/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минут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</w:tc>
        <w:tc>
          <w:tcPr>
            <w:tcW w:w="4860" w:type="dxa"/>
          </w:tcPr>
          <w:p w:rsidR="00EE114C" w:rsidRPr="00E13370" w:rsidRDefault="00EE114C" w:rsidP="000D77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Учитель указывает цифру.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встают и выполняют движения по указаниям учителя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21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48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сообщает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по учебнику:</w:t>
            </w:r>
          </w:p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№330,№ 331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няет задания в те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радях. Работают консультанты (учащиеся, успешно усвоившие материал).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минут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выполнения зад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</w:t>
            </w:r>
          </w:p>
        </w:tc>
        <w:tc>
          <w:tcPr>
            <w:tcW w:w="4860" w:type="dxa"/>
          </w:tcPr>
          <w:p w:rsidR="00EE114C" w:rsidRPr="00692AA6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спрашивает ответы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отвечают.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минута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53" w:type="dxa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21" w:type="dxa"/>
          </w:tcPr>
          <w:p w:rsidR="00EE114C" w:rsidRPr="00E13370" w:rsidRDefault="00EE114C" w:rsidP="000D77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Задание на дом</w:t>
            </w:r>
          </w:p>
        </w:tc>
        <w:tc>
          <w:tcPr>
            <w:tcW w:w="48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обязательная часть №332, 333 и 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обязательная №338</w:t>
            </w:r>
          </w:p>
        </w:tc>
        <w:tc>
          <w:tcPr>
            <w:tcW w:w="3060" w:type="dxa"/>
          </w:tcPr>
          <w:p w:rsidR="00EE114C" w:rsidRPr="00A95BB0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записывают задания в дне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ники.</w:t>
            </w:r>
          </w:p>
        </w:tc>
        <w:tc>
          <w:tcPr>
            <w:tcW w:w="2469" w:type="dxa"/>
            <w:vAlign w:val="center"/>
          </w:tcPr>
          <w:p w:rsidR="00EE114C" w:rsidRPr="00A95BB0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минута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53" w:type="dxa"/>
          </w:tcPr>
          <w:p w:rsidR="00EE114C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1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48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01A76D1" wp14:editId="624CE3C6">
                  <wp:extent cx="1765300" cy="1308100"/>
                  <wp:effectExtent l="0" t="0" r="6350" b="6350"/>
                  <wp:docPr id="1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</w:t>
            </w:r>
          </w:p>
        </w:tc>
        <w:tc>
          <w:tcPr>
            <w:tcW w:w="2469" w:type="dxa"/>
            <w:vAlign w:val="center"/>
          </w:tcPr>
          <w:p w:rsidR="00EE114C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минуты</w:t>
            </w:r>
          </w:p>
        </w:tc>
      </w:tr>
      <w:tr w:rsidR="00EE114C" w:rsidRPr="00A95BB0" w:rsidTr="000D775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53" w:type="dxa"/>
          </w:tcPr>
          <w:p w:rsidR="00EE114C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21" w:type="dxa"/>
          </w:tcPr>
          <w:p w:rsidR="00EE114C" w:rsidRPr="00E13370" w:rsidRDefault="00EE114C" w:rsidP="000D775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48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демонстрирует и зачитывает задания </w:t>
            </w:r>
          </w:p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благодарит учащихся за работу</w:t>
            </w:r>
          </w:p>
        </w:tc>
        <w:tc>
          <w:tcPr>
            <w:tcW w:w="3060" w:type="dxa"/>
          </w:tcPr>
          <w:p w:rsidR="00EE114C" w:rsidRDefault="00EE114C" w:rsidP="000D7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отвечают</w:t>
            </w:r>
          </w:p>
        </w:tc>
        <w:tc>
          <w:tcPr>
            <w:tcW w:w="2469" w:type="dxa"/>
            <w:vAlign w:val="center"/>
          </w:tcPr>
          <w:p w:rsidR="00EE114C" w:rsidRDefault="00EE114C" w:rsidP="000D7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</w:t>
            </w:r>
          </w:p>
        </w:tc>
      </w:tr>
    </w:tbl>
    <w:p w:rsidR="00E5185A" w:rsidRPr="00EE114C" w:rsidRDefault="00E5185A">
      <w:pPr>
        <w:rPr>
          <w:lang w:val="en-US"/>
        </w:rPr>
      </w:pPr>
    </w:p>
    <w:sectPr w:rsidR="00E5185A" w:rsidRPr="00EE114C" w:rsidSect="00EE1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BDB"/>
    <w:multiLevelType w:val="multilevel"/>
    <w:tmpl w:val="D17E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C"/>
    <w:rsid w:val="009F6DA1"/>
    <w:rsid w:val="00CD4E6D"/>
    <w:rsid w:val="00E5185A"/>
    <w:rsid w:val="00E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4C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E114C"/>
    <w:pPr>
      <w:spacing w:before="100" w:beforeAutospacing="1" w:after="100" w:afterAutospacing="1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4C"/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EE114C"/>
    <w:pPr>
      <w:spacing w:before="100" w:beforeAutospacing="1" w:after="100" w:afterAutospacing="1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2021-10-13T09:06:00Z</dcterms:created>
  <dcterms:modified xsi:type="dcterms:W3CDTF">2021-10-13T09:08:00Z</dcterms:modified>
</cp:coreProperties>
</file>