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72" w:rsidRPr="00A35F21" w:rsidRDefault="00AA0B72" w:rsidP="00AA0B7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2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Style w:val="TableNormal"/>
        <w:tblW w:w="941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6738"/>
        <w:gridCol w:w="1087"/>
        <w:gridCol w:w="1133"/>
      </w:tblGrid>
      <w:tr w:rsidR="00AA0B72" w:rsidRPr="00A35F21" w:rsidTr="00261EB8">
        <w:trPr>
          <w:trHeight w:val="554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before="138"/>
              <w:ind w:left="107"/>
              <w:rPr>
                <w:b/>
                <w:sz w:val="24"/>
                <w:szCs w:val="24"/>
              </w:rPr>
            </w:pPr>
            <w:r w:rsidRPr="00A35F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before="138"/>
              <w:ind w:left="2672" w:right="26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5F21">
              <w:rPr>
                <w:b/>
                <w:sz w:val="24"/>
                <w:szCs w:val="24"/>
              </w:rPr>
              <w:t>Раздел</w:t>
            </w:r>
            <w:proofErr w:type="spellEnd"/>
            <w:r w:rsidRPr="00A35F2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5F21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before="1" w:line="270" w:lineRule="atLeast"/>
              <w:ind w:left="238" w:right="135" w:hanging="75"/>
              <w:rPr>
                <w:b/>
                <w:sz w:val="24"/>
                <w:szCs w:val="24"/>
              </w:rPr>
            </w:pPr>
            <w:r w:rsidRPr="00A35F21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A35F2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before="1" w:line="270" w:lineRule="atLeast"/>
              <w:ind w:left="127" w:right="96" w:firstLine="60"/>
              <w:rPr>
                <w:b/>
                <w:sz w:val="24"/>
                <w:szCs w:val="24"/>
              </w:rPr>
            </w:pPr>
            <w:r w:rsidRPr="00A35F21">
              <w:rPr>
                <w:b/>
                <w:sz w:val="24"/>
                <w:szCs w:val="24"/>
              </w:rPr>
              <w:t>Кол-во занятий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«Расскажем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Незнайке о правилах поведения в лаборатории»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«Бесформенная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вода»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3.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«Радужная вода»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4.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«Барханы»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5.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«Железные башни»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7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«Сильная бумага»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7.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«Как дышат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A35F21">
              <w:rPr>
                <w:sz w:val="24"/>
                <w:szCs w:val="24"/>
              </w:rPr>
              <w:t>растения</w:t>
            </w:r>
            <w:proofErr w:type="spellEnd"/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2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8.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«Магнитный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виноград»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9.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«Мыльный кораблик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 xml:space="preserve">на </w:t>
            </w:r>
            <w:proofErr w:type="spellStart"/>
            <w:r w:rsidRPr="00A35F21">
              <w:rPr>
                <w:sz w:val="24"/>
                <w:szCs w:val="24"/>
              </w:rPr>
              <w:t>воде</w:t>
            </w:r>
            <w:proofErr w:type="spellEnd"/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10.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«Отпечатки»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11.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«Сила воздуха»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12.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«Вулкан»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7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13.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«Ледяная рыбалка»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14.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«Мыльные шары на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A35F21">
              <w:rPr>
                <w:sz w:val="24"/>
                <w:szCs w:val="24"/>
              </w:rPr>
              <w:t>морозе</w:t>
            </w:r>
            <w:proofErr w:type="spellEnd"/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15.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Раздел: «Познавательное развитие» тема: «Мыльные пузыри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A35F21">
              <w:rPr>
                <w:sz w:val="24"/>
                <w:szCs w:val="24"/>
              </w:rPr>
              <w:t>банке</w:t>
            </w:r>
            <w:proofErr w:type="spellEnd"/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16.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«Сильный или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A35F21">
              <w:rPr>
                <w:sz w:val="24"/>
                <w:szCs w:val="24"/>
              </w:rPr>
              <w:t>слабый</w:t>
            </w:r>
            <w:proofErr w:type="spellEnd"/>
            <w:proofErr w:type="gramEnd"/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ветер</w:t>
            </w:r>
            <w:proofErr w:type="spellEnd"/>
            <w:r w:rsidRPr="00A35F21">
              <w:rPr>
                <w:sz w:val="24"/>
                <w:szCs w:val="24"/>
              </w:rPr>
              <w:t>?»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17.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«Волшебный лимон»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18.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«Сухим из воды»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8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19.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«Шарик в бутылке»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20.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«Невидимые чернила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A35F21">
              <w:rPr>
                <w:sz w:val="24"/>
                <w:szCs w:val="24"/>
              </w:rPr>
              <w:t>тетушки</w:t>
            </w:r>
            <w:proofErr w:type="spellEnd"/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Совы</w:t>
            </w:r>
            <w:proofErr w:type="spellEnd"/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21.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Раздел: «Познавательное развитие» тема: «Круговорот воды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A35F21">
              <w:rPr>
                <w:sz w:val="24"/>
                <w:szCs w:val="24"/>
              </w:rPr>
              <w:t>пакете</w:t>
            </w:r>
            <w:proofErr w:type="spellEnd"/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22.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«Подушка из пены»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23.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«Как делать звук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A35F21">
              <w:rPr>
                <w:sz w:val="24"/>
                <w:szCs w:val="24"/>
              </w:rPr>
              <w:t>громче</w:t>
            </w:r>
            <w:proofErr w:type="spellEnd"/>
            <w:proofErr w:type="gramEnd"/>
            <w:r w:rsidRPr="00A35F21">
              <w:rPr>
                <w:sz w:val="24"/>
                <w:szCs w:val="24"/>
              </w:rPr>
              <w:t>?»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24.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«Можно ли двигать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скрепку, не дотрагиваясь до нее?»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2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25.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«Почему в космос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A35F21">
              <w:rPr>
                <w:sz w:val="24"/>
                <w:szCs w:val="24"/>
              </w:rPr>
              <w:t>летают</w:t>
            </w:r>
            <w:proofErr w:type="spellEnd"/>
            <w:proofErr w:type="gramEnd"/>
            <w:r w:rsidRPr="00A35F21">
              <w:rPr>
                <w:sz w:val="24"/>
                <w:szCs w:val="24"/>
              </w:rPr>
              <w:t xml:space="preserve"> на </w:t>
            </w:r>
            <w:proofErr w:type="spellStart"/>
            <w:r w:rsidRPr="00A35F21">
              <w:rPr>
                <w:sz w:val="24"/>
                <w:szCs w:val="24"/>
              </w:rPr>
              <w:t>ракете</w:t>
            </w:r>
            <w:proofErr w:type="spellEnd"/>
            <w:r w:rsidRPr="00A35F21">
              <w:rPr>
                <w:sz w:val="24"/>
                <w:szCs w:val="24"/>
              </w:rPr>
              <w:t>?»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1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3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26.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«Как образуются метеоритные кратеры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275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27.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«Ракета из шариков»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28.</w:t>
            </w: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Раздел: «Познавательное развитие» тема: «Солнечные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зайчики»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20</w:t>
            </w:r>
            <w:r w:rsidRPr="00A35F21">
              <w:rPr>
                <w:sz w:val="24"/>
                <w:szCs w:val="24"/>
              </w:rPr>
              <w:t xml:space="preserve"> </w:t>
            </w:r>
            <w:proofErr w:type="spellStart"/>
            <w:r w:rsidRPr="00A35F21">
              <w:rPr>
                <w:sz w:val="24"/>
                <w:szCs w:val="24"/>
              </w:rPr>
              <w:t>мин</w:t>
            </w:r>
            <w:proofErr w:type="spellEnd"/>
            <w:r w:rsidRPr="00A35F2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</w:t>
            </w:r>
          </w:p>
        </w:tc>
      </w:tr>
      <w:tr w:rsidR="00AA0B72" w:rsidRPr="00A35F21" w:rsidTr="00261EB8">
        <w:trPr>
          <w:trHeight w:val="551"/>
        </w:trPr>
        <w:tc>
          <w:tcPr>
            <w:tcW w:w="45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87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560 мин</w:t>
            </w:r>
          </w:p>
        </w:tc>
        <w:tc>
          <w:tcPr>
            <w:tcW w:w="113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28</w:t>
            </w:r>
          </w:p>
        </w:tc>
      </w:tr>
    </w:tbl>
    <w:p w:rsidR="00AA0B72" w:rsidRPr="00A35F21" w:rsidRDefault="00AA0B72" w:rsidP="00AA0B7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72" w:rsidRPr="00A35F21" w:rsidRDefault="00AA0B72" w:rsidP="00AA0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72" w:rsidRPr="00A35F21" w:rsidRDefault="00AA0B72" w:rsidP="00AA0B72">
      <w:pPr>
        <w:pStyle w:val="a3"/>
        <w:tabs>
          <w:tab w:val="left" w:pos="1296"/>
        </w:tabs>
        <w:spacing w:before="149"/>
        <w:ind w:left="0" w:right="270" w:firstLine="567"/>
        <w:jc w:val="both"/>
        <w:rPr>
          <w:sz w:val="24"/>
          <w:szCs w:val="24"/>
        </w:rPr>
      </w:pPr>
    </w:p>
    <w:p w:rsidR="00AA0B72" w:rsidRPr="00A35F21" w:rsidRDefault="00AA0B72" w:rsidP="00AA0B7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5F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Перспективное планирование</w:t>
      </w:r>
    </w:p>
    <w:p w:rsidR="00AA0B72" w:rsidRPr="00A35F21" w:rsidRDefault="00AA0B72" w:rsidP="00AA0B72">
      <w:pPr>
        <w:tabs>
          <w:tab w:val="left" w:pos="1286"/>
        </w:tabs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6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08"/>
        <w:gridCol w:w="2353"/>
        <w:gridCol w:w="5303"/>
      </w:tblGrid>
      <w:tr w:rsidR="00AA0B72" w:rsidRPr="00A35F21" w:rsidTr="00261EB8">
        <w:trPr>
          <w:trHeight w:val="551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96"/>
              <w:rPr>
                <w:b/>
                <w:sz w:val="24"/>
                <w:szCs w:val="24"/>
              </w:rPr>
            </w:pPr>
            <w:r w:rsidRPr="00A35F2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before="2" w:line="276" w:lineRule="exact"/>
              <w:ind w:left="179" w:right="155" w:firstLine="50"/>
              <w:rPr>
                <w:b/>
                <w:sz w:val="24"/>
                <w:szCs w:val="24"/>
              </w:rPr>
            </w:pPr>
            <w:r w:rsidRPr="00A35F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21" w:right="113"/>
              <w:jc w:val="center"/>
              <w:rPr>
                <w:b/>
                <w:sz w:val="24"/>
                <w:szCs w:val="24"/>
              </w:rPr>
            </w:pPr>
            <w:r w:rsidRPr="00A35F21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237"/>
              <w:rPr>
                <w:b/>
                <w:sz w:val="24"/>
                <w:szCs w:val="24"/>
                <w:lang w:val="ru-RU"/>
              </w:rPr>
            </w:pPr>
            <w:r w:rsidRPr="00A35F21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</w:tr>
      <w:tr w:rsidR="00AA0B72" w:rsidRPr="00A35F21" w:rsidTr="00261EB8">
        <w:trPr>
          <w:trHeight w:val="1727"/>
        </w:trPr>
        <w:tc>
          <w:tcPr>
            <w:tcW w:w="1102" w:type="dxa"/>
            <w:vMerge w:val="restart"/>
          </w:tcPr>
          <w:p w:rsidR="00AA0B72" w:rsidRPr="00A35F21" w:rsidRDefault="00AA0B72" w:rsidP="00261EB8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140" w:right="132" w:firstLine="2"/>
              <w:jc w:val="center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«Расскажем Незнайке о правилах поведения в лаборатории»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детей с профессией «ученый». Проведение экскурсий по лаборатории</w:t>
            </w:r>
          </w:p>
          <w:p w:rsidR="00AA0B72" w:rsidRPr="00A35F21" w:rsidRDefault="00AA0B72" w:rsidP="00261EB8">
            <w:pPr>
              <w:pStyle w:val="TableParagraph"/>
              <w:ind w:right="858"/>
              <w:jc w:val="bot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Определение правил поведения в</w:t>
            </w:r>
            <w:r w:rsidRPr="00A35F2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научной лаборатории при проведении простейших опытов и экспериментов.</w:t>
            </w:r>
            <w:r w:rsidRPr="00A35F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Воспитание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внутренней потребности к получению знаний.</w:t>
            </w:r>
          </w:p>
        </w:tc>
      </w:tr>
      <w:tr w:rsidR="00AA0B72" w:rsidRPr="00A35F21" w:rsidTr="00261EB8">
        <w:trPr>
          <w:trHeight w:val="2484"/>
        </w:trPr>
        <w:tc>
          <w:tcPr>
            <w:tcW w:w="1102" w:type="dxa"/>
            <w:vMerge/>
            <w:tcBorders>
              <w:top w:val="nil"/>
            </w:tcBorders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885" w:right="348" w:hanging="509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«Бесформенная вода»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72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с помощью педагога простой опыт с водой</w:t>
            </w:r>
          </w:p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«Бесформенная вода»; делать вывод, что вода принимает форму сосуда; пользоваться с приборами - помощниками при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проведении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23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опыта с водой. Закрепление правил поведения в лаборатории при проведении опытов и экспериментов. Воспитание внутренней потребности к получению знаний. </w:t>
            </w:r>
          </w:p>
        </w:tc>
      </w:tr>
      <w:tr w:rsidR="00AA0B72" w:rsidRPr="00A35F21" w:rsidTr="00261EB8">
        <w:trPr>
          <w:trHeight w:val="2207"/>
        </w:trPr>
        <w:tc>
          <w:tcPr>
            <w:tcW w:w="1102" w:type="dxa"/>
            <w:vMerge/>
            <w:tcBorders>
              <w:top w:val="nil"/>
            </w:tcBorders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3.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21" w:right="114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Радужная вода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простой опыт с водой, акварельными красками и сахаром; делать вывод как сахар и краска влияет на свойство воды; зарисовывать результаты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наблюдения о воде. Закрепление правил поведения в лаборатории при проведении опытов и экспериментов. </w:t>
            </w:r>
          </w:p>
        </w:tc>
      </w:tr>
      <w:tr w:rsidR="00AA0B72" w:rsidRPr="00A35F21" w:rsidTr="00261EB8">
        <w:trPr>
          <w:trHeight w:val="1931"/>
        </w:trPr>
        <w:tc>
          <w:tcPr>
            <w:tcW w:w="1102" w:type="dxa"/>
            <w:vMerge/>
            <w:tcBorders>
              <w:top w:val="nil"/>
            </w:tcBorders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4.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21" w:right="1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Барханы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простой опыт с песком «Барханы»; зарисовывать и отмечать результаты наблюдений о свойствах песка. Выяснение опытническим путем, что слои песка и отдельные песчинки передвигаются</w:t>
            </w:r>
          </w:p>
          <w:p w:rsidR="00AA0B72" w:rsidRPr="00A35F21" w:rsidRDefault="00AA0B72" w:rsidP="00261EB8">
            <w:pPr>
              <w:pStyle w:val="TableParagraph"/>
              <w:spacing w:line="276" w:lineRule="exac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относительно друг друга.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3866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72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5.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2" w:lineRule="exact"/>
              <w:ind w:left="121" w:right="113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Железные башни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простой опыт с магнитом «Железные башни»; зарисовывать и отмечать результаты</w:t>
            </w:r>
          </w:p>
          <w:p w:rsidR="00AA0B72" w:rsidRPr="00A35F21" w:rsidRDefault="00AA0B72" w:rsidP="00261EB8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наблюдений о свойствах магнита. Формирование представления о магните и его свойствах притягивания предметов. Выявление материалов, которые могут быть магнетическими. Побуждение детей обследовать предмет и устанавливать</w:t>
            </w:r>
            <w:r w:rsidRPr="00A35F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причинно-</w:t>
            </w:r>
          </w:p>
          <w:p w:rsidR="00AA0B72" w:rsidRPr="00A35F21" w:rsidRDefault="00AA0B72" w:rsidP="00261EB8">
            <w:pPr>
              <w:pStyle w:val="TableParagraph"/>
              <w:ind w:right="719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следственные связи, делая вывод на основе проведенного опыта. Закрепление правил поведения в лаборатории при проведении</w:t>
            </w:r>
          </w:p>
          <w:p w:rsidR="00AA0B72" w:rsidRPr="00A35F21" w:rsidRDefault="00AA0B72" w:rsidP="00261EB8">
            <w:pPr>
              <w:pStyle w:val="TableParagraph"/>
              <w:spacing w:before="2" w:line="274" w:lineRule="exac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966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72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6.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19" w:right="114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Сильная бумага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простой опыт с бумагой «Сильная бумага»;</w:t>
            </w:r>
          </w:p>
          <w:p w:rsidR="00AA0B72" w:rsidRPr="00A35F21" w:rsidRDefault="00AA0B72" w:rsidP="00261EB8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делать вывод на основе проведенного опыта с бумагой. Побуждение детей обследовать бумагу и устанавливать причинно-следственные связи между бумагой сложенной в гармошку и обычным листом бумаги. Закрепление правил поведения в лаборатории при проведении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3488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72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7.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659" w:right="527" w:hanging="106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Как дышат растения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Формирование у детей умения проводить простой опыт с растением «Как дышат растения»; зарисовывать и отмечать результаты наблюдений. Побуждение детей обследовать предмет и с помощью педагога и устанавливать причинно-следственные связи. Выяснение потребности растения в воздухе, дыхании; понять, как происходит процесс дыхания у растений. Закрепление правил поведения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лаборатории при 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3866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72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8.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645" w:right="489" w:hanging="130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Магнитный виноград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Проведение с помощью педагога эксперимента</w:t>
            </w:r>
          </w:p>
          <w:p w:rsidR="00AA0B72" w:rsidRPr="00A35F21" w:rsidRDefault="00AA0B72" w:rsidP="00261EB8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«Магнитный виноград». Выяснение, почему под действием магнита приходит в движение виноград. Формирование умения пользоваться с приборами-помощниками при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проведении</w:t>
            </w:r>
            <w:proofErr w:type="gramEnd"/>
          </w:p>
          <w:p w:rsidR="00AA0B72" w:rsidRPr="00A35F21" w:rsidRDefault="00AA0B72" w:rsidP="00261EB8">
            <w:pPr>
              <w:pStyle w:val="TableParagraph"/>
              <w:ind w:right="623"/>
              <w:jc w:val="bot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опыта; зарисовывать и отмечать результаты наблюдения свойства магнита – магнетизм; делать вывод на основе проведенного опыта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410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«Магнитный виноград». Закрепление правил поведения в лаборатории при 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399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26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9.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232" w:right="204" w:firstLine="372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Мыльный кораблик на воде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детей со свойством воды - поверхностное натяжение. Формирование умения делать вывод на основе проведенного опыта «Мыльный кораблик на воде»; зарисовывать результат опыта. Закрепление правил поведения в лаборатории при</w:t>
            </w:r>
            <w:r w:rsidRPr="00A35F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проведении опытов и экспериментов.</w:t>
            </w:r>
            <w:r w:rsidRPr="00A35F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683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10.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21" w:right="109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Отпечатки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Проведение эксперимента «Отпечатки». Исследование поверхности природного материала методом отпечатков. Формировать умение делать вывод на основе проведенного опыта с песком; зарисовывать результат опыта. Закрепление правил поведения в лаборатории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117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975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72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11.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55" w:lineRule="exact"/>
              <w:ind w:left="121" w:right="112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Сила воздуха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простой опыт «Сила воздуха»; зарисовывать и отмечать результаты наблюдений о свойствах воздуха. Знакомство с пониманием того, что воздух – это не «невидимка», а реально существующий газ. Совершенствование опыта детей в соблюдении правил безопасности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961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5" w:lineRule="exact"/>
              <w:ind w:left="172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12.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21" w:right="1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Вулкан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Знакомство детей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природным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 xml:space="preserve"> явлениям – вулкан. Формирование познавательного интереса детей в процессе экспериментирования с жидкостями; пользоваться с приборами - помощниками при проведении опыта; зарисовывать и отмечать результаты</w:t>
            </w:r>
          </w:p>
          <w:p w:rsidR="00AA0B72" w:rsidRPr="00A35F21" w:rsidRDefault="00AA0B72" w:rsidP="00261EB8">
            <w:pPr>
              <w:pStyle w:val="TableParagraph"/>
              <w:ind w:right="410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наблюдений за вулканом. Закрепление правил поведения в лаборатории при проведении опытов и экспериментов. Воспитание внутренней потребности к получению знаний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.</w:t>
            </w:r>
            <w:r w:rsidRPr="00A35F2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A0B72" w:rsidRPr="00A35F21" w:rsidTr="00261EB8">
        <w:trPr>
          <w:trHeight w:val="3866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82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Январь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13.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20" w:right="114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Ледяная рыбалка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72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Формирование у детей умения проводить с помощью педагога простой опыт «Ледяная рыбалка»; пользоваться с приборами - помощниками при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проведении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 xml:space="preserve"> опыта; зарисовывать и отмечать результаты</w:t>
            </w:r>
          </w:p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наблюдений о свойстве воды - таяние.</w:t>
            </w:r>
          </w:p>
          <w:p w:rsidR="00AA0B72" w:rsidRPr="00A35F21" w:rsidRDefault="00AA0B72" w:rsidP="00261EB8">
            <w:pPr>
              <w:pStyle w:val="TableParagraph"/>
              <w:ind w:right="45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Закрепление правил поведения в лаборатории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117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966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14.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758" w:hanging="637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Мыльные шары на морозе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Формирование у детей умения проводить эксперимент «Мыльные шары на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морозе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>»; доказывать, что воздух занимает</w:t>
            </w:r>
            <w:r w:rsidRPr="00A35F2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место.</w:t>
            </w:r>
          </w:p>
          <w:p w:rsidR="00AA0B72" w:rsidRPr="00A35F21" w:rsidRDefault="00AA0B72" w:rsidP="00261EB8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Побуждение детей обследовать предмет и устанавливать причинно-следственные связи между морозом и воздухом внутри мыльного пузыря. Закрепление правил поведения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лаборатории при проведении опытов и экспериментов. Воспитание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внутренней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потребности к получению знаний.</w:t>
            </w:r>
          </w:p>
        </w:tc>
      </w:tr>
      <w:tr w:rsidR="00AA0B72" w:rsidRPr="00A35F21" w:rsidTr="00261EB8">
        <w:trPr>
          <w:trHeight w:val="3249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15.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739" w:right="137" w:hanging="560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Мыльные пузыри в банке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детей с физическим свойством углекислого газа (тяжелее воздуха).</w:t>
            </w:r>
          </w:p>
          <w:p w:rsidR="00AA0B72" w:rsidRPr="00A35F21" w:rsidRDefault="00AA0B72" w:rsidP="00261EB8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Формирование у детей умения проводить эксперимент «Мыльные пузыри в банке»; пользоваться с приборами - помощниками при проведении опыта; зарисовывать и отмечать результаты наблюдений за мыльными пузырями в банке. Закрепление правил поведения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лаборатории при 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16.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383" w:right="357" w:firstLine="43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Сильный или слабый ветер</w:t>
            </w:r>
            <w:proofErr w:type="gramStart"/>
            <w:r w:rsidRPr="00A35F21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детей с силой ветра. Формирование у детей умения проводить опыт «Сильный или слабый ветер». Формирование представления о том, что ветер – это движение воздуха.</w:t>
            </w:r>
          </w:p>
          <w:p w:rsidR="00AA0B72" w:rsidRPr="00A35F21" w:rsidRDefault="00AA0B72" w:rsidP="00261EB8">
            <w:pPr>
              <w:pStyle w:val="TableParagraph"/>
              <w:ind w:right="119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Закрепление свойств воздуха. Закрепление правил поведения в лаборатории при</w:t>
            </w:r>
            <w:r w:rsidRPr="00A35F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3" w:lineRule="exact"/>
              <w:ind w:left="117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17.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791" w:right="473" w:hanging="293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Волшебный лимон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опыт</w:t>
            </w:r>
          </w:p>
          <w:p w:rsidR="00AA0B72" w:rsidRPr="00A35F21" w:rsidRDefault="00AA0B72" w:rsidP="00261EB8">
            <w:pPr>
              <w:pStyle w:val="TableParagraph"/>
              <w:ind w:right="227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«Волшебный лимон». Знакомство с батарейкой; пользоваться с приборами-помощниками при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проведении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 xml:space="preserve"> опыта; зарисовывать и отмечать результаты наблюдений. Закрепление правил поведения в лаборатории при проведении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18.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21" w:right="111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Сухим из воды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с тем, что уровень воды повышается, если в воду класть предметы. Определение при помощи опыта «Сухим из воды», что воздух занимает место. Формирование умения зарисовывать и отмечать результаты</w:t>
            </w:r>
          </w:p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наблюдений о свойствах воздуха и воды.</w:t>
            </w:r>
          </w:p>
          <w:p w:rsidR="00AA0B72" w:rsidRPr="00A35F21" w:rsidRDefault="00AA0B72" w:rsidP="00261EB8">
            <w:pPr>
              <w:pStyle w:val="TableParagraph"/>
              <w:ind w:right="45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Закрепление правил поведения в лаборатории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117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19.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Шарик в бутылке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с разностью давления воздуха. Формирование у детей умения проводить опыт</w:t>
            </w:r>
          </w:p>
          <w:p w:rsidR="00AA0B72" w:rsidRPr="00A35F21" w:rsidRDefault="00AA0B72" w:rsidP="00261EB8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«Шарик в бутылке». Формирование умения пользоваться с приборами - помощниками при проведения опыта; зарисовывать и отмечать результаты наблюдений о разности давления воздуха. Закрепление правил поведения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лаборатории при 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20.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297" w:right="288" w:firstLine="2"/>
              <w:jc w:val="center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Невидимые чернила тётушки Совы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опыт</w:t>
            </w:r>
          </w:p>
          <w:p w:rsidR="00AA0B72" w:rsidRPr="00A35F21" w:rsidRDefault="00AA0B72" w:rsidP="00261EB8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«Невидимые чернила тетушки Совы»; с помощью педагога зарисовывать и отмечать результаты опыта над лимонной кислотой.</w:t>
            </w:r>
          </w:p>
          <w:p w:rsidR="00AA0B72" w:rsidRPr="00A35F21" w:rsidRDefault="00AA0B72" w:rsidP="00261EB8">
            <w:pPr>
              <w:pStyle w:val="TableParagraph"/>
              <w:ind w:right="45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Закрепление правил поведения в лаборатории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117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27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21.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spacing w:line="256" w:lineRule="exact"/>
              <w:ind w:left="121" w:right="114"/>
              <w:jc w:val="center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Круговорот воды в пакете»</w:t>
            </w:r>
          </w:p>
          <w:p w:rsidR="00AA0B72" w:rsidRPr="00A35F21" w:rsidRDefault="00AA0B72" w:rsidP="00261EB8">
            <w:pPr>
              <w:pStyle w:val="TableParagraph"/>
              <w:spacing w:line="256" w:lineRule="exact"/>
              <w:ind w:left="121" w:right="1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372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Знакомство с явлением как состояния воды зависит от температуры. Выявление при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проведении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 xml:space="preserve"> эксперимента «Круговорот воды в пакете» свойств воздуха. Сравнение свойства воды и воздуха (воздух легче воды).</w:t>
            </w:r>
          </w:p>
          <w:p w:rsidR="00AA0B72" w:rsidRPr="00A35F21" w:rsidRDefault="00AA0B72" w:rsidP="00261EB8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умения зарисовывать и отмечать результаты наблюдений свойства воды и круговорот воды в природе, путем эксперимента. Закрепление правил поведения в лаборатории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22.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710" w:right="617" w:hanging="68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Подушка из пены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 опыт</w:t>
            </w:r>
          </w:p>
          <w:p w:rsidR="00AA0B72" w:rsidRPr="00A35F21" w:rsidRDefault="00AA0B72" w:rsidP="00261EB8">
            <w:pPr>
              <w:pStyle w:val="TableParagraph"/>
              <w:ind w:right="455"/>
              <w:jc w:val="bot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«Подушка из пены»; зарисовывать и</w:t>
            </w:r>
            <w:r w:rsidRPr="00A35F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отмечать результаты опыта. Развитие у</w:t>
            </w:r>
            <w:r w:rsidRPr="00A35F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детей</w:t>
            </w:r>
          </w:p>
          <w:p w:rsidR="00AA0B72" w:rsidRPr="00A35F21" w:rsidRDefault="00AA0B72" w:rsidP="00261EB8">
            <w:pPr>
              <w:pStyle w:val="TableParagraph"/>
              <w:ind w:right="984"/>
              <w:jc w:val="bot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представления о плавучести предметов в мыльной пене (плавучесть зависит не от размеров предмета, а от его тяжести).</w:t>
            </w:r>
          </w:p>
          <w:p w:rsidR="00AA0B72" w:rsidRPr="00A35F21" w:rsidRDefault="00AA0B72" w:rsidP="00261EB8">
            <w:pPr>
              <w:pStyle w:val="TableParagraph"/>
              <w:ind w:right="45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Закрепление правил поведения в лаборатории при проведении опытов и экспериментов.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117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23.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703" w:right="204" w:hanging="450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Как сделать звук громче</w:t>
            </w:r>
            <w:proofErr w:type="gramStart"/>
            <w:r w:rsidRPr="00A35F21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Выяснение причин усиления звука.</w:t>
            </w:r>
          </w:p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 детей умения проводить</w:t>
            </w:r>
          </w:p>
          <w:p w:rsidR="00AA0B72" w:rsidRPr="00A35F21" w:rsidRDefault="00AA0B72" w:rsidP="00261EB8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опыт «Как сделать звук громче?»; пользоваться с приборами-помощниками при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проведении</w:t>
            </w:r>
            <w:proofErr w:type="gramEnd"/>
          </w:p>
          <w:p w:rsidR="00AA0B72" w:rsidRPr="00A35F21" w:rsidRDefault="00AA0B72" w:rsidP="00261EB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опыта; зарисовывать и отмечать результаты наблюдений. Закрепление правил поведения в лаборатории при 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24.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121" w:right="114"/>
              <w:jc w:val="center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«Можно ли двигать скрепку, не</w:t>
            </w:r>
          </w:p>
          <w:p w:rsidR="00AA0B72" w:rsidRPr="00A35F21" w:rsidRDefault="00AA0B72" w:rsidP="00261EB8">
            <w:pPr>
              <w:pStyle w:val="TableParagraph"/>
              <w:ind w:left="121" w:right="113"/>
              <w:jc w:val="center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дотрагиваясь до нее?»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410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Определение свойств магнита в воде и на воздухе. Формирование умения с помощью педагога зарисовывать и отмечать результаты опыта. Закрепление знаний детей о свойствах железа: притягивается к магнитам; правил поведения в лаборатории при проведении опытов и экспериментов. Воспитание внутренней потребности к получению знаний</w:t>
            </w:r>
            <w:r w:rsidRPr="00A35F21">
              <w:rPr>
                <w:sz w:val="24"/>
                <w:szCs w:val="24"/>
              </w:rPr>
              <w:t>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ind w:left="17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25.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246" w:right="214" w:hanging="5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«Почему в космос летают на ракете»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детей с принципом работы реактивного двигателя, значение воздуха для полета самолета. Формирование у детей умения проводить эксперимент «Почему в космос летают на ракете»; зарисовывать и отмечать результаты опыта над воздухом. Закрепление правил поведения в лаборатории при проведении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26.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121" w:right="113"/>
              <w:jc w:val="center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« Как образуются метеоритные кратеры» 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422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Моделирование с помощью педагога метеоритный кратер, познакомив со способом его образования. Формирование умения</w:t>
            </w:r>
          </w:p>
          <w:p w:rsidR="00AA0B72" w:rsidRPr="00A35F21" w:rsidRDefault="00AA0B72" w:rsidP="00261EB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зарисовывать и отмечать результаты наблюдений. Закрепление правил поведения в лаборатории при 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27.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669" w:right="610" w:hanging="34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Ракета из шариков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Знакомство с понятием – реактивная тяга.</w:t>
            </w:r>
          </w:p>
          <w:p w:rsidR="00AA0B72" w:rsidRPr="00A35F21" w:rsidRDefault="00AA0B72" w:rsidP="00261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Моделирование с помощью педагога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119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  <w:lang w:val="ru-RU"/>
              </w:rPr>
              <w:t>двухступенчатую ракету из воздушных шаров. Формирование умения  зарисовывать и отмечать результаты эксперимента. Закрепление правил поведения в лаборатории при</w:t>
            </w:r>
            <w:r w:rsidRPr="00A35F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35F21">
              <w:rPr>
                <w:sz w:val="24"/>
                <w:szCs w:val="24"/>
                <w:lang w:val="ru-RU"/>
              </w:rPr>
              <w:t>проведении опытов и экспериментов. Воспитание внутренней потребности к получению знаний.</w:t>
            </w:r>
          </w:p>
        </w:tc>
      </w:tr>
      <w:tr w:rsidR="00AA0B72" w:rsidRPr="00A35F21" w:rsidTr="00261EB8">
        <w:trPr>
          <w:trHeight w:val="2495"/>
        </w:trPr>
        <w:tc>
          <w:tcPr>
            <w:tcW w:w="1102" w:type="dxa"/>
          </w:tcPr>
          <w:p w:rsidR="00AA0B72" w:rsidRPr="00A35F21" w:rsidRDefault="00AA0B72" w:rsidP="00261E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A0B72" w:rsidRPr="00A35F21" w:rsidRDefault="00AA0B72" w:rsidP="00261E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2353" w:type="dxa"/>
          </w:tcPr>
          <w:p w:rsidR="00AA0B72" w:rsidRPr="00A35F21" w:rsidRDefault="00AA0B72" w:rsidP="00261EB8">
            <w:pPr>
              <w:pStyle w:val="TableParagraph"/>
              <w:ind w:left="703" w:right="512" w:hanging="164"/>
              <w:rPr>
                <w:sz w:val="24"/>
                <w:szCs w:val="24"/>
              </w:rPr>
            </w:pPr>
            <w:r w:rsidRPr="00A35F21">
              <w:rPr>
                <w:sz w:val="24"/>
                <w:szCs w:val="24"/>
              </w:rPr>
              <w:t>«</w:t>
            </w:r>
            <w:r w:rsidRPr="00A35F21">
              <w:rPr>
                <w:sz w:val="24"/>
                <w:szCs w:val="24"/>
                <w:lang w:val="ru-RU"/>
              </w:rPr>
              <w:t>Солнечные зайчики</w:t>
            </w:r>
            <w:r w:rsidRPr="00A35F21">
              <w:rPr>
                <w:sz w:val="24"/>
                <w:szCs w:val="24"/>
              </w:rPr>
              <w:t>»</w:t>
            </w:r>
          </w:p>
        </w:tc>
        <w:tc>
          <w:tcPr>
            <w:tcW w:w="5303" w:type="dxa"/>
          </w:tcPr>
          <w:p w:rsidR="00AA0B72" w:rsidRPr="00A35F21" w:rsidRDefault="00AA0B72" w:rsidP="00261EB8">
            <w:pPr>
              <w:pStyle w:val="TableParagraph"/>
              <w:ind w:right="358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 xml:space="preserve">Знакомство с образованием на </w:t>
            </w:r>
            <w:proofErr w:type="gramStart"/>
            <w:r w:rsidRPr="00A35F21">
              <w:rPr>
                <w:sz w:val="24"/>
                <w:szCs w:val="24"/>
                <w:lang w:val="ru-RU"/>
              </w:rPr>
              <w:t>стенах</w:t>
            </w:r>
            <w:proofErr w:type="gramEnd"/>
            <w:r w:rsidRPr="00A35F21">
              <w:rPr>
                <w:sz w:val="24"/>
                <w:szCs w:val="24"/>
                <w:lang w:val="ru-RU"/>
              </w:rPr>
              <w:t xml:space="preserve"> комнаты солнечных зайчиков. Выяснение причин возникновения солнечных зайчиков.</w:t>
            </w:r>
          </w:p>
          <w:p w:rsidR="00AA0B72" w:rsidRPr="00A35F21" w:rsidRDefault="00AA0B72" w:rsidP="00261EB8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Формирование умения зарисовывать и отмечать результаты эксперимента. Закрепление правил поведения в лаборатории при проведении</w:t>
            </w:r>
          </w:p>
          <w:p w:rsidR="00AA0B72" w:rsidRPr="00A35F21" w:rsidRDefault="00AA0B72" w:rsidP="00261EB8">
            <w:pPr>
              <w:pStyle w:val="TableParagraph"/>
              <w:spacing w:line="270" w:lineRule="atLeast"/>
              <w:ind w:right="410"/>
              <w:rPr>
                <w:sz w:val="24"/>
                <w:szCs w:val="24"/>
                <w:lang w:val="ru-RU"/>
              </w:rPr>
            </w:pPr>
            <w:r w:rsidRPr="00A35F21">
              <w:rPr>
                <w:sz w:val="24"/>
                <w:szCs w:val="24"/>
                <w:lang w:val="ru-RU"/>
              </w:rPr>
              <w:t>опытов и экспериментов. Воспитание внутренней потребности к получению знаний.</w:t>
            </w:r>
          </w:p>
        </w:tc>
      </w:tr>
    </w:tbl>
    <w:p w:rsidR="00AA0B72" w:rsidRPr="00A35F21" w:rsidRDefault="00AA0B72" w:rsidP="00AA0B72">
      <w:pPr>
        <w:tabs>
          <w:tab w:val="left" w:pos="1286"/>
        </w:tabs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613C06" w:rsidRDefault="00613C06"/>
    <w:sectPr w:rsidR="006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0B72"/>
    <w:rsid w:val="00613C06"/>
    <w:rsid w:val="00AA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0B72"/>
    <w:pPr>
      <w:widowControl w:val="0"/>
      <w:autoSpaceDE w:val="0"/>
      <w:autoSpaceDN w:val="0"/>
      <w:spacing w:after="0" w:line="240" w:lineRule="auto"/>
      <w:ind w:left="302" w:firstLine="707"/>
    </w:pPr>
    <w:rPr>
      <w:rFonts w:ascii="Times New Roman" w:eastAsia="Times New Roman" w:hAnsi="Times New Roman" w:cs="Times New Roman"/>
      <w:lang w:bidi="ru-RU"/>
    </w:rPr>
  </w:style>
  <w:style w:type="paragraph" w:styleId="a4">
    <w:name w:val="No Spacing"/>
    <w:uiPriority w:val="1"/>
    <w:qFormat/>
    <w:rsid w:val="00AA0B72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A0B7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B72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2021-09-20T14:49:00Z</dcterms:created>
  <dcterms:modified xsi:type="dcterms:W3CDTF">2021-09-20T14:49:00Z</dcterms:modified>
</cp:coreProperties>
</file>