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A" w:rsidRPr="00D84D48" w:rsidRDefault="00647A3B" w:rsidP="007C150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r w:rsidRPr="00D84D48">
        <w:rPr>
          <w:rFonts w:ascii="Times New Roman" w:hAnsi="Times New Roman"/>
          <w:b/>
          <w:sz w:val="24"/>
          <w:szCs w:val="24"/>
          <w:lang w:val="ru-RU"/>
        </w:rPr>
        <w:t>Организационная структура урока</w:t>
      </w:r>
    </w:p>
    <w:tbl>
      <w:tblPr>
        <w:tblStyle w:val="a7"/>
        <w:tblW w:w="15022" w:type="dxa"/>
        <w:tblLook w:val="04A0" w:firstRow="1" w:lastRow="0" w:firstColumn="1" w:lastColumn="0" w:noHBand="0" w:noVBand="1"/>
      </w:tblPr>
      <w:tblGrid>
        <w:gridCol w:w="2612"/>
        <w:gridCol w:w="4395"/>
        <w:gridCol w:w="2693"/>
        <w:gridCol w:w="2364"/>
        <w:gridCol w:w="2958"/>
      </w:tblGrid>
      <w:tr w:rsidR="00BD7EBA" w:rsidRPr="008B22A3" w:rsidTr="007464F0">
        <w:tc>
          <w:tcPr>
            <w:tcW w:w="2612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4395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693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364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Формы организации взаимодействия</w:t>
            </w:r>
          </w:p>
        </w:tc>
        <w:tc>
          <w:tcPr>
            <w:tcW w:w="2958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Формируемые умения</w:t>
            </w:r>
          </w:p>
        </w:tc>
      </w:tr>
      <w:tr w:rsidR="00BD7EBA" w:rsidRPr="00D84D48" w:rsidTr="007464F0">
        <w:tc>
          <w:tcPr>
            <w:tcW w:w="2612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 момент</w:t>
            </w:r>
          </w:p>
        </w:tc>
        <w:tc>
          <w:tcPr>
            <w:tcW w:w="4395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Приветствует учащихся, настраивает на работу</w:t>
            </w:r>
            <w:r w:rsidR="00647A3B" w:rsidRPr="008B22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Демонстрируют готовность к работе, слушают учителя, начинают оформлять классную запись в тетради</w:t>
            </w:r>
          </w:p>
        </w:tc>
        <w:tc>
          <w:tcPr>
            <w:tcW w:w="2364" w:type="dxa"/>
          </w:tcPr>
          <w:p w:rsidR="00BD7EBA" w:rsidRPr="008B22A3" w:rsidRDefault="00BD7E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Фронтальная</w:t>
            </w:r>
          </w:p>
        </w:tc>
        <w:tc>
          <w:tcPr>
            <w:tcW w:w="2958" w:type="dxa"/>
          </w:tcPr>
          <w:p w:rsidR="00BD7EBA" w:rsidRPr="008B22A3" w:rsidRDefault="007464CC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 положительное отношение к учению, к получению новых знаний.</w:t>
            </w:r>
          </w:p>
          <w:p w:rsidR="007464CC" w:rsidRPr="008B22A3" w:rsidRDefault="007464CC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 осознают познавательную задачу.</w:t>
            </w:r>
          </w:p>
          <w:p w:rsidR="007464CC" w:rsidRPr="008B22A3" w:rsidRDefault="007464CC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совместно с учителем, одноклассниками планируют деятельность.</w:t>
            </w:r>
          </w:p>
        </w:tc>
      </w:tr>
      <w:tr w:rsidR="007464CC" w:rsidRPr="00D84D48" w:rsidTr="007464F0">
        <w:tc>
          <w:tcPr>
            <w:tcW w:w="2612" w:type="dxa"/>
          </w:tcPr>
          <w:p w:rsidR="007464CC" w:rsidRPr="008B22A3" w:rsidRDefault="00FD7AD6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знаний</w:t>
            </w:r>
          </w:p>
        </w:tc>
        <w:tc>
          <w:tcPr>
            <w:tcW w:w="4395" w:type="dxa"/>
          </w:tcPr>
          <w:p w:rsidR="00974D15" w:rsidRPr="008B22A3" w:rsidRDefault="00974D15" w:rsidP="007C150A">
            <w:pPr>
              <w:pStyle w:val="a8"/>
              <w:numPr>
                <w:ilvl w:val="0"/>
                <w:numId w:val="3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члены предложения. Вставить пропущенные слова.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Запись на доске: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Варенька Б. была прелестна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 высокая, стройная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Когда я вышел в поле, услыхал доносившиеся оттуда звуки 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флейты и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 танцевал до упаду, танцевал 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кадрили, и  вальсы, и…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Какими членами предложения являются выделенные слова? 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На какие вопросы они отвечают?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Какими частями речи являются?</w:t>
            </w:r>
          </w:p>
          <w:p w:rsidR="00974D15" w:rsidRPr="008B22A3" w:rsidRDefault="00974D15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 какому слову относятся?</w:t>
            </w:r>
          </w:p>
          <w:p w:rsidR="00794194" w:rsidRPr="008B22A3" w:rsidRDefault="00974D15" w:rsidP="00D84D48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 5 класса знаем, что это </w:t>
            </w:r>
            <w:r w:rsidR="00D84D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(однородные члены предложения)</w:t>
            </w:r>
          </w:p>
        </w:tc>
        <w:tc>
          <w:tcPr>
            <w:tcW w:w="2693" w:type="dxa"/>
          </w:tcPr>
          <w:p w:rsidR="007464CC" w:rsidRPr="008B22A3" w:rsidRDefault="0076500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Слушают учителя, отвечают на вопросы.</w:t>
            </w:r>
          </w:p>
        </w:tc>
        <w:tc>
          <w:tcPr>
            <w:tcW w:w="2364" w:type="dxa"/>
          </w:tcPr>
          <w:p w:rsidR="007464CC" w:rsidRPr="008B22A3" w:rsidRDefault="0076500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Фронтальная </w:t>
            </w:r>
          </w:p>
        </w:tc>
        <w:tc>
          <w:tcPr>
            <w:tcW w:w="2958" w:type="dxa"/>
          </w:tcPr>
          <w:p w:rsidR="007464CC" w:rsidRPr="008B22A3" w:rsidRDefault="0076500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 выполняют учебно-познавательные действия, осуществляют для решения задач операции анализа, синтеза.</w:t>
            </w:r>
          </w:p>
          <w:p w:rsidR="0076500F" w:rsidRPr="008B22A3" w:rsidRDefault="0076500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принимают и сохраняют учебную задачу.</w:t>
            </w:r>
          </w:p>
          <w:p w:rsidR="0076500F" w:rsidRPr="008B22A3" w:rsidRDefault="0076500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Коммуникативные: выдвигают и объясняют свою точку зрения.</w:t>
            </w:r>
          </w:p>
        </w:tc>
      </w:tr>
      <w:tr w:rsidR="0076500F" w:rsidRPr="00D84D48" w:rsidTr="007464F0">
        <w:tc>
          <w:tcPr>
            <w:tcW w:w="2612" w:type="dxa"/>
          </w:tcPr>
          <w:p w:rsidR="0076500F" w:rsidRPr="008B22A3" w:rsidRDefault="0076500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Выявление места и причины затруднения</w:t>
            </w:r>
          </w:p>
        </w:tc>
        <w:tc>
          <w:tcPr>
            <w:tcW w:w="4395" w:type="dxa"/>
          </w:tcPr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Значит, тема нашего сегодняшнего урока: Однородные члены предложения.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 что мы должны узнать на этом уроке: (целеполагание)</w:t>
            </w:r>
          </w:p>
          <w:p w:rsidR="007C150A" w:rsidRPr="008B22A3" w:rsidRDefault="007C150A" w:rsidP="007C150A">
            <w:pPr>
              <w:pStyle w:val="a8"/>
              <w:numPr>
                <w:ilvl w:val="0"/>
                <w:numId w:val="4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Какие члены предложения называются однородными?</w:t>
            </w:r>
          </w:p>
          <w:p w:rsidR="007C150A" w:rsidRPr="008B22A3" w:rsidRDefault="007C150A" w:rsidP="007C150A">
            <w:pPr>
              <w:pStyle w:val="a8"/>
              <w:numPr>
                <w:ilvl w:val="0"/>
                <w:numId w:val="4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На какие вопросы они отвечают?</w:t>
            </w:r>
          </w:p>
          <w:p w:rsidR="007C150A" w:rsidRPr="008B22A3" w:rsidRDefault="007C150A" w:rsidP="007C150A">
            <w:pPr>
              <w:pStyle w:val="a8"/>
              <w:numPr>
                <w:ilvl w:val="0"/>
                <w:numId w:val="4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A3">
              <w:rPr>
                <w:rFonts w:ascii="Times New Roman" w:hAnsi="Times New Roman"/>
                <w:sz w:val="24"/>
                <w:szCs w:val="24"/>
              </w:rPr>
              <w:t>Какими частями речи выражаются?</w:t>
            </w:r>
          </w:p>
          <w:p w:rsidR="007C150A" w:rsidRPr="008B22A3" w:rsidRDefault="007C150A" w:rsidP="007C150A">
            <w:pPr>
              <w:pStyle w:val="a8"/>
              <w:numPr>
                <w:ilvl w:val="0"/>
                <w:numId w:val="4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A3">
              <w:rPr>
                <w:rFonts w:ascii="Times New Roman" w:hAnsi="Times New Roman"/>
                <w:sz w:val="24"/>
                <w:szCs w:val="24"/>
              </w:rPr>
              <w:t>К какому слову относятся?</w:t>
            </w:r>
          </w:p>
          <w:p w:rsidR="00B77B35" w:rsidRPr="00D84D48" w:rsidRDefault="007C150A" w:rsidP="007C150A">
            <w:pPr>
              <w:pStyle w:val="a8"/>
              <w:numPr>
                <w:ilvl w:val="0"/>
                <w:numId w:val="4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 самое главное  -  учиться употреблять в своей речи однородные члены предложения. Образцом для нас всегда служат мастера слова – великие русские писатели и поэты.</w:t>
            </w:r>
          </w:p>
        </w:tc>
        <w:tc>
          <w:tcPr>
            <w:tcW w:w="2693" w:type="dxa"/>
          </w:tcPr>
          <w:p w:rsidR="0076500F" w:rsidRPr="008B22A3" w:rsidRDefault="006B24F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311A8"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твечают на вопросы, слушают диск, воспроизводят информацию.</w:t>
            </w:r>
          </w:p>
        </w:tc>
        <w:tc>
          <w:tcPr>
            <w:tcW w:w="2364" w:type="dxa"/>
          </w:tcPr>
          <w:p w:rsidR="0076500F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Групповая </w:t>
            </w:r>
          </w:p>
        </w:tc>
        <w:tc>
          <w:tcPr>
            <w:tcW w:w="2958" w:type="dxa"/>
          </w:tcPr>
          <w:p w:rsidR="0076500F" w:rsidRPr="008B22A3" w:rsidRDefault="002311A8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 осознают свои трудности и стремятся к их преодолению.</w:t>
            </w:r>
          </w:p>
          <w:p w:rsidR="002311A8" w:rsidRPr="008B22A3" w:rsidRDefault="002311A8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 устанавливают причинно-следственные связи, делают выводы.</w:t>
            </w:r>
          </w:p>
          <w:p w:rsidR="002311A8" w:rsidRPr="008B22A3" w:rsidRDefault="002311A8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осознают недостаточность своих знаний.</w:t>
            </w:r>
          </w:p>
          <w:p w:rsidR="002311A8" w:rsidRPr="008B22A3" w:rsidRDefault="002311A8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Коммуникативные: задают вопросы с целью получения нужной информации.</w:t>
            </w:r>
          </w:p>
        </w:tc>
      </w:tr>
      <w:tr w:rsidR="002311A8" w:rsidRPr="008B22A3" w:rsidTr="007464F0">
        <w:tc>
          <w:tcPr>
            <w:tcW w:w="2612" w:type="dxa"/>
          </w:tcPr>
          <w:p w:rsidR="002311A8" w:rsidRPr="008B22A3" w:rsidRDefault="00B423AC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проекта выхода</w:t>
            </w:r>
            <w:r w:rsidR="002311A8"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затруднения</w:t>
            </w:r>
          </w:p>
        </w:tc>
        <w:tc>
          <w:tcPr>
            <w:tcW w:w="4395" w:type="dxa"/>
          </w:tcPr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У С.  Маршака, замечательного детского поэта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« Дама сдавала в багаж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Диван, чемодан, саквояж,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Собачонку, картинку, корзинку…»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 создается чуть ироничный образ этой дамы.  ( иллюстрация)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Ночь, улица. Фонарь, аптека,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Бессмысленный и тусклый свет.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Живи еще хоть четверть века – 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 будет так. Исхода нет.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Умрешь – начнешь опять сначала, 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 повторится все как встарь: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Ночь, ледяная рябь канала. 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Аптека, улица, фонарь</w:t>
            </w:r>
          </w:p>
          <w:p w:rsidR="00FD0CBA" w:rsidRPr="008B22A3" w:rsidRDefault="001D6A66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здесь</w:t>
            </w:r>
            <w:r w:rsidR="00FD0CBA"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однородные члены у А.Блока являются символом безысходности и в то же время круговорота, повторения в природе. (иллюстрация)</w:t>
            </w:r>
          </w:p>
          <w:p w:rsidR="00FD0CBA" w:rsidRPr="008B22A3" w:rsidRDefault="00FD0CBA" w:rsidP="00FD0CB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2C42" w:rsidRPr="00D84D48" w:rsidRDefault="00FD0CBA" w:rsidP="00D84D48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 нам сегодня достичь цели урока поможет великий мастер русского слова, гениальный русский писатель Л.Н. Толстой.  А именно его рассказ «После бала», который мы прочитали недавно на уроке русской литературы. И по ходу урока мы разработаем 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проект – презентацию на тему «Однородные члены предложения».  Слайд1</w:t>
            </w:r>
          </w:p>
        </w:tc>
        <w:tc>
          <w:tcPr>
            <w:tcW w:w="2693" w:type="dxa"/>
          </w:tcPr>
          <w:p w:rsidR="002311A8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Выполняют упражнения, отвечают на вопросы</w:t>
            </w:r>
          </w:p>
        </w:tc>
        <w:tc>
          <w:tcPr>
            <w:tcW w:w="2364" w:type="dxa"/>
          </w:tcPr>
          <w:p w:rsidR="002311A8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Индивидуальная, групповая</w:t>
            </w:r>
          </w:p>
        </w:tc>
        <w:tc>
          <w:tcPr>
            <w:tcW w:w="2958" w:type="dxa"/>
          </w:tcPr>
          <w:p w:rsidR="002311A8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 извлекают необходимую информацию.</w:t>
            </w:r>
          </w:p>
          <w:p w:rsidR="00BB7AE3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планируют действия.</w:t>
            </w:r>
          </w:p>
          <w:p w:rsidR="00BB7AE3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Коммуникативные: строят высказывания.</w:t>
            </w:r>
          </w:p>
        </w:tc>
      </w:tr>
      <w:tr w:rsidR="006B24FF" w:rsidRPr="00D84D48" w:rsidTr="007464F0">
        <w:tc>
          <w:tcPr>
            <w:tcW w:w="2612" w:type="dxa"/>
          </w:tcPr>
          <w:p w:rsidR="006B24FF" w:rsidRPr="008B22A3" w:rsidRDefault="006B24FF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Творческая практическая деятельность по реализации проекта</w:t>
            </w:r>
          </w:p>
        </w:tc>
        <w:tc>
          <w:tcPr>
            <w:tcW w:w="4395" w:type="dxa"/>
          </w:tcPr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А для начала вспомним содержание рассказа. Выполним тест. Приложение 1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Хорошо. Рассказ мы помним.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Давайте, создадим 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слайд 2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. Что мы знаем об однородных членах предложения. (Анализ предложений на доске)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-отвечают на один и тот же вопрос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-относятся к одному и тому же члену предложения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-являются одним и тем же членом предложения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-выражаются одной и той же частью речи.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-однородными могут быть все члены предложения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Посмотрим, как связаны эти члены. В тексте находим описание отца Вареньки на балу. 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Отец Вареньки был очень красивый, статный, высокий и свежий старик.  З\д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-сколько одноро</w:t>
            </w:r>
            <w:r w:rsidR="00D84D48">
              <w:rPr>
                <w:rFonts w:ascii="Times New Roman" w:hAnsi="Times New Roman"/>
                <w:sz w:val="24"/>
                <w:szCs w:val="24"/>
                <w:lang w:val="ru-RU"/>
              </w:rPr>
              <w:t>дных членов? Как они связаны? (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интонация и союзы)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 создаем слайд3)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Теперь подумаем, какова роль однородных членов. Почему мы их употребляем в речи.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Найдите в тексте, где больше всего Л.Н.Толстой употребляет однородные члены. ( в портретах, в описании мазурки, в сцене наказания татарина) 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Вывод: однородные члены создают  подробную картину, передают детали, помогают ясно представить картину. (создается слайд4)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каком типе текста и в каком стиле? (В описании. В 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художественной речи).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Как Толстой передает душевное состояние Ивана Васильевича на балу? (через музыку) найдите в тексте это предложение (Я танцевал и кадрили, и вальсы, и польки…)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Проведем лингвистический эксперимент.</w:t>
            </w:r>
          </w:p>
          <w:p w:rsidR="00632C42" w:rsidRPr="00D84D48" w:rsidRDefault="007C150A" w:rsidP="00D84D48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Перестройте это предложение, уберите союзы. Как меняется предложение? </w:t>
            </w:r>
            <w:r w:rsidRPr="008B22A3">
              <w:rPr>
                <w:rFonts w:ascii="Times New Roman" w:hAnsi="Times New Roman"/>
                <w:sz w:val="24"/>
                <w:szCs w:val="24"/>
              </w:rPr>
              <w:t>(исчезает эмоциональность)</w:t>
            </w:r>
          </w:p>
        </w:tc>
        <w:tc>
          <w:tcPr>
            <w:tcW w:w="2693" w:type="dxa"/>
          </w:tcPr>
          <w:p w:rsidR="006B24FF" w:rsidRPr="008B22A3" w:rsidRDefault="00FD0C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Выполняют тест, создают слайд №2 «Определение понятия «Однородные члены предложения»</w:t>
            </w:r>
          </w:p>
          <w:p w:rsidR="00FD0CBA" w:rsidRPr="008B22A3" w:rsidRDefault="00FD0C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Слайд №3 «</w:t>
            </w:r>
            <w:r w:rsidR="008B22A3"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Связь однородных членов»</w:t>
            </w:r>
          </w:p>
          <w:p w:rsidR="00FD0CBA" w:rsidRPr="008B22A3" w:rsidRDefault="00FD0CB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Слайд №4 « Роль однородных членов предложения»</w:t>
            </w:r>
          </w:p>
          <w:p w:rsidR="008B22A3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Проводят 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лингвистический эксперимент</w:t>
            </w:r>
          </w:p>
        </w:tc>
        <w:tc>
          <w:tcPr>
            <w:tcW w:w="2364" w:type="dxa"/>
          </w:tcPr>
          <w:p w:rsidR="006B24FF" w:rsidRPr="008B22A3" w:rsidRDefault="00315BA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Индивидуальная, групповая</w:t>
            </w:r>
          </w:p>
        </w:tc>
        <w:tc>
          <w:tcPr>
            <w:tcW w:w="2958" w:type="dxa"/>
          </w:tcPr>
          <w:p w:rsidR="006B24FF" w:rsidRPr="008B22A3" w:rsidRDefault="00315BA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 приобретают новые умения и навыки, совершенствуют имеющиеся.</w:t>
            </w:r>
          </w:p>
          <w:p w:rsidR="00315BAA" w:rsidRPr="008B22A3" w:rsidRDefault="00315BA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контролируют учебные действия.</w:t>
            </w:r>
          </w:p>
          <w:p w:rsidR="00315BAA" w:rsidRPr="008B22A3" w:rsidRDefault="00315BAA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Коммуникативные: осуществляют совместную деятельность, задают вопросы для 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уточнения.</w:t>
            </w:r>
          </w:p>
        </w:tc>
      </w:tr>
      <w:tr w:rsidR="00BB7AE3" w:rsidRPr="00D84D48" w:rsidTr="007464F0">
        <w:tc>
          <w:tcPr>
            <w:tcW w:w="2612" w:type="dxa"/>
          </w:tcPr>
          <w:p w:rsidR="00BB7AE3" w:rsidRPr="008B22A3" w:rsidRDefault="00BB7AE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Первичное закрепление</w:t>
            </w:r>
            <w:r w:rsidR="00373E12" w:rsidRPr="008B22A3">
              <w:rPr>
                <w:rFonts w:ascii="Times New Roman" w:hAnsi="Times New Roman"/>
                <w:sz w:val="24"/>
                <w:szCs w:val="24"/>
                <w:lang w:val="ru-RU"/>
              </w:rPr>
              <w:t>. Самостоятельная работа по образцу</w:t>
            </w:r>
          </w:p>
        </w:tc>
        <w:tc>
          <w:tcPr>
            <w:tcW w:w="4395" w:type="dxa"/>
          </w:tcPr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Итак, сделаем общий вывод. ( создаем слайд  5)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Нам осталось закрепить полученные знания:  (слайды 6,7,8)</w:t>
            </w:r>
          </w:p>
          <w:p w:rsidR="007C150A" w:rsidRPr="008B22A3" w:rsidRDefault="007C150A" w:rsidP="007C150A">
            <w:pPr>
              <w:pStyle w:val="a8"/>
              <w:numPr>
                <w:ilvl w:val="0"/>
                <w:numId w:val="5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Отредактируйте текст. Вставляя однородные члены предложения.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Был я очень веселый и … малый, да еще и …. Был у меня иноходец лихой, катался с гор с барышнями, … с товарищами. </w:t>
            </w:r>
            <w:r w:rsidRPr="008B22A3">
              <w:rPr>
                <w:rFonts w:ascii="Times New Roman" w:hAnsi="Times New Roman"/>
                <w:sz w:val="24"/>
                <w:szCs w:val="24"/>
              </w:rPr>
              <w:t>Главное же мое удовольствие составляли вечера и ….</w:t>
            </w:r>
          </w:p>
          <w:p w:rsidR="007C150A" w:rsidRPr="008B22A3" w:rsidRDefault="007C150A" w:rsidP="007C150A">
            <w:pPr>
              <w:pStyle w:val="a8"/>
              <w:numPr>
                <w:ilvl w:val="0"/>
                <w:numId w:val="5"/>
              </w:numPr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A3">
              <w:rPr>
                <w:rFonts w:ascii="Times New Roman" w:hAnsi="Times New Roman"/>
                <w:sz w:val="24"/>
                <w:szCs w:val="24"/>
              </w:rPr>
              <w:t>Найдите третье лишнее: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А) Дождавшись начала мазурочного мотива, он бойко топнул одной ногой, выкинул другую.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Б) Грузная фигура его то тихо и плавно, то шумно и бурно задвигалась вокруг залы.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В) Грациозная фигура Вареньки плыла около него, вовремя укорачивая шаги своих  маленьких ножек.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3. На письме однородные члены условно обозначаются кружочком.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Составьте схемы однородных членов предложения: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А) Это было что-то такое пестрое, мокрое, красное, неестественное.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Б) Делая вид, что он не знает меня, он грозно и злобно нахмурившись, поспешно отвернулся.</w:t>
            </w:r>
          </w:p>
          <w:p w:rsidR="00E42C17" w:rsidRPr="00D84D48" w:rsidRDefault="007C150A" w:rsidP="00D84D48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В) Когда она задумывалась, я сейчас же вспоминал полковника на площади, и мне становилось  как - то неловко и неприятно.</w:t>
            </w:r>
          </w:p>
        </w:tc>
        <w:tc>
          <w:tcPr>
            <w:tcW w:w="2693" w:type="dxa"/>
          </w:tcPr>
          <w:p w:rsidR="00BB7AE3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Выделяют главное, устанавливают причинно-следственные связи, выполняют </w:t>
            </w:r>
            <w:r w:rsidR="008B22A3"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упражнение, отвечают на вопросы.</w:t>
            </w:r>
          </w:p>
          <w:p w:rsidR="008B22A3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Создают слайд №5 «Выводы»</w:t>
            </w:r>
          </w:p>
          <w:p w:rsidR="008B22A3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Слайд №6 «Условные обозначения однородных членов предложения</w:t>
            </w:r>
          </w:p>
          <w:p w:rsidR="008B22A3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Слайд №7 «Схемы предложений с однородными членами»</w:t>
            </w:r>
          </w:p>
          <w:p w:rsidR="008B22A3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Слайд №8 Упражнения»</w:t>
            </w:r>
          </w:p>
        </w:tc>
        <w:tc>
          <w:tcPr>
            <w:tcW w:w="2364" w:type="dxa"/>
          </w:tcPr>
          <w:p w:rsidR="00BB7AE3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Группповая</w:t>
            </w:r>
            <w:r w:rsidR="00AF70F5">
              <w:rPr>
                <w:rFonts w:ascii="Times New Roman" w:hAnsi="Times New Roman"/>
                <w:sz w:val="24"/>
                <w:szCs w:val="24"/>
                <w:lang w:val="ru-RU"/>
              </w:rPr>
              <w:t>, индивидуальная</w:t>
            </w:r>
          </w:p>
        </w:tc>
        <w:tc>
          <w:tcPr>
            <w:tcW w:w="2958" w:type="dxa"/>
          </w:tcPr>
          <w:p w:rsidR="00BB7AE3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 осваивают новые виды деятельности, оценивают усваиваемое содержание.</w:t>
            </w:r>
          </w:p>
          <w:p w:rsidR="00354D52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адекватно оценивают свои достижения.</w:t>
            </w:r>
          </w:p>
          <w:p w:rsidR="00354D52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Коммуникативные: формулируют собственные мысли, высказывают и доказывают свою точку зрения.</w:t>
            </w:r>
          </w:p>
        </w:tc>
      </w:tr>
      <w:tr w:rsidR="00354D52" w:rsidRPr="008B22A3" w:rsidTr="007464F0">
        <w:tc>
          <w:tcPr>
            <w:tcW w:w="2612" w:type="dxa"/>
          </w:tcPr>
          <w:p w:rsidR="00354D52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Включение в систему знаний, повторение</w:t>
            </w:r>
          </w:p>
        </w:tc>
        <w:tc>
          <w:tcPr>
            <w:tcW w:w="4395" w:type="dxa"/>
          </w:tcPr>
          <w:p w:rsidR="008B22A3" w:rsidRPr="008B22A3" w:rsidRDefault="008B22A3" w:rsidP="008B22A3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Как заканчивается рассказ? Что явилось причиной того, что любовь  Ивана Васильевича умерла? Жестокость. Жестокость несовместима с любовью и нравственностью.</w:t>
            </w:r>
          </w:p>
          <w:p w:rsidR="0064637F" w:rsidRPr="008B22A3" w:rsidRDefault="008B22A3" w:rsidP="00D84D48">
            <w:pPr>
              <w:pStyle w:val="a8"/>
              <w:spacing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Мы с вами разработали свой проект – презентацию. Это только начало. Мы продолжим его на следующих уроках.</w:t>
            </w:r>
          </w:p>
        </w:tc>
        <w:tc>
          <w:tcPr>
            <w:tcW w:w="2693" w:type="dxa"/>
          </w:tcPr>
          <w:p w:rsidR="00354D52" w:rsidRPr="008B22A3" w:rsidRDefault="008B22A3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2364" w:type="dxa"/>
          </w:tcPr>
          <w:p w:rsidR="00354D52" w:rsidRPr="008B22A3" w:rsidRDefault="005C398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Индивидуальная, групповая.</w:t>
            </w:r>
          </w:p>
        </w:tc>
        <w:tc>
          <w:tcPr>
            <w:tcW w:w="2958" w:type="dxa"/>
          </w:tcPr>
          <w:p w:rsidR="00354D52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 понимают значение знаний для человека.</w:t>
            </w:r>
          </w:p>
          <w:p w:rsidR="00354D52" w:rsidRPr="008B22A3" w:rsidRDefault="00354D52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 приобретают умения использовать знания в повседневной жизни</w:t>
            </w:r>
            <w:r w:rsidR="00DE6F51" w:rsidRPr="008B22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оценивают свою работу, находят и исправляют ошибки.</w:t>
            </w:r>
          </w:p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Коммуникативные: формулируют собственные мысли.</w:t>
            </w:r>
          </w:p>
        </w:tc>
      </w:tr>
      <w:tr w:rsidR="00DE6F51" w:rsidRPr="008B22A3" w:rsidTr="007464F0">
        <w:tc>
          <w:tcPr>
            <w:tcW w:w="2612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  <w:tc>
          <w:tcPr>
            <w:tcW w:w="4395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 Что нового узнали на уроке?</w:t>
            </w:r>
          </w:p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Какие трудности появились в процессе работы?</w:t>
            </w:r>
          </w:p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 Как вы их преодолели?</w:t>
            </w:r>
          </w:p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- Какое настроение у вас сейчас?</w:t>
            </w:r>
          </w:p>
        </w:tc>
        <w:tc>
          <w:tcPr>
            <w:tcW w:w="2693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Определяют свое </w:t>
            </w: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эмоциональное состояние.</w:t>
            </w:r>
          </w:p>
        </w:tc>
        <w:tc>
          <w:tcPr>
            <w:tcW w:w="2364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Индивидуальная</w:t>
            </w:r>
          </w:p>
        </w:tc>
        <w:tc>
          <w:tcPr>
            <w:tcW w:w="2958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6F51" w:rsidRPr="00D84D48" w:rsidTr="007464F0">
        <w:tc>
          <w:tcPr>
            <w:tcW w:w="2612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Домашнее задание</w:t>
            </w:r>
          </w:p>
        </w:tc>
        <w:tc>
          <w:tcPr>
            <w:tcW w:w="4395" w:type="dxa"/>
          </w:tcPr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Д\з. У талантливой русской поэтессы серебряного века З. Гиппиус есть интересное стихотворение «Все кругом», которое состоит почти из одних однородных членов предложения, выраженных именами прилагательными: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«Страшное, грубое, липкое, грязное,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Жестко тупое, всегда безобразное.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Медленно рвущее, мелко – несчастное.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Скользкое, стыдное, низкое. Тесное,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Явно-довольное, тайно-блудливое,</w:t>
            </w:r>
          </w:p>
          <w:p w:rsidR="007C150A" w:rsidRPr="008B22A3" w:rsidRDefault="007C150A" w:rsidP="007C150A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Плоско – смешное и тошно – трусливое…»</w:t>
            </w:r>
          </w:p>
          <w:p w:rsidR="001E7FEA" w:rsidRPr="008B22A3" w:rsidRDefault="007C150A" w:rsidP="00D84D48">
            <w:pPr>
              <w:pStyle w:val="a8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2A3">
              <w:rPr>
                <w:rFonts w:ascii="Times New Roman" w:hAnsi="Times New Roman"/>
                <w:sz w:val="24"/>
                <w:szCs w:val="24"/>
                <w:lang w:val="ru-RU"/>
              </w:rPr>
              <w:t>Выскажите свои мысли по рассказу «После бала», употребляя как можно больше однородных членов предложения</w:t>
            </w:r>
          </w:p>
        </w:tc>
        <w:tc>
          <w:tcPr>
            <w:tcW w:w="2693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4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DE6F51" w:rsidRPr="008B22A3" w:rsidRDefault="00DE6F51" w:rsidP="007C15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BD7EBA" w:rsidRPr="008B22A3" w:rsidRDefault="00BD7EBA" w:rsidP="007C150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D7EBA" w:rsidRPr="008B22A3" w:rsidSect="00C563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6C" w:rsidRDefault="0088256C" w:rsidP="00BD7EBA">
      <w:pPr>
        <w:spacing w:after="0" w:line="240" w:lineRule="auto"/>
      </w:pPr>
      <w:r>
        <w:separator/>
      </w:r>
    </w:p>
  </w:endnote>
  <w:endnote w:type="continuationSeparator" w:id="0">
    <w:p w:rsidR="0088256C" w:rsidRDefault="0088256C" w:rsidP="00B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6C" w:rsidRDefault="0088256C" w:rsidP="00BD7EBA">
      <w:pPr>
        <w:spacing w:after="0" w:line="240" w:lineRule="auto"/>
      </w:pPr>
      <w:r>
        <w:separator/>
      </w:r>
    </w:p>
  </w:footnote>
  <w:footnote w:type="continuationSeparator" w:id="0">
    <w:p w:rsidR="0088256C" w:rsidRDefault="0088256C" w:rsidP="00BD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A36"/>
    <w:multiLevelType w:val="hybridMultilevel"/>
    <w:tmpl w:val="EE32749E"/>
    <w:lvl w:ilvl="0" w:tplc="0158D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2160" w:hanging="360"/>
      </w:pPr>
    </w:lvl>
    <w:lvl w:ilvl="2" w:tplc="0485001B" w:tentative="1">
      <w:start w:val="1"/>
      <w:numFmt w:val="lowerRoman"/>
      <w:lvlText w:val="%3."/>
      <w:lvlJc w:val="right"/>
      <w:pPr>
        <w:ind w:left="2880" w:hanging="180"/>
      </w:pPr>
    </w:lvl>
    <w:lvl w:ilvl="3" w:tplc="0485000F" w:tentative="1">
      <w:start w:val="1"/>
      <w:numFmt w:val="decimal"/>
      <w:lvlText w:val="%4."/>
      <w:lvlJc w:val="left"/>
      <w:pPr>
        <w:ind w:left="3600" w:hanging="360"/>
      </w:pPr>
    </w:lvl>
    <w:lvl w:ilvl="4" w:tplc="04850019" w:tentative="1">
      <w:start w:val="1"/>
      <w:numFmt w:val="lowerLetter"/>
      <w:lvlText w:val="%5."/>
      <w:lvlJc w:val="left"/>
      <w:pPr>
        <w:ind w:left="4320" w:hanging="360"/>
      </w:pPr>
    </w:lvl>
    <w:lvl w:ilvl="5" w:tplc="0485001B" w:tentative="1">
      <w:start w:val="1"/>
      <w:numFmt w:val="lowerRoman"/>
      <w:lvlText w:val="%6."/>
      <w:lvlJc w:val="right"/>
      <w:pPr>
        <w:ind w:left="5040" w:hanging="180"/>
      </w:pPr>
    </w:lvl>
    <w:lvl w:ilvl="6" w:tplc="0485000F" w:tentative="1">
      <w:start w:val="1"/>
      <w:numFmt w:val="decimal"/>
      <w:lvlText w:val="%7."/>
      <w:lvlJc w:val="left"/>
      <w:pPr>
        <w:ind w:left="5760" w:hanging="360"/>
      </w:pPr>
    </w:lvl>
    <w:lvl w:ilvl="7" w:tplc="04850019" w:tentative="1">
      <w:start w:val="1"/>
      <w:numFmt w:val="lowerLetter"/>
      <w:lvlText w:val="%8."/>
      <w:lvlJc w:val="left"/>
      <w:pPr>
        <w:ind w:left="6480" w:hanging="360"/>
      </w:pPr>
    </w:lvl>
    <w:lvl w:ilvl="8" w:tplc="048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562E0D"/>
    <w:multiLevelType w:val="hybridMultilevel"/>
    <w:tmpl w:val="9E165386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0DA1"/>
    <w:multiLevelType w:val="hybridMultilevel"/>
    <w:tmpl w:val="8E0A97CC"/>
    <w:lvl w:ilvl="0" w:tplc="F7D65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800" w:hanging="360"/>
      </w:pPr>
    </w:lvl>
    <w:lvl w:ilvl="2" w:tplc="0485001B" w:tentative="1">
      <w:start w:val="1"/>
      <w:numFmt w:val="lowerRoman"/>
      <w:lvlText w:val="%3."/>
      <w:lvlJc w:val="right"/>
      <w:pPr>
        <w:ind w:left="2520" w:hanging="180"/>
      </w:pPr>
    </w:lvl>
    <w:lvl w:ilvl="3" w:tplc="0485000F" w:tentative="1">
      <w:start w:val="1"/>
      <w:numFmt w:val="decimal"/>
      <w:lvlText w:val="%4."/>
      <w:lvlJc w:val="left"/>
      <w:pPr>
        <w:ind w:left="3240" w:hanging="360"/>
      </w:pPr>
    </w:lvl>
    <w:lvl w:ilvl="4" w:tplc="04850019" w:tentative="1">
      <w:start w:val="1"/>
      <w:numFmt w:val="lowerLetter"/>
      <w:lvlText w:val="%5."/>
      <w:lvlJc w:val="left"/>
      <w:pPr>
        <w:ind w:left="3960" w:hanging="360"/>
      </w:pPr>
    </w:lvl>
    <w:lvl w:ilvl="5" w:tplc="0485001B" w:tentative="1">
      <w:start w:val="1"/>
      <w:numFmt w:val="lowerRoman"/>
      <w:lvlText w:val="%6."/>
      <w:lvlJc w:val="right"/>
      <w:pPr>
        <w:ind w:left="4680" w:hanging="180"/>
      </w:pPr>
    </w:lvl>
    <w:lvl w:ilvl="6" w:tplc="0485000F" w:tentative="1">
      <w:start w:val="1"/>
      <w:numFmt w:val="decimal"/>
      <w:lvlText w:val="%7."/>
      <w:lvlJc w:val="left"/>
      <w:pPr>
        <w:ind w:left="5400" w:hanging="360"/>
      </w:pPr>
    </w:lvl>
    <w:lvl w:ilvl="7" w:tplc="04850019" w:tentative="1">
      <w:start w:val="1"/>
      <w:numFmt w:val="lowerLetter"/>
      <w:lvlText w:val="%8."/>
      <w:lvlJc w:val="left"/>
      <w:pPr>
        <w:ind w:left="6120" w:hanging="360"/>
      </w:pPr>
    </w:lvl>
    <w:lvl w:ilvl="8" w:tplc="048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1B6C05"/>
    <w:multiLevelType w:val="hybridMultilevel"/>
    <w:tmpl w:val="3FF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C1F9B"/>
    <w:multiLevelType w:val="hybridMultilevel"/>
    <w:tmpl w:val="171A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0"/>
    <w:rsid w:val="00021BC2"/>
    <w:rsid w:val="00030515"/>
    <w:rsid w:val="000C4344"/>
    <w:rsid w:val="000E7730"/>
    <w:rsid w:val="000F7638"/>
    <w:rsid w:val="00110859"/>
    <w:rsid w:val="001B4274"/>
    <w:rsid w:val="001D6A66"/>
    <w:rsid w:val="001E7FEA"/>
    <w:rsid w:val="002311A8"/>
    <w:rsid w:val="002337F6"/>
    <w:rsid w:val="002D3D78"/>
    <w:rsid w:val="00312932"/>
    <w:rsid w:val="00315BAA"/>
    <w:rsid w:val="00341010"/>
    <w:rsid w:val="00354D52"/>
    <w:rsid w:val="00373E12"/>
    <w:rsid w:val="00393461"/>
    <w:rsid w:val="003C292E"/>
    <w:rsid w:val="004170FA"/>
    <w:rsid w:val="00475704"/>
    <w:rsid w:val="00492654"/>
    <w:rsid w:val="0053316F"/>
    <w:rsid w:val="00564546"/>
    <w:rsid w:val="005C3982"/>
    <w:rsid w:val="005E3688"/>
    <w:rsid w:val="00632C42"/>
    <w:rsid w:val="0064637F"/>
    <w:rsid w:val="00647A3B"/>
    <w:rsid w:val="00697755"/>
    <w:rsid w:val="006B24FF"/>
    <w:rsid w:val="006D223D"/>
    <w:rsid w:val="006E702A"/>
    <w:rsid w:val="006F0C85"/>
    <w:rsid w:val="00704C1B"/>
    <w:rsid w:val="00716F2C"/>
    <w:rsid w:val="007464CC"/>
    <w:rsid w:val="007464F0"/>
    <w:rsid w:val="0076500F"/>
    <w:rsid w:val="00794194"/>
    <w:rsid w:val="007C150A"/>
    <w:rsid w:val="0088256C"/>
    <w:rsid w:val="008A7305"/>
    <w:rsid w:val="008B22A3"/>
    <w:rsid w:val="00974D15"/>
    <w:rsid w:val="00977CEA"/>
    <w:rsid w:val="00984827"/>
    <w:rsid w:val="0099413E"/>
    <w:rsid w:val="00A46168"/>
    <w:rsid w:val="00A60BF0"/>
    <w:rsid w:val="00A6210B"/>
    <w:rsid w:val="00AE50DC"/>
    <w:rsid w:val="00AF70F5"/>
    <w:rsid w:val="00B423AC"/>
    <w:rsid w:val="00B5654D"/>
    <w:rsid w:val="00B77B35"/>
    <w:rsid w:val="00B8526C"/>
    <w:rsid w:val="00B942FF"/>
    <w:rsid w:val="00BB7AE3"/>
    <w:rsid w:val="00BD7EBA"/>
    <w:rsid w:val="00C56340"/>
    <w:rsid w:val="00CF105D"/>
    <w:rsid w:val="00D138E9"/>
    <w:rsid w:val="00D84D48"/>
    <w:rsid w:val="00DE6F51"/>
    <w:rsid w:val="00E263C7"/>
    <w:rsid w:val="00E34872"/>
    <w:rsid w:val="00E42C17"/>
    <w:rsid w:val="00E6761E"/>
    <w:rsid w:val="00EA5C21"/>
    <w:rsid w:val="00F078C6"/>
    <w:rsid w:val="00F30894"/>
    <w:rsid w:val="00F81B3B"/>
    <w:rsid w:val="00F901ED"/>
    <w:rsid w:val="00F9544D"/>
    <w:rsid w:val="00FA50EA"/>
    <w:rsid w:val="00FB412E"/>
    <w:rsid w:val="00FC1080"/>
    <w:rsid w:val="00FC6DA8"/>
    <w:rsid w:val="00FD0CBA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0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EBA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EBA"/>
    <w:rPr>
      <w:rFonts w:ascii="Cambria" w:eastAsia="Times New Roman" w:hAnsi="Cambria" w:cs="Times New Roman"/>
      <w:lang w:val="en-US"/>
    </w:rPr>
  </w:style>
  <w:style w:type="table" w:styleId="a7">
    <w:name w:val="Table Grid"/>
    <w:basedOn w:val="a1"/>
    <w:uiPriority w:val="59"/>
    <w:rsid w:val="00B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E1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42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0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EBA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EBA"/>
    <w:rPr>
      <w:rFonts w:ascii="Cambria" w:eastAsia="Times New Roman" w:hAnsi="Cambria" w:cs="Times New Roman"/>
      <w:lang w:val="en-US"/>
    </w:rPr>
  </w:style>
  <w:style w:type="table" w:styleId="a7">
    <w:name w:val="Table Grid"/>
    <w:basedOn w:val="a1"/>
    <w:uiPriority w:val="59"/>
    <w:rsid w:val="00BD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E1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42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cp:lastPrinted>2014-09-15T20:18:00Z</cp:lastPrinted>
  <dcterms:created xsi:type="dcterms:W3CDTF">2021-09-09T08:27:00Z</dcterms:created>
  <dcterms:modified xsi:type="dcterms:W3CDTF">2021-09-09T08:27:00Z</dcterms:modified>
</cp:coreProperties>
</file>