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3C" w:rsidRDefault="00E62F04" w:rsidP="00DC6C3C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Глава 2. ПРАКТИЧЕСКАЯ ЧАСТЬ</w:t>
      </w:r>
    </w:p>
    <w:p w:rsidR="00DC6C3C" w:rsidRDefault="00E62F04">
      <w:pPr>
        <w:pStyle w:val="a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 Результаты наблюдения</w:t>
      </w:r>
    </w:p>
    <w:p w:rsidR="00363D4F" w:rsidRDefault="00E62F04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с одноклассниками ежедневно хожу в столовую и</w:t>
      </w:r>
      <w:r w:rsidRPr="00B66695">
        <w:rPr>
          <w:rFonts w:ascii="Times New Roman" w:hAnsi="Times New Roman" w:cs="Times New Roman"/>
          <w:sz w:val="28"/>
          <w:szCs w:val="28"/>
          <w:lang w:eastAsia="ru-RU"/>
        </w:rPr>
        <w:t xml:space="preserve"> заметила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несмотря на постоянные напоминания о необходимости соблюдения правил личной гигиены, большая часть ребят проходит мимо умывальников. </w:t>
      </w:r>
    </w:p>
    <w:p w:rsidR="00DC6C3C" w:rsidRDefault="00E62F04">
      <w:pPr>
        <w:pStyle w:val="a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2.2. Результаты анкетирования. </w:t>
      </w:r>
    </w:p>
    <w:p w:rsidR="00363D4F" w:rsidRDefault="00E62F04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После моего наблюдения в столовой</w:t>
      </w:r>
      <w:r w:rsidRPr="00B666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 создала анкету и предложила одноклассникам заполнить её. В анкетировании приняли участие 25</w:t>
      </w:r>
      <w:r w:rsidRPr="00DC6C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лицеистов. Получились следующие результаты:</w:t>
      </w:r>
    </w:p>
    <w:p w:rsidR="00363D4F" w:rsidRDefault="00E62F04">
      <w:pPr>
        <w:pStyle w:val="ae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" w:name="_Hlk57329297"/>
      <w:r>
        <w:rPr>
          <w:noProof/>
          <w:lang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447040</wp:posOffset>
            </wp:positionV>
            <wp:extent cx="3499485" cy="946150"/>
            <wp:effectExtent l="4445" t="4445" r="16510" b="9525"/>
            <wp:wrapNone/>
            <wp:docPr id="494" name="Диаграмма 4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Знаете ли Вы, что такое мыло и для чего оно нужно?</w:t>
      </w:r>
    </w:p>
    <w:p w:rsidR="00363D4F" w:rsidRDefault="00E62F04">
      <w:pPr>
        <w:pStyle w:val="ae"/>
        <w:spacing w:before="100" w:beforeAutospacing="1" w:after="100" w:afterAutospacing="1" w:line="360" w:lineRule="auto"/>
        <w:ind w:left="50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Да</w:t>
      </w:r>
    </w:p>
    <w:p w:rsidR="00363D4F" w:rsidRDefault="00E62F04">
      <w:pPr>
        <w:pStyle w:val="ae"/>
        <w:tabs>
          <w:tab w:val="left" w:pos="7030"/>
        </w:tabs>
        <w:spacing w:before="100" w:beforeAutospacing="1" w:after="100" w:afterAutospacing="1" w:line="360" w:lineRule="auto"/>
        <w:ind w:left="50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Нет</w:t>
      </w:r>
      <w:bookmarkEnd w:id="1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363D4F" w:rsidRDefault="00363D4F">
      <w:pPr>
        <w:pStyle w:val="ae"/>
        <w:spacing w:before="100" w:beforeAutospacing="1" w:after="100" w:afterAutospacing="1" w:line="360" w:lineRule="auto"/>
        <w:ind w:left="50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63D4F" w:rsidRDefault="00E62F04">
      <w:pPr>
        <w:numPr>
          <w:ilvl w:val="0"/>
          <w:numId w:val="10"/>
        </w:numPr>
        <w:spacing w:before="100" w:beforeAutospacing="1" w:after="100" w:afterAutospacing="1" w:line="36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2" w:name="_Hlk57330560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Вывод: знают о мыле и для чего оно необходимо - все без исключения.</w:t>
      </w:r>
    </w:p>
    <w:p w:rsidR="00363D4F" w:rsidRDefault="00E62F04">
      <w:pPr>
        <w:pStyle w:val="ae"/>
        <w:numPr>
          <w:ilvl w:val="0"/>
          <w:numId w:val="9"/>
        </w:numPr>
        <w:tabs>
          <w:tab w:val="left" w:pos="4820"/>
        </w:tabs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3" w:name="_Hlk57330806"/>
      <w:bookmarkEnd w:id="2"/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2951480</wp:posOffset>
            </wp:positionH>
            <wp:positionV relativeFrom="paragraph">
              <wp:posOffset>339090</wp:posOffset>
            </wp:positionV>
            <wp:extent cx="3477260" cy="946150"/>
            <wp:effectExtent l="4445" t="4445" r="8255" b="9525"/>
            <wp:wrapSquare wrapText="bothSides"/>
            <wp:docPr id="492" name="Диаграмма 4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Знаете ли Вы, когда нужно мыть</w:t>
      </w:r>
      <w:r w:rsidRPr="00B666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руки?</w:t>
      </w:r>
    </w:p>
    <w:p w:rsidR="00363D4F" w:rsidRDefault="00E62F04">
      <w:pPr>
        <w:pStyle w:val="ae"/>
        <w:spacing w:before="100" w:beforeAutospacing="1" w:after="100" w:afterAutospacing="1" w:line="360" w:lineRule="auto"/>
        <w:ind w:left="50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А) Да   </w:t>
      </w:r>
    </w:p>
    <w:p w:rsidR="00363D4F" w:rsidRDefault="00E62F04">
      <w:pPr>
        <w:pStyle w:val="ae"/>
        <w:spacing w:before="100" w:beforeAutospacing="1" w:after="100" w:afterAutospacing="1" w:line="360" w:lineRule="auto"/>
        <w:ind w:left="50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Б) Нет  </w:t>
      </w:r>
    </w:p>
    <w:p w:rsidR="00363D4F" w:rsidRDefault="00E62F04">
      <w:pPr>
        <w:pStyle w:val="ae"/>
        <w:spacing w:before="100" w:beforeAutospacing="1" w:after="100" w:afterAutospacing="1" w:line="360" w:lineRule="auto"/>
        <w:ind w:left="50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Не совсем</w:t>
      </w:r>
    </w:p>
    <w:p w:rsidR="00363D4F" w:rsidRDefault="00E62F04">
      <w:pPr>
        <w:numPr>
          <w:ilvl w:val="0"/>
          <w:numId w:val="10"/>
        </w:numPr>
        <w:spacing w:before="100" w:beforeAutospacing="1" w:after="100" w:afterAutospacing="1" w:line="36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4" w:name="_Hlk57331373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Вывод: большинство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знает, когда нужно мыть руки. В классе нет никого, кто не знал бы, что это необходимо.</w:t>
      </w:r>
    </w:p>
    <w:bookmarkEnd w:id="3"/>
    <w:bookmarkEnd w:id="4"/>
    <w:p w:rsidR="00363D4F" w:rsidRDefault="00E62F04">
      <w:pPr>
        <w:pStyle w:val="ae"/>
        <w:numPr>
          <w:ilvl w:val="0"/>
          <w:numId w:val="9"/>
        </w:numPr>
        <w:tabs>
          <w:tab w:val="left" w:pos="4820"/>
        </w:tabs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Моете ли вы руки перед едой?</w:t>
      </w:r>
    </w:p>
    <w:p w:rsidR="00363D4F" w:rsidRDefault="00E62F04">
      <w:pPr>
        <w:pStyle w:val="ae"/>
        <w:spacing w:before="100" w:beforeAutospacing="1" w:after="100" w:afterAutospacing="1" w:line="360" w:lineRule="auto"/>
        <w:ind w:left="50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76835</wp:posOffset>
            </wp:positionV>
            <wp:extent cx="3583940" cy="946150"/>
            <wp:effectExtent l="4445" t="4445" r="8255" b="9525"/>
            <wp:wrapSquare wrapText="bothSides"/>
            <wp:docPr id="493" name="Диаграмма 4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Всегда с мылом</w:t>
      </w:r>
    </w:p>
    <w:p w:rsidR="00363D4F" w:rsidRDefault="00E62F04">
      <w:pPr>
        <w:pStyle w:val="ae"/>
        <w:spacing w:before="100" w:beforeAutospacing="1" w:after="100" w:afterAutospacing="1" w:line="360" w:lineRule="auto"/>
        <w:ind w:left="50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Б) Просто водой </w:t>
      </w:r>
    </w:p>
    <w:p w:rsidR="00363D4F" w:rsidRDefault="00E62F04">
      <w:pPr>
        <w:pStyle w:val="ae"/>
        <w:spacing w:before="100" w:beforeAutospacing="1" w:after="100" w:afterAutospacing="1" w:line="360" w:lineRule="auto"/>
        <w:ind w:left="50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Иногда забываю</w:t>
      </w:r>
    </w:p>
    <w:p w:rsidR="00363D4F" w:rsidRDefault="00E62F04">
      <w:pPr>
        <w:pStyle w:val="ae"/>
        <w:spacing w:before="100" w:beforeAutospacing="1" w:after="100" w:afterAutospacing="1" w:line="360" w:lineRule="auto"/>
        <w:ind w:left="50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Г) Только при напоминании</w:t>
      </w:r>
    </w:p>
    <w:p w:rsidR="00363D4F" w:rsidRDefault="00E62F04">
      <w:pPr>
        <w:numPr>
          <w:ilvl w:val="0"/>
          <w:numId w:val="10"/>
        </w:numPr>
        <w:spacing w:before="100" w:beforeAutospacing="1" w:after="100" w:afterAutospacing="1" w:line="36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Вывод: респонденты в основном пользуются мылом, но около 30% опрошенных не используют его или пренебрегает мытьём рук вовсе.</w:t>
      </w:r>
    </w:p>
    <w:p w:rsidR="00363D4F" w:rsidRDefault="00E62F04">
      <w:pPr>
        <w:pStyle w:val="ae"/>
        <w:numPr>
          <w:ilvl w:val="0"/>
          <w:numId w:val="9"/>
        </w:numPr>
        <w:tabs>
          <w:tab w:val="left" w:pos="4820"/>
        </w:tabs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419100</wp:posOffset>
            </wp:positionV>
            <wp:extent cx="3378200" cy="946150"/>
            <wp:effectExtent l="0" t="0" r="12700" b="6350"/>
            <wp:wrapSquare wrapText="bothSides"/>
            <wp:docPr id="501" name="Диаграмма 5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Знаете ли вы, к каким последствиям для здоровья могут привести немытые руки?</w:t>
      </w:r>
    </w:p>
    <w:p w:rsidR="00363D4F" w:rsidRDefault="00E62F04">
      <w:pPr>
        <w:pStyle w:val="ae"/>
        <w:spacing w:before="100" w:beforeAutospacing="1" w:after="100" w:afterAutospacing="1" w:line="360" w:lineRule="auto"/>
        <w:ind w:left="50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Знаю</w:t>
      </w:r>
    </w:p>
    <w:p w:rsidR="00363D4F" w:rsidRDefault="00E62F04">
      <w:pPr>
        <w:pStyle w:val="ae"/>
        <w:spacing w:before="100" w:beforeAutospacing="1" w:after="100" w:afterAutospacing="1" w:line="360" w:lineRule="auto"/>
        <w:ind w:left="50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Б) Не совсем  </w:t>
      </w:r>
    </w:p>
    <w:p w:rsidR="00363D4F" w:rsidRDefault="00E62F04">
      <w:pPr>
        <w:pStyle w:val="ae"/>
        <w:spacing w:before="100" w:beforeAutospacing="1" w:after="100" w:afterAutospacing="1" w:line="360" w:lineRule="auto"/>
        <w:ind w:left="50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Не знаю</w:t>
      </w:r>
    </w:p>
    <w:p w:rsidR="00363D4F" w:rsidRDefault="00E62F04">
      <w:pPr>
        <w:numPr>
          <w:ilvl w:val="0"/>
          <w:numId w:val="10"/>
        </w:numPr>
        <w:spacing w:before="100" w:beforeAutospacing="1" w:after="100" w:afterAutospacing="1" w:line="36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Вывод: большинство одноклассников представляет, какие последствия их ожидают от немытых рук, но есть и те, кто не задумывается об этом.</w:t>
      </w:r>
    </w:p>
    <w:p w:rsidR="00363D4F" w:rsidRDefault="00E62F04">
      <w:pPr>
        <w:pStyle w:val="ae"/>
        <w:numPr>
          <w:ilvl w:val="0"/>
          <w:numId w:val="9"/>
        </w:numPr>
        <w:tabs>
          <w:tab w:val="left" w:pos="4820"/>
        </w:tabs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3026410</wp:posOffset>
            </wp:positionH>
            <wp:positionV relativeFrom="paragraph">
              <wp:posOffset>325120</wp:posOffset>
            </wp:positionV>
            <wp:extent cx="3378200" cy="923290"/>
            <wp:effectExtent l="4445" t="4445" r="15875" b="17145"/>
            <wp:wrapSquare wrapText="bothSides"/>
            <wp:docPr id="502" name="Диаграмма 5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Знакомы ли вы с правилами мытья рук?</w:t>
      </w:r>
    </w:p>
    <w:p w:rsidR="00363D4F" w:rsidRDefault="00E62F04">
      <w:pPr>
        <w:pStyle w:val="ae"/>
        <w:spacing w:before="100" w:beforeAutospacing="1" w:after="100" w:afterAutospacing="1" w:line="360" w:lineRule="auto"/>
        <w:ind w:left="50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Да</w:t>
      </w:r>
    </w:p>
    <w:p w:rsidR="00363D4F" w:rsidRDefault="00E62F04">
      <w:pPr>
        <w:pStyle w:val="ae"/>
        <w:spacing w:before="100" w:beforeAutospacing="1" w:after="100" w:afterAutospacing="1" w:line="360" w:lineRule="auto"/>
        <w:ind w:left="50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Никогда не слыша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</w:t>
      </w:r>
    </w:p>
    <w:p w:rsidR="00363D4F" w:rsidRDefault="00363D4F">
      <w:pPr>
        <w:pStyle w:val="ae"/>
        <w:spacing w:before="100" w:beforeAutospacing="1" w:after="100" w:afterAutospacing="1" w:line="360" w:lineRule="auto"/>
        <w:ind w:left="50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63D4F" w:rsidRDefault="00E62F04">
      <w:pPr>
        <w:numPr>
          <w:ilvl w:val="0"/>
          <w:numId w:val="10"/>
        </w:numPr>
        <w:spacing w:before="100" w:beforeAutospacing="1" w:after="100" w:afterAutospacing="1" w:line="36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Вывод: правила мытья рук многим не известны. 60% респондентов никогда не слышали о том, что бывают такие правила.</w:t>
      </w:r>
    </w:p>
    <w:p w:rsidR="00363D4F" w:rsidRDefault="00E62F0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Таким образом, большинство ребят знают, что такое мыло и когда необходимо его использовать, но не всегда соблюдают эти простые истины. Большее число респондентов не знакомо с методикой мытья рук. </w:t>
      </w:r>
    </w:p>
    <w:p w:rsidR="00363D4F" w:rsidRDefault="00E62F0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 увидела, что требуется проведение мероприятий, направленных на решение проблем, связанных с профилактикой «болезней грязных рук».</w:t>
      </w:r>
      <w:r w:rsidRPr="00B666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ля моих одноклассников я провела классный час «Да здравствует мыло душистое!» </w:t>
      </w:r>
    </w:p>
    <w:p w:rsidR="00363D4F" w:rsidRDefault="00E62F0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Мы разобрали рекомендованную ВОЗ методику</w:t>
      </w:r>
      <w:r w:rsidRPr="00DC6C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мытья рук, как важный элемент профилактики опасных заболеваний, в том числе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инфекции. Провели практическое занятие, в ходе которого закрепили эти правила.</w:t>
      </w:r>
    </w:p>
    <w:p w:rsidR="00363D4F" w:rsidRDefault="00363D4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63D4F" w:rsidRDefault="00E62F0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2.3. Эксперимент с руками и кусочками</w:t>
      </w:r>
      <w:r w:rsidRPr="00B666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хлеба</w:t>
      </w:r>
    </w:p>
    <w:p w:rsidR="00363D4F" w:rsidRDefault="00E62F04">
      <w:pPr>
        <w:spacing w:before="100" w:beforeAutospacing="1" w:after="100" w:afterAutospacing="1" w:line="360" w:lineRule="auto"/>
        <w:ind w:firstLineChars="235" w:firstLine="65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Я решила проверить, верно, ли то, что на руках человека скапливаются бактерии и, что после мыла микробов на руках не остаётся. Для этого я приготовила 5 кусочков хлеба и провела следующий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эксперимент (таблица </w:t>
      </w:r>
      <w:r w:rsidRPr="00B6669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).</w:t>
      </w:r>
    </w:p>
    <w:p w:rsidR="00363D4F" w:rsidRDefault="00E62F04">
      <w:pPr>
        <w:pStyle w:val="af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00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363D4F" w:rsidRDefault="00E62F04">
      <w:pPr>
        <w:pStyle w:val="a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Начало эксперимента</w:t>
      </w:r>
    </w:p>
    <w:tbl>
      <w:tblPr>
        <w:tblStyle w:val="a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846"/>
        <w:gridCol w:w="6883"/>
        <w:gridCol w:w="2466"/>
      </w:tblGrid>
      <w:tr w:rsidR="00363D4F">
        <w:tc>
          <w:tcPr>
            <w:tcW w:w="846" w:type="dxa"/>
          </w:tcPr>
          <w:p w:rsidR="00363D4F" w:rsidRDefault="00E62F0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9349" w:type="dxa"/>
            <w:gridSpan w:val="2"/>
          </w:tcPr>
          <w:p w:rsidR="00363D4F" w:rsidRDefault="00E62F0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Проведённые мероприятия</w:t>
            </w:r>
          </w:p>
        </w:tc>
      </w:tr>
      <w:tr w:rsidR="00363D4F">
        <w:tc>
          <w:tcPr>
            <w:tcW w:w="846" w:type="dxa"/>
          </w:tcPr>
          <w:p w:rsidR="00363D4F" w:rsidRDefault="00E62F0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83" w:type="dxa"/>
          </w:tcPr>
          <w:p w:rsidR="00363D4F" w:rsidRDefault="00E62F04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Первый кусочек я переложила сразу в пакет и закрыла его.</w:t>
            </w:r>
          </w:p>
        </w:tc>
        <w:tc>
          <w:tcPr>
            <w:tcW w:w="2466" w:type="dxa"/>
          </w:tcPr>
          <w:p w:rsidR="00363D4F" w:rsidRDefault="00E62F0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2515" cy="1111250"/>
                  <wp:effectExtent l="0" t="0" r="0" b="0"/>
                  <wp:docPr id="543" name="Рисунок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Рисунок 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04" b="80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36" cy="1166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D4F">
        <w:tc>
          <w:tcPr>
            <w:tcW w:w="846" w:type="dxa"/>
          </w:tcPr>
          <w:p w:rsidR="00363D4F" w:rsidRDefault="00E62F0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83" w:type="dxa"/>
          </w:tcPr>
          <w:p w:rsidR="00363D4F" w:rsidRDefault="00E62F04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Я помыла руки просто водой без мыла, подержала некоторое время хлеб в руках, затем положила этот кусочек в целлофановый пакет.</w:t>
            </w:r>
          </w:p>
        </w:tc>
        <w:tc>
          <w:tcPr>
            <w:tcW w:w="2466" w:type="dxa"/>
          </w:tcPr>
          <w:p w:rsidR="00363D4F" w:rsidRDefault="00E62F0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6800" cy="1119505"/>
                  <wp:effectExtent l="0" t="0" r="0" b="444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9" t="7977" r="1" b="182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84" cy="1162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D4F">
        <w:tc>
          <w:tcPr>
            <w:tcW w:w="846" w:type="dxa"/>
          </w:tcPr>
          <w:p w:rsidR="00363D4F" w:rsidRDefault="00E62F0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83" w:type="dxa"/>
          </w:tcPr>
          <w:p w:rsidR="00363D4F" w:rsidRDefault="00E62F04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Я тщательно помыла руки водой с мылом, подержала хлеб руками и положила его целлофановый пакет.</w:t>
            </w:r>
          </w:p>
        </w:tc>
        <w:tc>
          <w:tcPr>
            <w:tcW w:w="2466" w:type="dxa"/>
          </w:tcPr>
          <w:p w:rsidR="00363D4F" w:rsidRDefault="00E62F0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1083945"/>
                  <wp:effectExtent l="0" t="0" r="0" b="190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09" b="150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81" cy="11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D4F">
        <w:tc>
          <w:tcPr>
            <w:tcW w:w="846" w:type="dxa"/>
          </w:tcPr>
          <w:p w:rsidR="00363D4F" w:rsidRDefault="00E62F0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83" w:type="dxa"/>
          </w:tcPr>
          <w:p w:rsidR="00363D4F" w:rsidRDefault="00E62F04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Я в течение 2-ух часов печатала на клавиатуре, управляла компьютерной мышкой, брала в руки телефон, после этого, не помыв руки, взяла ими хлеб и положила его в целлофановый пакет.</w:t>
            </w:r>
          </w:p>
        </w:tc>
        <w:tc>
          <w:tcPr>
            <w:tcW w:w="2466" w:type="dxa"/>
          </w:tcPr>
          <w:p w:rsidR="00363D4F" w:rsidRDefault="00E62F0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1038860"/>
                  <wp:effectExtent l="0" t="0" r="0" b="889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81" r="6471" b="53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633" cy="107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D4F">
        <w:tc>
          <w:tcPr>
            <w:tcW w:w="846" w:type="dxa"/>
          </w:tcPr>
          <w:p w:rsidR="00363D4F" w:rsidRDefault="00E62F0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83" w:type="dxa"/>
          </w:tcPr>
          <w:p w:rsidR="00363D4F" w:rsidRDefault="00E62F04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Я немытыми руками после похода в магазин и прогулки на улице взяла кусочек хлеба, подержала и положила его в целлофановый пакет.</w:t>
            </w:r>
          </w:p>
        </w:tc>
        <w:tc>
          <w:tcPr>
            <w:tcW w:w="2466" w:type="dxa"/>
          </w:tcPr>
          <w:p w:rsidR="00363D4F" w:rsidRDefault="00E62F0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8550" cy="1047750"/>
                  <wp:effectExtent l="0" t="0" r="635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86" b="116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134" cy="1085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D4F" w:rsidRDefault="00E62F04">
      <w:pPr>
        <w:spacing w:before="100" w:beforeAutospacing="1" w:after="100" w:afterAutospacing="1" w:line="360" w:lineRule="auto"/>
        <w:ind w:firstLineChars="235" w:firstLine="65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После проведённых процедур я оставила хлеб в целлофановых пакетах на 1 неделю. Через 1 неделю я увидела следующие результаты, которые представила в таблице </w:t>
      </w:r>
      <w:r w:rsidRPr="00B666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63D4F" w:rsidRDefault="00E62F04">
      <w:pPr>
        <w:pStyle w:val="af"/>
        <w:spacing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Pr="00B66695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3D4F" w:rsidRDefault="00E62F04">
      <w:pPr>
        <w:pStyle w:val="af"/>
        <w:spacing w:line="36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Результаты эксперимента с руками и кусочками</w:t>
      </w:r>
      <w:r w:rsidRPr="00B666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хлеба через 1 неделю</w:t>
      </w: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4971"/>
        <w:gridCol w:w="37"/>
        <w:gridCol w:w="2126"/>
        <w:gridCol w:w="3067"/>
      </w:tblGrid>
      <w:tr w:rsidR="00363D4F">
        <w:trPr>
          <w:trHeight w:val="471"/>
        </w:trPr>
        <w:tc>
          <w:tcPr>
            <w:tcW w:w="5008" w:type="dxa"/>
            <w:gridSpan w:val="2"/>
          </w:tcPr>
          <w:p w:rsidR="00363D4F" w:rsidRDefault="00363D4F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bookmarkStart w:id="5" w:name="_Hlk57424164"/>
          </w:p>
          <w:p w:rsidR="00363D4F" w:rsidRDefault="00E62F04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Номер пакета с отметкой</w:t>
            </w:r>
          </w:p>
        </w:tc>
        <w:tc>
          <w:tcPr>
            <w:tcW w:w="2126" w:type="dxa"/>
          </w:tcPr>
          <w:p w:rsidR="00363D4F" w:rsidRDefault="00363D4F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  <w:p w:rsidR="00363D4F" w:rsidRDefault="00E62F04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Увеличенный участок хлеба</w:t>
            </w:r>
          </w:p>
        </w:tc>
        <w:tc>
          <w:tcPr>
            <w:tcW w:w="3067" w:type="dxa"/>
          </w:tcPr>
          <w:p w:rsidR="00363D4F" w:rsidRDefault="00363D4F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  <w:p w:rsidR="00363D4F" w:rsidRDefault="00E62F04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Описание внешних изменений</w:t>
            </w:r>
          </w:p>
        </w:tc>
      </w:tr>
      <w:tr w:rsidR="00363D4F">
        <w:trPr>
          <w:trHeight w:val="3683"/>
        </w:trPr>
        <w:tc>
          <w:tcPr>
            <w:tcW w:w="5008" w:type="dxa"/>
            <w:gridSpan w:val="2"/>
          </w:tcPr>
          <w:p w:rsidR="00363D4F" w:rsidRDefault="00E62F0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21965" cy="2253615"/>
                  <wp:effectExtent l="0" t="0" r="698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271" cy="2253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  <w:gridSpan w:val="2"/>
          </w:tcPr>
          <w:p w:rsidR="00363D4F" w:rsidRDefault="00E62F0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62865</wp:posOffset>
                  </wp:positionV>
                  <wp:extent cx="2231390" cy="2148840"/>
                  <wp:effectExtent l="0" t="0" r="0" b="3810"/>
                  <wp:wrapSquare wrapText="bothSides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9" t="1" r="3432" b="40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39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3D4F">
        <w:trPr>
          <w:trHeight w:val="278"/>
        </w:trPr>
        <w:tc>
          <w:tcPr>
            <w:tcW w:w="10201" w:type="dxa"/>
            <w:gridSpan w:val="4"/>
          </w:tcPr>
          <w:p w:rsidR="00363D4F" w:rsidRDefault="00E62F04">
            <w:pPr>
              <w:spacing w:before="100" w:beforeAutospacing="1" w:after="100" w:afterAutospacing="1" w:line="36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Пакет № 1 - хлеб чуть подсох, других изменений я не увидела</w:t>
            </w:r>
          </w:p>
        </w:tc>
      </w:tr>
      <w:tr w:rsidR="00363D4F">
        <w:trPr>
          <w:trHeight w:val="3758"/>
        </w:trPr>
        <w:tc>
          <w:tcPr>
            <w:tcW w:w="5008" w:type="dxa"/>
            <w:gridSpan w:val="2"/>
          </w:tcPr>
          <w:p w:rsidR="00363D4F" w:rsidRDefault="00E62F0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19425" cy="2266950"/>
                  <wp:effectExtent l="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007" cy="2266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  <w:gridSpan w:val="2"/>
          </w:tcPr>
          <w:p w:rsidR="00363D4F" w:rsidRDefault="00E62F0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107315</wp:posOffset>
                  </wp:positionV>
                  <wp:extent cx="2324100" cy="2238375"/>
                  <wp:effectExtent l="0" t="0" r="0" b="9525"/>
                  <wp:wrapSquare wrapText="bothSides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8" r="3129" b="19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3D4F">
        <w:trPr>
          <w:trHeight w:val="460"/>
        </w:trPr>
        <w:tc>
          <w:tcPr>
            <w:tcW w:w="10201" w:type="dxa"/>
            <w:gridSpan w:val="4"/>
          </w:tcPr>
          <w:p w:rsidR="00363D4F" w:rsidRDefault="00E62F04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Пакет № 2 - на хлебе появились белые пятна плесени</w:t>
            </w:r>
          </w:p>
        </w:tc>
      </w:tr>
      <w:tr w:rsidR="00363D4F">
        <w:trPr>
          <w:trHeight w:val="3715"/>
        </w:trPr>
        <w:tc>
          <w:tcPr>
            <w:tcW w:w="4971" w:type="dxa"/>
          </w:tcPr>
          <w:p w:rsidR="00363D4F" w:rsidRDefault="00E62F0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19425" cy="222885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2229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  <w:gridSpan w:val="3"/>
          </w:tcPr>
          <w:p w:rsidR="00363D4F" w:rsidRDefault="00E62F0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60325</wp:posOffset>
                  </wp:positionV>
                  <wp:extent cx="2324100" cy="2180590"/>
                  <wp:effectExtent l="0" t="0" r="0" b="0"/>
                  <wp:wrapSquare wrapText="bothSides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0" t="2464" r="3926" b="39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18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3D4F">
        <w:trPr>
          <w:trHeight w:val="460"/>
        </w:trPr>
        <w:tc>
          <w:tcPr>
            <w:tcW w:w="10201" w:type="dxa"/>
            <w:gridSpan w:val="4"/>
          </w:tcPr>
          <w:p w:rsidR="00363D4F" w:rsidRDefault="00E62F04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Пакет № 3 - хлеб подсох, других видимых изменений я не заметила</w:t>
            </w:r>
          </w:p>
        </w:tc>
      </w:tr>
      <w:bookmarkEnd w:id="5"/>
    </w:tbl>
    <w:tbl>
      <w:tblPr>
        <w:tblStyle w:val="ad"/>
        <w:tblpPr w:leftFromText="180" w:rightFromText="180" w:vertAnchor="text" w:horzAnchor="margin" w:tblpY="678"/>
        <w:tblW w:w="10201" w:type="dxa"/>
        <w:tblLook w:val="04A0" w:firstRow="1" w:lastRow="0" w:firstColumn="1" w:lastColumn="0" w:noHBand="0" w:noVBand="1"/>
      </w:tblPr>
      <w:tblGrid>
        <w:gridCol w:w="4957"/>
        <w:gridCol w:w="2126"/>
        <w:gridCol w:w="3118"/>
      </w:tblGrid>
      <w:tr w:rsidR="00363D4F">
        <w:trPr>
          <w:trHeight w:val="471"/>
        </w:trPr>
        <w:tc>
          <w:tcPr>
            <w:tcW w:w="4957" w:type="dxa"/>
          </w:tcPr>
          <w:p w:rsidR="00363D4F" w:rsidRDefault="00363D4F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  <w:p w:rsidR="00363D4F" w:rsidRDefault="00E62F04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Номер пакета с отметкой</w:t>
            </w:r>
          </w:p>
        </w:tc>
        <w:tc>
          <w:tcPr>
            <w:tcW w:w="2126" w:type="dxa"/>
          </w:tcPr>
          <w:p w:rsidR="00363D4F" w:rsidRDefault="00363D4F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  <w:p w:rsidR="00363D4F" w:rsidRDefault="00E62F04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Увеличенный участок хлеба</w:t>
            </w:r>
          </w:p>
        </w:tc>
        <w:tc>
          <w:tcPr>
            <w:tcW w:w="3118" w:type="dxa"/>
          </w:tcPr>
          <w:p w:rsidR="00363D4F" w:rsidRDefault="00363D4F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  <w:p w:rsidR="00363D4F" w:rsidRDefault="00E62F04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Описание внешних изменений</w:t>
            </w:r>
          </w:p>
        </w:tc>
      </w:tr>
      <w:tr w:rsidR="00363D4F">
        <w:trPr>
          <w:trHeight w:val="3777"/>
        </w:trPr>
        <w:tc>
          <w:tcPr>
            <w:tcW w:w="4957" w:type="dxa"/>
          </w:tcPr>
          <w:p w:rsidR="00363D4F" w:rsidRDefault="00E62F0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09900" cy="2259965"/>
                  <wp:effectExtent l="0" t="0" r="0" b="698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2260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2"/>
          </w:tcPr>
          <w:p w:rsidR="00363D4F" w:rsidRDefault="00E62F0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120650</wp:posOffset>
                  </wp:positionV>
                  <wp:extent cx="2400300" cy="2221865"/>
                  <wp:effectExtent l="0" t="0" r="0" b="6985"/>
                  <wp:wrapSquare wrapText="bothSides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0" t="2381" r="3129" b="1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22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3D4F">
        <w:trPr>
          <w:trHeight w:val="278"/>
        </w:trPr>
        <w:tc>
          <w:tcPr>
            <w:tcW w:w="10201" w:type="dxa"/>
            <w:gridSpan w:val="3"/>
          </w:tcPr>
          <w:p w:rsidR="00363D4F" w:rsidRDefault="00E62F04">
            <w:pPr>
              <w:spacing w:before="100" w:beforeAutospacing="1" w:after="100" w:afterAutospacing="1" w:line="36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Пакет № 4 - на хлебе образовалась очень чёрная плесень</w:t>
            </w:r>
          </w:p>
        </w:tc>
      </w:tr>
      <w:tr w:rsidR="00363D4F">
        <w:trPr>
          <w:trHeight w:val="3758"/>
        </w:trPr>
        <w:tc>
          <w:tcPr>
            <w:tcW w:w="4957" w:type="dxa"/>
          </w:tcPr>
          <w:p w:rsidR="00363D4F" w:rsidRDefault="00E62F0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09900" cy="2259965"/>
                  <wp:effectExtent l="0" t="0" r="0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22599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2"/>
          </w:tcPr>
          <w:p w:rsidR="00363D4F" w:rsidRDefault="00E62F0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119380</wp:posOffset>
                  </wp:positionV>
                  <wp:extent cx="2392680" cy="2216785"/>
                  <wp:effectExtent l="0" t="0" r="7620" b="0"/>
                  <wp:wrapSquare wrapText="bothSides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1" t="1701" r="1449" b="16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0" cy="221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3D4F">
        <w:trPr>
          <w:trHeight w:val="460"/>
        </w:trPr>
        <w:tc>
          <w:tcPr>
            <w:tcW w:w="10201" w:type="dxa"/>
            <w:gridSpan w:val="3"/>
          </w:tcPr>
          <w:p w:rsidR="00363D4F" w:rsidRDefault="00E62F04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Пакет № 5 - на хлебе появилась цветная плесень: чёрная, жёлтая, зелёная</w:t>
            </w:r>
          </w:p>
        </w:tc>
      </w:tr>
    </w:tbl>
    <w:p w:rsidR="00363D4F" w:rsidRDefault="00E62F04">
      <w:pPr>
        <w:pStyle w:val="af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Pr="00DC6C3C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 Продолжение</w:t>
      </w:r>
    </w:p>
    <w:p w:rsidR="00363D4F" w:rsidRDefault="00363D4F">
      <w:pPr>
        <w:pStyle w:val="af"/>
        <w:jc w:val="both"/>
        <w:rPr>
          <w:rFonts w:ascii="Times New Roman" w:hAnsi="Times New Roman" w:cs="Times New Roman"/>
          <w:lang w:eastAsia="ru-RU"/>
        </w:rPr>
      </w:pPr>
    </w:p>
    <w:p w:rsidR="00363D4F" w:rsidRDefault="00363D4F">
      <w:pPr>
        <w:pStyle w:val="af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63D4F" w:rsidRDefault="00E62F04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Эксперимент оказался наглядным. </w:t>
      </w:r>
    </w:p>
    <w:p w:rsidR="00363D4F" w:rsidRDefault="00E62F04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Вывод: на немытых руках человека находится огромное количество вредных болезнетворных бактерий. На вымытых проточной водой без мыла сохраняется большое количество вредных микробов. И только мыло спасает нас от опасных микроорганизмов.</w:t>
      </w:r>
    </w:p>
    <w:p w:rsidR="00363D4F" w:rsidRDefault="00363D4F">
      <w:pPr>
        <w:spacing w:before="100" w:beforeAutospacing="1" w:after="100" w:afterAutospacing="1" w:line="25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D4F" w:rsidRDefault="00E62F04">
      <w:pPr>
        <w:spacing w:before="100" w:beforeAutospacing="1" w:after="100" w:afterAutospacing="1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363D4F" w:rsidRDefault="00E62F0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В ходе исследования моя гипотеза подтвердилась.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Мыло - неотъемлемая часть гигиены человека.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Мытье рук с мылом – это самое эффективное воздействие и самый дешёвый способ предотвратить смерть от «болезни грязных рук».</w:t>
      </w:r>
    </w:p>
    <w:p w:rsidR="00363D4F" w:rsidRDefault="00E62F0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 провела эксперимент с кусочками</w:t>
      </w:r>
      <w:r w:rsidRPr="00B666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хлеба, который наглядно показал важность мытья рук с мылом. Я убедилась, что тёплая проточная вода не в силах справиться с болезнетворными организмами без помощи мыла. Только мытье рук с мылом предохранит нас от опасных микроорганизмов.</w:t>
      </w:r>
    </w:p>
    <w:p w:rsidR="00363D4F" w:rsidRDefault="00E62F0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ходе работы удалось найти ответ на такой актуальный в сегодняшнем мире вопрос: можно ли заразиться через мыло?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Опасения напрасны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Главное соблюдать алгоритм, при котором достигается максимальный эффект чистоты.</w:t>
      </w:r>
      <w:r w:rsidRPr="00B666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екомендованная ВОЗ методика</w:t>
      </w:r>
      <w:r w:rsidRPr="00B666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мытья рук</w:t>
      </w:r>
      <w:r w:rsidRPr="00B666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важный элемент профилактики опасных заболеваний, в том числе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</w:p>
    <w:p w:rsidR="00363D4F" w:rsidRDefault="00363D4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63D4F" w:rsidRDefault="00DC6C3C" w:rsidP="00DC6C3C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Список литературы и других источников</w:t>
      </w:r>
    </w:p>
    <w:tbl>
      <w:tblPr>
        <w:tblStyle w:val="1"/>
        <w:tblpPr w:leftFromText="180" w:rightFromText="180" w:vertAnchor="text" w:horzAnchor="margin" w:tblpX="-10" w:tblpY="488"/>
        <w:tblW w:w="100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9473"/>
      </w:tblGrid>
      <w:tr w:rsidR="00363D4F">
        <w:trPr>
          <w:trHeight w:val="961"/>
        </w:trPr>
        <w:tc>
          <w:tcPr>
            <w:tcW w:w="562" w:type="dxa"/>
          </w:tcPr>
          <w:p w:rsidR="00363D4F" w:rsidRDefault="00E62F04">
            <w:pPr>
              <w:spacing w:before="100" w:beforeAutospacing="1" w:after="100" w:afterAutospacing="1" w:line="360" w:lineRule="auto"/>
              <w:jc w:val="right"/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9473" w:type="dxa"/>
          </w:tcPr>
          <w:p w:rsidR="00363D4F" w:rsidRDefault="00E62F04">
            <w:pPr>
              <w:spacing w:before="100" w:beforeAutospacing="1" w:after="100" w:afterAutospacing="1" w:line="360" w:lineRule="auto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 xml:space="preserve">Корнилова В. В. Мыло своими руками. 151 идея. Издательство </w:t>
            </w:r>
            <w:proofErr w:type="spellStart"/>
            <w:r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Алькор</w:t>
            </w:r>
            <w:proofErr w:type="spellEnd"/>
            <w:r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Паблишерс</w:t>
            </w:r>
            <w:proofErr w:type="spellEnd"/>
            <w:r>
              <w:rPr>
                <w:sz w:val="28"/>
                <w:szCs w:val="28"/>
                <w:lang w:eastAsia="ru-RU"/>
              </w:rPr>
              <w:t>, 2012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 xml:space="preserve"> год</w:t>
            </w:r>
          </w:p>
        </w:tc>
      </w:tr>
      <w:tr w:rsidR="00363D4F">
        <w:trPr>
          <w:trHeight w:val="961"/>
        </w:trPr>
        <w:tc>
          <w:tcPr>
            <w:tcW w:w="562" w:type="dxa"/>
          </w:tcPr>
          <w:p w:rsidR="00363D4F" w:rsidRDefault="00E62F04">
            <w:pPr>
              <w:spacing w:before="100" w:beforeAutospacing="1" w:after="100" w:afterAutospacing="1" w:line="360" w:lineRule="auto"/>
              <w:jc w:val="right"/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9473" w:type="dxa"/>
          </w:tcPr>
          <w:p w:rsidR="00363D4F" w:rsidRDefault="00E62F04">
            <w:pPr>
              <w:spacing w:before="100" w:beforeAutospacing="1" w:after="100" w:afterAutospacing="1" w:line="36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Стрельникова Л.Н. Из чего всё сделано? Рассказы о веществе; под редакцией Генриха Эрлиха. Издательство Яуза-пресс, 2011 год</w:t>
            </w:r>
          </w:p>
        </w:tc>
      </w:tr>
      <w:tr w:rsidR="00363D4F">
        <w:trPr>
          <w:trHeight w:val="485"/>
        </w:trPr>
        <w:tc>
          <w:tcPr>
            <w:tcW w:w="562" w:type="dxa"/>
          </w:tcPr>
          <w:p w:rsidR="00363D4F" w:rsidRDefault="00E62F04">
            <w:pPr>
              <w:spacing w:before="100" w:beforeAutospacing="1" w:after="100" w:afterAutospacing="1" w:line="360" w:lineRule="auto"/>
              <w:jc w:val="right"/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9473" w:type="dxa"/>
          </w:tcPr>
          <w:p w:rsidR="00363D4F" w:rsidRDefault="00E62F04">
            <w:pPr>
              <w:spacing w:before="100" w:beforeAutospacing="1" w:after="100" w:afterAutospacing="1"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Ред. Фроловой Т. Хочешь знать почему. Энциклопедия. Издательство Махаон, 2008г.</w:t>
            </w:r>
          </w:p>
        </w:tc>
      </w:tr>
      <w:tr w:rsidR="00363D4F">
        <w:trPr>
          <w:trHeight w:val="474"/>
        </w:trPr>
        <w:tc>
          <w:tcPr>
            <w:tcW w:w="562" w:type="dxa"/>
          </w:tcPr>
          <w:p w:rsidR="00363D4F" w:rsidRDefault="00E62F04">
            <w:pPr>
              <w:spacing w:before="100" w:beforeAutospacing="1" w:after="100" w:afterAutospacing="1" w:line="360" w:lineRule="auto"/>
              <w:jc w:val="right"/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9473" w:type="dxa"/>
          </w:tcPr>
          <w:p w:rsidR="00363D4F" w:rsidRDefault="00E62F04">
            <w:pPr>
              <w:spacing w:before="100" w:beforeAutospacing="1" w:after="100" w:afterAutospacing="1"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Свободная энциклопедия Википедия, https://ru.wikipedia.org</w:t>
            </w:r>
          </w:p>
        </w:tc>
      </w:tr>
      <w:tr w:rsidR="00363D4F">
        <w:trPr>
          <w:trHeight w:val="961"/>
        </w:trPr>
        <w:tc>
          <w:tcPr>
            <w:tcW w:w="562" w:type="dxa"/>
          </w:tcPr>
          <w:p w:rsidR="00363D4F" w:rsidRDefault="00E62F04">
            <w:pPr>
              <w:spacing w:before="100" w:beforeAutospacing="1" w:after="100" w:afterAutospacing="1" w:line="360" w:lineRule="auto"/>
              <w:jc w:val="right"/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9473" w:type="dxa"/>
          </w:tcPr>
          <w:p w:rsidR="00363D4F" w:rsidRDefault="00E62F04">
            <w:pPr>
              <w:spacing w:before="100" w:beforeAutospacing="1" w:after="100" w:afterAutospacing="1" w:line="36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https://news.rambler.ru/diy/43359390-zhidkoe-hozyaystvennoe-i-antibakterialnoe-kakoe-mylo-vrednee-dlya-zdorovya/?updated</w:t>
            </w:r>
          </w:p>
        </w:tc>
      </w:tr>
      <w:tr w:rsidR="00363D4F">
        <w:trPr>
          <w:trHeight w:val="961"/>
        </w:trPr>
        <w:tc>
          <w:tcPr>
            <w:tcW w:w="562" w:type="dxa"/>
          </w:tcPr>
          <w:p w:rsidR="00363D4F" w:rsidRDefault="00E62F04">
            <w:pPr>
              <w:spacing w:before="100" w:beforeAutospacing="1" w:after="100" w:afterAutospacing="1" w:line="360" w:lineRule="auto"/>
              <w:jc w:val="right"/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9473" w:type="dxa"/>
          </w:tcPr>
          <w:p w:rsidR="00363D4F" w:rsidRDefault="00E62F04">
            <w:pPr>
              <w:spacing w:before="100" w:beforeAutospacing="1" w:after="100" w:afterAutospacing="1" w:line="36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https://zen.yandex.ru/media/id/5d1465841d2b3400ae3284e4/mojno-li-zarazitsia-cherez-mylo-5d43f8e3093e5a00ad1caaa8</w:t>
            </w:r>
          </w:p>
        </w:tc>
      </w:tr>
      <w:tr w:rsidR="00363D4F">
        <w:trPr>
          <w:trHeight w:val="485"/>
        </w:trPr>
        <w:tc>
          <w:tcPr>
            <w:tcW w:w="562" w:type="dxa"/>
          </w:tcPr>
          <w:p w:rsidR="00363D4F" w:rsidRDefault="00E62F04">
            <w:pPr>
              <w:spacing w:before="100" w:beforeAutospacing="1" w:after="100" w:afterAutospacing="1" w:line="360" w:lineRule="auto"/>
              <w:jc w:val="right"/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9473" w:type="dxa"/>
          </w:tcPr>
          <w:p w:rsidR="00363D4F" w:rsidRDefault="00E62F04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http://magspace.ru/blog/health/343758.html</w:t>
            </w:r>
          </w:p>
        </w:tc>
      </w:tr>
      <w:tr w:rsidR="00363D4F">
        <w:trPr>
          <w:trHeight w:val="485"/>
        </w:trPr>
        <w:tc>
          <w:tcPr>
            <w:tcW w:w="562" w:type="dxa"/>
          </w:tcPr>
          <w:p w:rsidR="00363D4F" w:rsidRDefault="00E62F04">
            <w:pPr>
              <w:spacing w:before="100" w:beforeAutospacing="1" w:after="100" w:afterAutospacing="1" w:line="360" w:lineRule="auto"/>
              <w:jc w:val="right"/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8.</w:t>
            </w:r>
          </w:p>
        </w:tc>
        <w:tc>
          <w:tcPr>
            <w:tcW w:w="9473" w:type="dxa"/>
          </w:tcPr>
          <w:p w:rsidR="00363D4F" w:rsidRDefault="00E62F04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https://www.livemaster.ru/topic/2024493-istoriya-mylovareniya-ili-kak-u-nas-poyavilos-mylo</w:t>
            </w:r>
          </w:p>
        </w:tc>
      </w:tr>
      <w:tr w:rsidR="00363D4F">
        <w:trPr>
          <w:trHeight w:val="485"/>
        </w:trPr>
        <w:tc>
          <w:tcPr>
            <w:tcW w:w="562" w:type="dxa"/>
          </w:tcPr>
          <w:p w:rsidR="00363D4F" w:rsidRDefault="00E62F04">
            <w:pPr>
              <w:spacing w:before="100" w:beforeAutospacing="1" w:after="100" w:afterAutospacing="1" w:line="360" w:lineRule="auto"/>
              <w:jc w:val="right"/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9473" w:type="dxa"/>
          </w:tcPr>
          <w:p w:rsidR="00363D4F" w:rsidRDefault="00E62F04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http://www.medroad.ru/krasota-i-zdorovie/milo-i-istoria-ego-vosniknovenia.html</w:t>
            </w:r>
          </w:p>
        </w:tc>
      </w:tr>
      <w:tr w:rsidR="00363D4F">
        <w:trPr>
          <w:trHeight w:val="961"/>
        </w:trPr>
        <w:tc>
          <w:tcPr>
            <w:tcW w:w="562" w:type="dxa"/>
          </w:tcPr>
          <w:p w:rsidR="00363D4F" w:rsidRDefault="00E62F04">
            <w:pPr>
              <w:spacing w:before="100" w:beforeAutospacing="1" w:after="100" w:afterAutospacing="1" w:line="360" w:lineRule="auto"/>
              <w:jc w:val="right"/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9473" w:type="dxa"/>
          </w:tcPr>
          <w:p w:rsidR="00363D4F" w:rsidRDefault="00E62F04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https://medaboutme.ru/obraz-zhizni/publikacii/stati/krasota/mylnaya_opera_vidy_myla_i_kakoe_nuzhno_imenno_vam/</w:t>
            </w:r>
          </w:p>
        </w:tc>
      </w:tr>
      <w:tr w:rsidR="00363D4F">
        <w:trPr>
          <w:trHeight w:val="474"/>
        </w:trPr>
        <w:tc>
          <w:tcPr>
            <w:tcW w:w="562" w:type="dxa"/>
          </w:tcPr>
          <w:p w:rsidR="00363D4F" w:rsidRDefault="00E62F04">
            <w:pPr>
              <w:spacing w:before="100" w:beforeAutospacing="1" w:after="100" w:afterAutospacing="1" w:line="360" w:lineRule="auto"/>
              <w:jc w:val="right"/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9473" w:type="dxa"/>
          </w:tcPr>
          <w:p w:rsidR="00363D4F" w:rsidRDefault="00E62F04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https://gorod.lv/novosti/262930-25-faktov-o-myle</w:t>
            </w:r>
          </w:p>
        </w:tc>
      </w:tr>
      <w:tr w:rsidR="00363D4F">
        <w:trPr>
          <w:trHeight w:val="474"/>
        </w:trPr>
        <w:tc>
          <w:tcPr>
            <w:tcW w:w="562" w:type="dxa"/>
          </w:tcPr>
          <w:p w:rsidR="00363D4F" w:rsidRDefault="00E62F04">
            <w:pPr>
              <w:tabs>
                <w:tab w:val="left" w:pos="450"/>
              </w:tabs>
              <w:spacing w:before="100" w:beforeAutospacing="1" w:after="100" w:afterAutospacing="1" w:line="360" w:lineRule="auto"/>
              <w:jc w:val="right"/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9473" w:type="dxa"/>
          </w:tcPr>
          <w:p w:rsidR="00363D4F" w:rsidRDefault="00E62F04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val="en-US" w:eastAsia="ru-RU"/>
              </w:rPr>
              <w:t>https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://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val="en-US" w:eastAsia="ru-RU"/>
              </w:rPr>
              <w:t>www.rospotrebnadzor.ru</w:t>
            </w:r>
          </w:p>
        </w:tc>
      </w:tr>
    </w:tbl>
    <w:p w:rsidR="00363D4F" w:rsidRPr="00DC6C3C" w:rsidRDefault="00363D4F" w:rsidP="00DC6C3C">
      <w:pPr>
        <w:pStyle w:val="10"/>
        <w:spacing w:line="36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val="en-US"/>
        </w:rPr>
      </w:pPr>
    </w:p>
    <w:sectPr w:rsidR="00363D4F" w:rsidRPr="00DC6C3C">
      <w:headerReference w:type="default" r:id="rId30"/>
      <w:pgSz w:w="11906" w:h="16838"/>
      <w:pgMar w:top="1134" w:right="707" w:bottom="1134" w:left="1134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29" w:rsidRDefault="002F3629">
      <w:pPr>
        <w:spacing w:after="0" w:line="240" w:lineRule="auto"/>
      </w:pPr>
      <w:r>
        <w:separator/>
      </w:r>
    </w:p>
  </w:endnote>
  <w:endnote w:type="continuationSeparator" w:id="0">
    <w:p w:rsidR="002F3629" w:rsidRDefault="002F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29" w:rsidRDefault="002F3629">
      <w:pPr>
        <w:spacing w:after="0" w:line="240" w:lineRule="auto"/>
      </w:pPr>
      <w:r>
        <w:separator/>
      </w:r>
    </w:p>
  </w:footnote>
  <w:footnote w:type="continuationSeparator" w:id="0">
    <w:p w:rsidR="002F3629" w:rsidRDefault="002F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187990"/>
    </w:sdtPr>
    <w:sdtEndPr/>
    <w:sdtContent>
      <w:p w:rsidR="00363D4F" w:rsidRDefault="00E62F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C3C">
          <w:rPr>
            <w:noProof/>
          </w:rPr>
          <w:t>2</w:t>
        </w:r>
        <w:r>
          <w:fldChar w:fldCharType="end"/>
        </w:r>
      </w:p>
    </w:sdtContent>
  </w:sdt>
  <w:p w:rsidR="00363D4F" w:rsidRDefault="00363D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D6C"/>
    <w:multiLevelType w:val="multilevel"/>
    <w:tmpl w:val="00D50D6C"/>
    <w:lvl w:ilvl="0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DB87EED"/>
    <w:multiLevelType w:val="multilevel"/>
    <w:tmpl w:val="0DB87EED"/>
    <w:lvl w:ilvl="0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134023BF"/>
    <w:multiLevelType w:val="multilevel"/>
    <w:tmpl w:val="134023BF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DC557E"/>
    <w:multiLevelType w:val="multilevel"/>
    <w:tmpl w:val="1CDC557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BE2D50"/>
    <w:multiLevelType w:val="multilevel"/>
    <w:tmpl w:val="1DBE2D5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1D7BD6"/>
    <w:multiLevelType w:val="multilevel"/>
    <w:tmpl w:val="1E1D7BD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F37063"/>
    <w:multiLevelType w:val="hybridMultilevel"/>
    <w:tmpl w:val="92D2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03ECE"/>
    <w:multiLevelType w:val="multilevel"/>
    <w:tmpl w:val="26803E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ADC4C02"/>
    <w:multiLevelType w:val="hybridMultilevel"/>
    <w:tmpl w:val="7A16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A134A"/>
    <w:multiLevelType w:val="hybridMultilevel"/>
    <w:tmpl w:val="63FAF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8113F"/>
    <w:multiLevelType w:val="multilevel"/>
    <w:tmpl w:val="454811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70E9D"/>
    <w:multiLevelType w:val="multilevel"/>
    <w:tmpl w:val="5A470E9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4012BB"/>
    <w:multiLevelType w:val="hybridMultilevel"/>
    <w:tmpl w:val="7A84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A37B4"/>
    <w:multiLevelType w:val="multilevel"/>
    <w:tmpl w:val="661A37B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483639"/>
    <w:multiLevelType w:val="multilevel"/>
    <w:tmpl w:val="66483639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B1563"/>
    <w:multiLevelType w:val="hybridMultilevel"/>
    <w:tmpl w:val="3210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C121C"/>
    <w:multiLevelType w:val="hybridMultilevel"/>
    <w:tmpl w:val="F74E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11"/>
  </w:num>
  <w:num w:numId="6">
    <w:abstractNumId w:val="4"/>
  </w:num>
  <w:num w:numId="7">
    <w:abstractNumId w:val="13"/>
  </w:num>
  <w:num w:numId="8">
    <w:abstractNumId w:val="14"/>
  </w:num>
  <w:num w:numId="9">
    <w:abstractNumId w:val="7"/>
  </w:num>
  <w:num w:numId="10">
    <w:abstractNumId w:val="2"/>
  </w:num>
  <w:num w:numId="11">
    <w:abstractNumId w:val="0"/>
  </w:num>
  <w:num w:numId="12">
    <w:abstractNumId w:val="16"/>
  </w:num>
  <w:num w:numId="13">
    <w:abstractNumId w:val="8"/>
  </w:num>
  <w:num w:numId="14">
    <w:abstractNumId w:val="6"/>
  </w:num>
  <w:num w:numId="15">
    <w:abstractNumId w:val="9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87"/>
    <w:rsid w:val="00030B69"/>
    <w:rsid w:val="00036470"/>
    <w:rsid w:val="00036610"/>
    <w:rsid w:val="00053708"/>
    <w:rsid w:val="00056ACD"/>
    <w:rsid w:val="000628B3"/>
    <w:rsid w:val="0006556B"/>
    <w:rsid w:val="00095A1F"/>
    <w:rsid w:val="000C619C"/>
    <w:rsid w:val="000F7D48"/>
    <w:rsid w:val="00107007"/>
    <w:rsid w:val="0018255E"/>
    <w:rsid w:val="00184E2B"/>
    <w:rsid w:val="001A43AD"/>
    <w:rsid w:val="001C709A"/>
    <w:rsid w:val="001D1032"/>
    <w:rsid w:val="001D5248"/>
    <w:rsid w:val="0020165A"/>
    <w:rsid w:val="0021312C"/>
    <w:rsid w:val="00224CF6"/>
    <w:rsid w:val="00227204"/>
    <w:rsid w:val="002559A0"/>
    <w:rsid w:val="00274766"/>
    <w:rsid w:val="00283EB7"/>
    <w:rsid w:val="002D7DE6"/>
    <w:rsid w:val="002E0471"/>
    <w:rsid w:val="002F3629"/>
    <w:rsid w:val="002F76AC"/>
    <w:rsid w:val="003452DC"/>
    <w:rsid w:val="003465E0"/>
    <w:rsid w:val="00355710"/>
    <w:rsid w:val="00363D4F"/>
    <w:rsid w:val="00375412"/>
    <w:rsid w:val="00383AF7"/>
    <w:rsid w:val="003849F9"/>
    <w:rsid w:val="003B7B34"/>
    <w:rsid w:val="003C733A"/>
    <w:rsid w:val="003D4248"/>
    <w:rsid w:val="003E3B0C"/>
    <w:rsid w:val="003E4AD3"/>
    <w:rsid w:val="003E792B"/>
    <w:rsid w:val="003F7D45"/>
    <w:rsid w:val="004174D8"/>
    <w:rsid w:val="004844F0"/>
    <w:rsid w:val="004973E6"/>
    <w:rsid w:val="00497C3E"/>
    <w:rsid w:val="004E1513"/>
    <w:rsid w:val="005067F9"/>
    <w:rsid w:val="00513920"/>
    <w:rsid w:val="00551672"/>
    <w:rsid w:val="0056549E"/>
    <w:rsid w:val="005957A4"/>
    <w:rsid w:val="005E6B96"/>
    <w:rsid w:val="005F136C"/>
    <w:rsid w:val="005F778B"/>
    <w:rsid w:val="006162BE"/>
    <w:rsid w:val="00635FA4"/>
    <w:rsid w:val="00641F49"/>
    <w:rsid w:val="006746A7"/>
    <w:rsid w:val="006761C3"/>
    <w:rsid w:val="00690E30"/>
    <w:rsid w:val="00696FDE"/>
    <w:rsid w:val="006A1191"/>
    <w:rsid w:val="007040DD"/>
    <w:rsid w:val="00762190"/>
    <w:rsid w:val="007815BC"/>
    <w:rsid w:val="007B21F8"/>
    <w:rsid w:val="007C53EF"/>
    <w:rsid w:val="007D1355"/>
    <w:rsid w:val="007D18D1"/>
    <w:rsid w:val="00853103"/>
    <w:rsid w:val="0085520E"/>
    <w:rsid w:val="00856238"/>
    <w:rsid w:val="0086394D"/>
    <w:rsid w:val="008725A7"/>
    <w:rsid w:val="00880762"/>
    <w:rsid w:val="00893134"/>
    <w:rsid w:val="008955EF"/>
    <w:rsid w:val="008B4338"/>
    <w:rsid w:val="008F3F67"/>
    <w:rsid w:val="008F5674"/>
    <w:rsid w:val="00935C58"/>
    <w:rsid w:val="00943904"/>
    <w:rsid w:val="0095194E"/>
    <w:rsid w:val="00957379"/>
    <w:rsid w:val="00967074"/>
    <w:rsid w:val="00967D7A"/>
    <w:rsid w:val="0097261F"/>
    <w:rsid w:val="009740B3"/>
    <w:rsid w:val="009A1E96"/>
    <w:rsid w:val="009B5FAB"/>
    <w:rsid w:val="009F558C"/>
    <w:rsid w:val="00A20780"/>
    <w:rsid w:val="00A322D9"/>
    <w:rsid w:val="00A40882"/>
    <w:rsid w:val="00A42FD3"/>
    <w:rsid w:val="00A43177"/>
    <w:rsid w:val="00A7000B"/>
    <w:rsid w:val="00A70C82"/>
    <w:rsid w:val="00A87713"/>
    <w:rsid w:val="00AA0437"/>
    <w:rsid w:val="00AB7C21"/>
    <w:rsid w:val="00AC6B4D"/>
    <w:rsid w:val="00B15159"/>
    <w:rsid w:val="00B26580"/>
    <w:rsid w:val="00B310FB"/>
    <w:rsid w:val="00B31B13"/>
    <w:rsid w:val="00B66695"/>
    <w:rsid w:val="00BB0DB7"/>
    <w:rsid w:val="00BC62BC"/>
    <w:rsid w:val="00BD2C9F"/>
    <w:rsid w:val="00BF4C9A"/>
    <w:rsid w:val="00BF5958"/>
    <w:rsid w:val="00BF779C"/>
    <w:rsid w:val="00C30B9D"/>
    <w:rsid w:val="00C41E53"/>
    <w:rsid w:val="00C62E88"/>
    <w:rsid w:val="00C83F87"/>
    <w:rsid w:val="00CE3370"/>
    <w:rsid w:val="00CF4557"/>
    <w:rsid w:val="00D1496F"/>
    <w:rsid w:val="00D66A0C"/>
    <w:rsid w:val="00D715D5"/>
    <w:rsid w:val="00DB1EB1"/>
    <w:rsid w:val="00DB308D"/>
    <w:rsid w:val="00DC461B"/>
    <w:rsid w:val="00DC6C3C"/>
    <w:rsid w:val="00DE75C6"/>
    <w:rsid w:val="00E1262F"/>
    <w:rsid w:val="00E40B06"/>
    <w:rsid w:val="00E47946"/>
    <w:rsid w:val="00E61DC4"/>
    <w:rsid w:val="00E62F04"/>
    <w:rsid w:val="00E70783"/>
    <w:rsid w:val="00E84FC6"/>
    <w:rsid w:val="00E95EA4"/>
    <w:rsid w:val="00EA30C3"/>
    <w:rsid w:val="00EB78C0"/>
    <w:rsid w:val="00EC6B40"/>
    <w:rsid w:val="00ED3BB2"/>
    <w:rsid w:val="00ED5453"/>
    <w:rsid w:val="00F0767A"/>
    <w:rsid w:val="00F173C9"/>
    <w:rsid w:val="00F24A67"/>
    <w:rsid w:val="00F50C84"/>
    <w:rsid w:val="00F707BA"/>
    <w:rsid w:val="00F81F64"/>
    <w:rsid w:val="00FB7F71"/>
    <w:rsid w:val="238A0A70"/>
    <w:rsid w:val="39616C8A"/>
    <w:rsid w:val="42C36280"/>
    <w:rsid w:val="48C465F3"/>
    <w:rsid w:val="54434294"/>
    <w:rsid w:val="6EEF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character" w:styleId="ac">
    <w:name w:val="Strong"/>
    <w:basedOn w:val="a0"/>
    <w:uiPriority w:val="22"/>
    <w:qFormat/>
    <w:rPr>
      <w:b/>
      <w:bCs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qFormat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10">
    <w:name w:val="Обычный1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</w:rPr>
  </w:style>
  <w:style w:type="table" w:customStyle="1" w:styleId="TableGrid1">
    <w:name w:val="Table Grid1"/>
    <w:basedOn w:val="a1"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f">
    <w:name w:val="No Spacing"/>
    <w:uiPriority w:val="1"/>
    <w:qFormat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character" w:styleId="ac">
    <w:name w:val="Strong"/>
    <w:basedOn w:val="a0"/>
    <w:uiPriority w:val="22"/>
    <w:qFormat/>
    <w:rPr>
      <w:b/>
      <w:bCs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qFormat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10">
    <w:name w:val="Обычный1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</w:rPr>
  </w:style>
  <w:style w:type="table" w:customStyle="1" w:styleId="TableGrid1">
    <w:name w:val="Table Grid1"/>
    <w:basedOn w:val="a1"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f">
    <w:name w:val="No Spacing"/>
    <w:uiPriority w:val="1"/>
    <w:qFormat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" Type="http://schemas.openxmlformats.org/officeDocument/2006/relationships/numbering" Target="numbering.xml"/><Relationship Id="rId21" Type="http://schemas.openxmlformats.org/officeDocument/2006/relationships/image" Target="media/image7.jpeg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chart" Target="charts/chart1.xml"/><Relationship Id="rId19" Type="http://schemas.openxmlformats.org/officeDocument/2006/relationships/image" Target="media/image5.jpe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5.xm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6060606060606"/>
          <c:y val="2.01342281879195E-2"/>
          <c:w val="0.77198330611504296"/>
          <c:h val="0.6767785234899329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tx1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37919232"/>
        <c:axId val="241043328"/>
      </c:barChart>
      <c:catAx>
        <c:axId val="237919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043328"/>
        <c:crosses val="autoZero"/>
        <c:auto val="1"/>
        <c:lblAlgn val="ctr"/>
        <c:lblOffset val="100"/>
        <c:noMultiLvlLbl val="0"/>
      </c:catAx>
      <c:valAx>
        <c:axId val="24104332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919232"/>
        <c:crosses val="autoZero"/>
        <c:crossBetween val="between"/>
      </c:valAx>
      <c:spPr>
        <a:solidFill>
          <a:schemeClr val="bg1"/>
        </a:solidFill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tx1"/>
      </a:solidFill>
      <a:prstDash val="solid"/>
      <a:round/>
    </a:ln>
    <a:effectLst/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545774647887301"/>
          <c:y val="2.01342281879195E-2"/>
          <c:w val="0.75323943661971804"/>
          <c:h val="0.6767785234899329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tx1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совсем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41070464"/>
        <c:axId val="241073152"/>
      </c:barChart>
      <c:catAx>
        <c:axId val="241070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073152"/>
        <c:crosses val="autoZero"/>
        <c:auto val="1"/>
        <c:lblAlgn val="ctr"/>
        <c:lblOffset val="100"/>
        <c:noMultiLvlLbl val="0"/>
      </c:catAx>
      <c:valAx>
        <c:axId val="24107315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070464"/>
        <c:crosses val="autoZero"/>
        <c:crossBetween val="between"/>
      </c:valAx>
      <c:spPr>
        <a:solidFill>
          <a:schemeClr val="bg1"/>
        </a:solidFill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tx1"/>
      </a:solidFill>
      <a:prstDash val="solid"/>
      <a:round/>
    </a:ln>
    <a:effectLst/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457831325301198"/>
          <c:y val="2.01342281879195E-2"/>
          <c:w val="0.68398299078667602"/>
          <c:h val="0.6767785234899329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tx1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Всегда с мылом</c:v>
                </c:pt>
                <c:pt idx="1">
                  <c:v>Всегда водой</c:v>
                </c:pt>
                <c:pt idx="2">
                  <c:v>Иногда забываю</c:v>
                </c:pt>
                <c:pt idx="3">
                  <c:v>Необходимо напоминать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51790848"/>
        <c:axId val="251830656"/>
      </c:barChart>
      <c:catAx>
        <c:axId val="251790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1830656"/>
        <c:crosses val="autoZero"/>
        <c:auto val="1"/>
        <c:lblAlgn val="ctr"/>
        <c:lblOffset val="100"/>
        <c:noMultiLvlLbl val="0"/>
      </c:catAx>
      <c:valAx>
        <c:axId val="25183065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1790848"/>
        <c:crosses val="autoZero"/>
        <c:crossBetween val="between"/>
      </c:valAx>
      <c:spPr>
        <a:solidFill>
          <a:schemeClr val="bg1"/>
        </a:solidFill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ysClr val="windowText" lastClr="000000"/>
      </a:solidFill>
      <a:prstDash val="solid"/>
      <a:round/>
    </a:ln>
    <a:effectLst/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43345864661654"/>
          <c:y val="2.01342281879195E-2"/>
          <c:w val="0.73390977443608996"/>
          <c:h val="0.6767785234899329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Знаю</c:v>
                </c:pt>
                <c:pt idx="1">
                  <c:v>Не совсем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36493440"/>
        <c:axId val="236496384"/>
      </c:barChart>
      <c:catAx>
        <c:axId val="236493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496384"/>
        <c:crosses val="autoZero"/>
        <c:auto val="1"/>
        <c:lblAlgn val="ctr"/>
        <c:lblOffset val="100"/>
        <c:noMultiLvlLbl val="0"/>
      </c:catAx>
      <c:valAx>
        <c:axId val="23649638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493440"/>
        <c:crosses val="autoZero"/>
        <c:crossBetween val="between"/>
      </c:valAx>
      <c:spPr>
        <a:solidFill>
          <a:schemeClr val="bg1"/>
        </a:solidFill>
        <a:ln>
          <a:solidFill>
            <a:sysClr val="windowText" lastClr="000000"/>
          </a:solidFill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ysClr val="windowText" lastClr="000000"/>
      </a:solidFill>
      <a:prstDash val="solid"/>
      <a:round/>
    </a:ln>
    <a:effectLst/>
  </c:spPr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206766917293201"/>
          <c:y val="2.01342281879195E-2"/>
          <c:w val="0.74518796992481195"/>
          <c:h val="0.6767785234899329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Никогда не слышал(а)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36511232"/>
        <c:axId val="236513920"/>
      </c:barChart>
      <c:catAx>
        <c:axId val="236511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513920"/>
        <c:crosses val="autoZero"/>
        <c:auto val="1"/>
        <c:lblAlgn val="ctr"/>
        <c:lblOffset val="100"/>
        <c:noMultiLvlLbl val="0"/>
      </c:catAx>
      <c:valAx>
        <c:axId val="23651392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511232"/>
        <c:crosses val="autoZero"/>
        <c:crossBetween val="between"/>
      </c:valAx>
      <c:spPr>
        <a:solidFill>
          <a:schemeClr val="bg1"/>
        </a:solidFill>
        <a:ln>
          <a:solidFill>
            <a:sysClr val="windowText" lastClr="000000"/>
          </a:solidFill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tx1"/>
      </a:solidFill>
      <a:prstDash val="solid"/>
      <a:round/>
    </a:ln>
    <a:effectLst/>
  </c:spPr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E91AA-04F8-4C7F-8ADB-6D0E6AFB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</dc:creator>
  <cp:lastModifiedBy>Надежда</cp:lastModifiedBy>
  <cp:revision>2</cp:revision>
  <dcterms:created xsi:type="dcterms:W3CDTF">2021-09-10T11:10:00Z</dcterms:created>
  <dcterms:modified xsi:type="dcterms:W3CDTF">2021-09-10T11:10:00Z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