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DF" w:rsidRPr="001F23DF" w:rsidRDefault="001F23DF" w:rsidP="0063695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3DF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23DF" w:rsidRPr="001F23DF" w:rsidTr="0010432D">
        <w:tc>
          <w:tcPr>
            <w:tcW w:w="4672" w:type="dxa"/>
          </w:tcPr>
          <w:p w:rsidR="001F23DF" w:rsidRPr="001F23DF" w:rsidRDefault="001F23DF" w:rsidP="001F23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673" w:type="dxa"/>
          </w:tcPr>
          <w:p w:rsidR="001F23DF" w:rsidRPr="001F23DF" w:rsidRDefault="001F23DF" w:rsidP="001F23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ОБУЧАЮЩИХСЯ</w:t>
            </w:r>
          </w:p>
        </w:tc>
      </w:tr>
      <w:tr w:rsidR="001F23DF" w:rsidRPr="001F23DF" w:rsidTr="0010432D">
        <w:tc>
          <w:tcPr>
            <w:tcW w:w="4672" w:type="dxa"/>
          </w:tcPr>
          <w:p w:rsidR="001F23DF" w:rsidRPr="001F23DF" w:rsidRDefault="001F23DF" w:rsidP="001F23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23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Приветствует, проверяет готовность обучающихся к уроку. 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ребята! Рада приветствовать вас на сегодняшнем уроке! 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Напоминаю, что в течение урока вы работаете с «Листом достижений моего урока химии» (см. приложение). На каждом этапе занятия вы получаете определенное количество баллов, которое будете прописывать в соответствующей колонке. Критерии подсчета баллов на каждом этапе урока и в целом за урок описаны в «Листе достижений». Сначала запишите, какую отметку за урок вы хотели бы иметь. Будьте внимательны, работайте быстро и слаженно, и вы обязательно заработаете на уроке от 17 до 22 баллов. Как вы видите, это количество соответствует отметке «отлично». Всё понятно? Ну что ж, поехали!</w:t>
            </w:r>
          </w:p>
          <w:p w:rsidR="001F23DF" w:rsidRPr="001F23DF" w:rsidRDefault="001F23DF" w:rsidP="001F23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23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Самоопределение к деятельности и актуализация знаний</w:t>
            </w:r>
          </w:p>
          <w:p w:rsidR="001F23DF" w:rsidRPr="001F23DF" w:rsidRDefault="001F23DF" w:rsidP="001F23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«Интеллектуальная разминка»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Вы, ребята, уже всё-всё знаете о сере и её соединениях. Поэтому легко найдёте лишние вещества в предлагаемых мною рядах. Но свой выбор будьте готовы объяснить!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Н2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;   Н2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О4;   Н2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О3;    К2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1F23DF" w:rsidRPr="001F23DF" w:rsidRDefault="001F23DF" w:rsidP="001F23D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О4;  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О3;   К2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1F23DF" w:rsidRPr="001F23DF" w:rsidRDefault="001F23DF" w:rsidP="001F23D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</w:t>
            </w:r>
            <w:proofErr w:type="gramStart"/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О3;  А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2(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О4)3;    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О4)2</w:t>
            </w:r>
          </w:p>
          <w:p w:rsidR="001F23DF" w:rsidRPr="001F23DF" w:rsidRDefault="001F23DF" w:rsidP="001F23D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Н2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О4 (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) +…  М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О;  А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ОН)2;  С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23DF" w:rsidRPr="001F23DF" w:rsidRDefault="001F23DF" w:rsidP="001F23D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Н2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О4 (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разб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) +…  М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О;  А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ОН)2;   С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23DF" w:rsidRPr="001F23DF" w:rsidRDefault="001F23DF" w:rsidP="001F23D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SО2;   Н2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О4;   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О4;   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О4;    </w:t>
            </w:r>
            <w:r w:rsidRPr="001F2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Замечательно! Вы справились с этим заданием! А кто подскажет, почему сера получила такое интересное название?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То есть название этого элемента отражает самое заметное физическое свойство простого вещества серы – её цвет.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А что же это за элемент? (на слайде презентации химический знак плутония). Каков его порядковый номер в таблице Менделеева? 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Почему он так назван, как вы думаете?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«Фантастическая добавка»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А что вы знаете о Плутоне? </w:t>
            </w: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(выслушивает ответы учащихся и уточняет данные)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Плутон – карликовая планета Солнечной системы. Оборот вокруг Солнца совершает за 248 земных лет. На Плутоне холодно: температура на поверхности – 190 – 200 градусов по шкале Цельсия. Гравитация слабая – человек массой 45-50 кг на Плутоне весил бы всего 3 кг. Солнечный свет там выглядит, как на Земле рассеянный лунный свет, т.к. расстояние от Солнца составляет 5 945 900 000 км.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представим себе фантастическую ситуацию: мы все оказались на Плутоне… и можем легко переносить самые низкие температуры, слабую гравитацию, и даже солнечного тепла нам не надо (представим, что на Плутоне имеется другой источник тепла). Как вы думаете, сможем ли мы существовать на этой планете в привычной нам форме? 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Верно! Атмосфера Плутона на 99% состоит из азота. А человек – существо аэробное. Почему же мы дышим кислородом, а не азотом?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Думаю, теперь вы легко определите тему нашего урока. В этом может помочь и облако слов (слайд презентации).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Все слова в этом облаке можно 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связать с азотом. К концу урока вы в этом убедитесь.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Как вы думаете, какова цель урока?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Верно. А как можно «изучить» азот?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Хорошо. А что вы будете делать, чтобы достичь поставленной цели?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Какие вы молодцы – всё верно определили. Еще сегодня вам будут помогать дополнительные источники информации – временные и постоянные стенды кабинета, видео и демонстрационные материалы, которые вы видите вокруг.</w:t>
            </w:r>
          </w:p>
          <w:p w:rsidR="001F23DF" w:rsidRPr="001F23DF" w:rsidRDefault="001F23DF" w:rsidP="001F23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23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Открытие нового знания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«Вопросы к тексту»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И, не мешкая, приступаем к выполнению плана. Для начала поработайте с учебником. Прочтите пункт «Открытие азота» (с. 207-208) и придумайте 2 вопроса по прочитанному тексту. Вопросы у 1 варианта должны начинаться со слов «Почему» и «Кто». Вопросы 2 варианта должны начинаться со слов 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«Когда» и «Что».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А теперь задайте свои вопросы одноклассникам и выслушайте ответы.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«Работа в группах»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Да, непростой была история открытия азота. Посмотрим, какой будет ваша «история» изучения особенностей азота. Пожалуйста, разделитесь на группы обычным способом.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Некоторое время (10 мин) вы будете работать с представленной в кабинете информацией. При этом объём вашей работы задан конкретным маршрутным листом. В это время я буду служить лишь регулировщиком вашего движения. Если в чем-то сомневаетесь, сможете задать мне вопросы. Если вам удобно, то разрешено пользоваться своими телефонами или иными гаджетами для копирования информации (чтобы работать на местах, а не у стендов). Группа заполняет маршрутный лист. После 10 минут 1 человек из каждой группы должен представить кратко результаты вашей работы, выделив самое главное из всей найденной информации. 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Физ.минутка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офтальмотренажер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Уверена, вы отлично поработали. Перед выступлением представителей групп – небольшая пауза (см. приложения).</w:t>
            </w:r>
          </w:p>
          <w:p w:rsidR="001F23DF" w:rsidRPr="001F23DF" w:rsidRDefault="001F23DF" w:rsidP="001F23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23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Применение новых знаний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Наступила пора выслушать отчеты групп о проведенной поисковой работе.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Выслушивает сообщения, дополняя, если необходимо.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Отлично. Но интересная особенность: азот способен в соединениях проявлять все возможные степени окисления от -3 до +5! Допишите это в свои маршрутные листы.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Хорошо. Следующая группа.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Все верно. Очередь четвертой группы.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Именно так. И вот какой интересный факт: в Таиланде на кукурузных полях в качестве дешевого и эффективного азотного удобрения используют листья бобового растения 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лейкаены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Следующая группа.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Спасибо, ребята! Азотные удобрения производятся на 25 предприятиях в стране. Ведущие – в 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Ставрополье. На сегодняшний момент ни в Приморском крае, ни на всём Дальнем Востоке нет ни одного крупного производителя минеральных удобрений. Из-за отдаленности Приморья от центров производства удобрений поставки этой продукции зачастую ведутся через огромное количество посредников, что в итоге приводит к росту цен. 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 Но уже в 2017 году на территории Находкинского городского округа «Находкинский завод минеральных удобрений» приступил к реализации проекта по строительству производства аммиака, карбамида и метанола. Эту установку планируется ввести в эксплуатацию в 2012 – 2022 годах. Это создаст более 1500 рабочих мест и на базе ДВФУ запустят программу подготовки высококвалифицированных специалистов. Это случится, когда вы будете заканчивать школу и, возможно, эта перспективная отрасль вас заинтересует. </w:t>
            </w:r>
          </w:p>
          <w:p w:rsidR="001F23DF" w:rsidRPr="001F23DF" w:rsidRDefault="001F23DF" w:rsidP="001F23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23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Углубление сформированных компетенций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поняли, азот химически очень пассивен из-за наличия тройной связи в молекуле. При обычных условиях азот реагирует только с литием, образуя нитрид. С остальными металлами реагирует только при нагревании до высоких температур. 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Также при высоком давлении, в 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присутствии катализатора и при нагревании азот реагирует с водородом. Эта реакция служит для получения аммиака.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А при грозах в природе происходит взаимодействие азота с кислородом с образованием NО. 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Составьте для описанных свойств уравнения реакций с электронным балансом.  У доски поработают сразу три человека. На местах – напишите одну любую реакцию на выбор в предложенной таблице (см. приложения).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Итак, вы убедились, что азот может быть и окислителем, и восстановителем в химических реакциях. Так почему же организмы не используют его для дыхания, а используют кислород?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23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Рефлексия оценочная и эмоциональная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А теперь проверьте себя. Если вы согласны с утверждением, которое увидите на слайде, то напротив номера утверждения поставьте знак «+», не согласны – знак «-» (см. приложения).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Оцените выполнение задания взаимопроверкой. Ключ на слайде. 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Подведём итоги. 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Какая была цель урока?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Достигли ли вы поставленной цели?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Сравните в «Листе достижений моего урока химии» желаемую отметку за урок и ту, которую вы смогли заработать. У кого совпала?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Что на уроке было для вас легко и просто?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Что на уроке вызвало затруднения, было сложно?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Что можно сделать, чтобы трудностей стало меньше?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Домашнее задание.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28 + на выбор…</w:t>
            </w:r>
          </w:p>
          <w:p w:rsidR="001F23DF" w:rsidRPr="001F23DF" w:rsidRDefault="001F23DF" w:rsidP="001F23DF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Только закончить уравнения реакций в таблице и составить электронный баланс (отметка «3»).</w:t>
            </w:r>
          </w:p>
          <w:p w:rsidR="001F23DF" w:rsidRPr="001F23DF" w:rsidRDefault="001F23DF" w:rsidP="001F23DF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Решить задачу на вычисление массовой доли азота в 300 кг азофоски. (отметка «4»).</w:t>
            </w:r>
          </w:p>
          <w:p w:rsidR="001F23DF" w:rsidRPr="001F23DF" w:rsidRDefault="001F23DF" w:rsidP="001F23DF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Составить облако слов по теме «Азот» (отметка «5»).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Сдайте «Листы достижений моего урока химии» для анализа. </w:t>
            </w:r>
          </w:p>
          <w:p w:rsidR="001F23DF" w:rsidRPr="00636953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Всем спасибо за урок!</w:t>
            </w:r>
          </w:p>
        </w:tc>
        <w:tc>
          <w:tcPr>
            <w:tcW w:w="4673" w:type="dxa"/>
          </w:tcPr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Готовятся к уроку, приветствуют учителя.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Заполняют начальные строки в «Листе достижений».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Находят лишнее, объясняют свой выбор.</w:t>
            </w:r>
          </w:p>
          <w:p w:rsidR="001F23DF" w:rsidRPr="001F23DF" w:rsidRDefault="001F23DF" w:rsidP="001F23D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Лишнее вещество – сульфид калия (соль, остальные вещества – кислоты).</w:t>
            </w:r>
          </w:p>
          <w:p w:rsidR="001F23DF" w:rsidRPr="001F23DF" w:rsidRDefault="001F23DF" w:rsidP="001F23D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Лишнее вещество – сера (простое вещество, остальные вещества – сложные).</w:t>
            </w:r>
          </w:p>
          <w:p w:rsidR="001F23DF" w:rsidRPr="001F23DF" w:rsidRDefault="001F23DF" w:rsidP="001F23D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Лишнее вещество – сульфат алюминия (средняя соль, остальные вещества – кислые соли).</w:t>
            </w:r>
          </w:p>
          <w:p w:rsidR="001F23DF" w:rsidRPr="001F23DF" w:rsidRDefault="001F23DF" w:rsidP="001F23D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Лишнее вещество – алюминий (концентрированная серная кислота не реагирует с алюминием, 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пассивируя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 его).</w:t>
            </w:r>
          </w:p>
          <w:p w:rsidR="001F23DF" w:rsidRPr="001F23DF" w:rsidRDefault="001F23DF" w:rsidP="001F23D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Лишнее вещество – медь (разбавленная серная кислота не реагирует с металлами, стоящими в ряду напряжений после водорода).</w:t>
            </w:r>
          </w:p>
          <w:p w:rsidR="001F23DF" w:rsidRPr="001F23DF" w:rsidRDefault="001F23DF" w:rsidP="001F23D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Лишнее вещество – оксид серы (IV) (степень окисления серы +4, в остальных соединениях +6).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Сера получила своё название от санскритского слова «сира» - «светло-жёлтая».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с таблицей Менделеева.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Это плутоний. Порядковый номер 94.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В честь небесного тела.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Высказывают своё мнение.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Нет. Ведь мы не сможем дышать.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Азот отличается по свойствам от кислорода и не может его заменить в процессе дыхания. 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Тема урока – азот.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тему урока в тетрадь.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Изучить азот как химический элемент и как простое вещество.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- Рассмотреть характеристику азота по положению в Периодической системе химических элементов.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- Описать физические свойства простого вещества.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- Описать химические свойства азота.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- Выяснить значение азота в природе, в жизни человека.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Работать с таблицей Менделеева, с учебником, с учителем и одноклассниками, составлять уравнения реакций.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с учебником: читают текст, придумывают вопросы.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Задают вопросы, отвечают на вопросы одноклассников.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Делятся на группы по 4 человека.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в группах, свободно перемещаясь по кабинету, используя информацию постоянных и временных стендов, другие виды информации для заполнения маршрутного листа группы (см. приложения).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Выполняют упражнения </w:t>
            </w:r>
            <w:proofErr w:type="spellStart"/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физминутки</w:t>
            </w:r>
            <w:proofErr w:type="spellEnd"/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Выступают с сообщением о работе группы.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1 группа: характеристика азота по положению в Периодической системе химических элементов Д. И. Менделеева.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N – азот, порядковый номер 7, 5Агруппа, 2 период (малый), неметалл, заряд ядра +7, относительная атомная масса 14, число протонов – 7, электронов – 7, нейтронов – 7. Высшая степень окисления +5, низшая степень окисления -3. Высший оксид N2О5 – кислотный. Летучее водородное соединение NН3.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2 группа: Азот как простое вещество имеет формулу N2. Тип химической связи между атомами – ковалентная неполярная. По кратности связь тройная. Мы составили модель строения молекулы азота </w:t>
            </w: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(демонстрируют)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. Азот собирают методом вытеснения воды, так как он в воде плохо растворим. Распознают азот с помощью горящей лучины, которая гаснет в азоте – он не поддерживает горения. Это газ, без цвета, без запаха, без вкуса. 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Группа 3. Азот входит в состав воздуха. Воздух – это смесь газов. ПО объёму содержание азота в воздухе 78% (кислорода 21%), а по массе – 75,5% (кислорода – 23%).  Из воздуха азот выделяют </w:t>
            </w:r>
            <w:r w:rsidRPr="001F2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физическим методом – дистилляцией или перегонкой жидкого воздуха.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Группа 4. Азот в природе все время находится в круговороте. Круговорот азота включает в себя процессы: гниения (с помощью грибов и гнилостных бактерий), ассимиляции (с помощью растений), нитрификации (с помощью нитрифицирующих бактерий), денитрификации (с участием денитрифицирующих бактерий) и фиксации азота (с участием клубеньковых бактерий). Клубеньковые бактерии вступают в симбиоз с корнями бобовых растений.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Группа 5. Один из основателей агрохимии – </w:t>
            </w:r>
            <w:proofErr w:type="spellStart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Юстус</w:t>
            </w:r>
            <w:proofErr w:type="spellEnd"/>
            <w:r w:rsidRPr="001F23DF">
              <w:rPr>
                <w:rFonts w:ascii="Times New Roman" w:hAnsi="Times New Roman" w:cs="Times New Roman"/>
                <w:sz w:val="28"/>
                <w:szCs w:val="28"/>
              </w:rPr>
              <w:t xml:space="preserve"> Либих говорил «Продавая урожай со своего поля, крестьянин продаёт само поле». Это значит, что в процессе минерального питания растения «забирают» из почвы необходимые питательные вещества, обедняя саму почву. И чтобы избежать снижения плодородия, необходимо вносить удобрения. Наиболее важные удобрения – это соли калия, фосфора и азота. Азотные удобрения: азофоска, карбамиды, аммофос, простой и двойной суперфосфат и др. (демонстрируют образцы).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у доски, на местах с таблицей – составляют уравнение, определяют коэффициенты методом электронного баланса, находят окислитель и восстановитель.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sz w:val="28"/>
                <w:szCs w:val="28"/>
              </w:rPr>
              <w:t>Азот химически очень пассивен и для протекания реакций требуется сильное нагревание. Главная функция дыхания – выработка энергии (тепла), а не его поглощение. Поэтому в результате эволюции появились аэробные организмы – ведь кислород химически намного активнее и легко вступает в реакции с органическими веществами, протекающими с выделением большого количества энергии.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Выбирают верные утверждения.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3DF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Осуществляют взаимопроверку.</w:t>
            </w:r>
          </w:p>
          <w:p w:rsidR="001F23DF" w:rsidRPr="001F23DF" w:rsidRDefault="001F23DF" w:rsidP="001F2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390" w:rsidRDefault="00567390"/>
    <w:sectPr w:rsidR="0056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A86"/>
    <w:multiLevelType w:val="hybridMultilevel"/>
    <w:tmpl w:val="D2E42630"/>
    <w:lvl w:ilvl="0" w:tplc="7A4065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4097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408A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86DE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52D6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B8D7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AED4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CCC3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0A3A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33E6856"/>
    <w:multiLevelType w:val="hybridMultilevel"/>
    <w:tmpl w:val="4B04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5AA"/>
    <w:multiLevelType w:val="hybridMultilevel"/>
    <w:tmpl w:val="914C7B14"/>
    <w:lvl w:ilvl="0" w:tplc="1C78AA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8E87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8815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5EA2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7A7E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AAFE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DE99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C65C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7A99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1A26F89"/>
    <w:multiLevelType w:val="hybridMultilevel"/>
    <w:tmpl w:val="3C445A02"/>
    <w:lvl w:ilvl="0" w:tplc="880CC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6068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1049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74F5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3872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BC07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8E2A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BAFA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CAF0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6D37814"/>
    <w:multiLevelType w:val="hybridMultilevel"/>
    <w:tmpl w:val="D9F06600"/>
    <w:lvl w:ilvl="0" w:tplc="94AE54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5EF50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4453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72490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483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F251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A8B5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B2C1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8828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6503044"/>
    <w:multiLevelType w:val="hybridMultilevel"/>
    <w:tmpl w:val="3F6C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81024"/>
    <w:multiLevelType w:val="hybridMultilevel"/>
    <w:tmpl w:val="E2B4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90D52"/>
    <w:multiLevelType w:val="hybridMultilevel"/>
    <w:tmpl w:val="BD5C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B1A10"/>
    <w:multiLevelType w:val="hybridMultilevel"/>
    <w:tmpl w:val="9EC81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F49E8"/>
    <w:multiLevelType w:val="hybridMultilevel"/>
    <w:tmpl w:val="2DC2B2FA"/>
    <w:lvl w:ilvl="0" w:tplc="B448C1E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4076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C48F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8A10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B85A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9414E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8291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FE53C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ACE0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8CA4D9A"/>
    <w:multiLevelType w:val="hybridMultilevel"/>
    <w:tmpl w:val="BFBC38C0"/>
    <w:lvl w:ilvl="0" w:tplc="9F2C0B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AC2D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383C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9293D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3A5C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A854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DAE3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665C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4A84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2DE1054"/>
    <w:multiLevelType w:val="hybridMultilevel"/>
    <w:tmpl w:val="3CC4BEF0"/>
    <w:lvl w:ilvl="0" w:tplc="9A02DE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FAB5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AE9A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B057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A02E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8200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AE7F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8029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1C10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69D34F6"/>
    <w:multiLevelType w:val="hybridMultilevel"/>
    <w:tmpl w:val="0DC6B82A"/>
    <w:lvl w:ilvl="0" w:tplc="B45E0C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606E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E48F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707C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B448F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6293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3CA6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803D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B265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B651F9F"/>
    <w:multiLevelType w:val="hybridMultilevel"/>
    <w:tmpl w:val="83E44858"/>
    <w:lvl w:ilvl="0" w:tplc="E99A4F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AEBB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5AC8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0EFB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C487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EE88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76E9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B2CC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1C70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CFA635F"/>
    <w:multiLevelType w:val="hybridMultilevel"/>
    <w:tmpl w:val="0B9243C2"/>
    <w:lvl w:ilvl="0" w:tplc="D4928B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1C16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32F3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B088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5069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08C4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72E7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BC15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4EB0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9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91"/>
    <w:rsid w:val="001F23DF"/>
    <w:rsid w:val="00567390"/>
    <w:rsid w:val="00636953"/>
    <w:rsid w:val="006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23DF"/>
  </w:style>
  <w:style w:type="table" w:styleId="a3">
    <w:name w:val="Table Grid"/>
    <w:basedOn w:val="a1"/>
    <w:uiPriority w:val="3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3DF"/>
    <w:pPr>
      <w:ind w:left="720"/>
      <w:contextualSpacing/>
      <w:jc w:val="left"/>
    </w:pPr>
  </w:style>
  <w:style w:type="paragraph" w:styleId="a5">
    <w:name w:val="Normal (Web)"/>
    <w:basedOn w:val="a"/>
    <w:uiPriority w:val="99"/>
    <w:unhideWhenUsed/>
    <w:rsid w:val="001F23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23DF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1F23DF"/>
  </w:style>
  <w:style w:type="paragraph" w:styleId="a8">
    <w:name w:val="footer"/>
    <w:basedOn w:val="a"/>
    <w:link w:val="a9"/>
    <w:uiPriority w:val="99"/>
    <w:unhideWhenUsed/>
    <w:rsid w:val="001F23DF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1F2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23DF"/>
  </w:style>
  <w:style w:type="table" w:styleId="a3">
    <w:name w:val="Table Grid"/>
    <w:basedOn w:val="a1"/>
    <w:uiPriority w:val="3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3DF"/>
    <w:pPr>
      <w:ind w:left="720"/>
      <w:contextualSpacing/>
      <w:jc w:val="left"/>
    </w:pPr>
  </w:style>
  <w:style w:type="paragraph" w:styleId="a5">
    <w:name w:val="Normal (Web)"/>
    <w:basedOn w:val="a"/>
    <w:uiPriority w:val="99"/>
    <w:unhideWhenUsed/>
    <w:rsid w:val="001F23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1F23D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23DF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1F23DF"/>
  </w:style>
  <w:style w:type="paragraph" w:styleId="a8">
    <w:name w:val="footer"/>
    <w:basedOn w:val="a"/>
    <w:link w:val="a9"/>
    <w:uiPriority w:val="99"/>
    <w:unhideWhenUsed/>
    <w:rsid w:val="001F23DF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Нижний колонтитул Знак"/>
    <w:basedOn w:val="a0"/>
    <w:link w:val="a8"/>
    <w:uiPriority w:val="99"/>
    <w:rsid w:val="001F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Надежда</cp:lastModifiedBy>
  <cp:revision>2</cp:revision>
  <dcterms:created xsi:type="dcterms:W3CDTF">2021-08-25T13:37:00Z</dcterms:created>
  <dcterms:modified xsi:type="dcterms:W3CDTF">2021-08-25T13:37:00Z</dcterms:modified>
</cp:coreProperties>
</file>