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28D8" w14:textId="7C7CA8D7" w:rsidR="00415669" w:rsidRPr="008E66FE" w:rsidRDefault="00415669" w:rsidP="007616FF">
      <w:pPr>
        <w:tabs>
          <w:tab w:val="left" w:pos="707"/>
        </w:tabs>
        <w:ind w:firstLine="709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E66FE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Организационная структура урока</w:t>
      </w:r>
    </w:p>
    <w:p w14:paraId="375206D6" w14:textId="77777777" w:rsidR="00C56D34" w:rsidRPr="008E66FE" w:rsidRDefault="00C56D34" w:rsidP="00415669">
      <w:pPr>
        <w:tabs>
          <w:tab w:val="left" w:pos="707"/>
        </w:tabs>
        <w:ind w:firstLine="709"/>
        <w:jc w:val="center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"/>
        <w:gridCol w:w="1996"/>
        <w:gridCol w:w="1735"/>
        <w:gridCol w:w="6914"/>
        <w:gridCol w:w="1712"/>
        <w:gridCol w:w="1754"/>
        <w:gridCol w:w="849"/>
      </w:tblGrid>
      <w:tr w:rsidR="002873ED" w:rsidRPr="008E66FE" w14:paraId="08D05371" w14:textId="77777777" w:rsidTr="002873ED">
        <w:tc>
          <w:tcPr>
            <w:tcW w:w="429" w:type="dxa"/>
          </w:tcPr>
          <w:p w14:paraId="4C9A77A0" w14:textId="685D9E4B" w:rsidR="006A0225" w:rsidRPr="008E66FE" w:rsidRDefault="006A0225" w:rsidP="006A0225">
            <w:pPr>
              <w:tabs>
                <w:tab w:val="left" w:pos="707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8E66FE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2032" w:type="dxa"/>
          </w:tcPr>
          <w:p w14:paraId="5CEC20F2" w14:textId="36121D0A" w:rsidR="006A0225" w:rsidRPr="008E66FE" w:rsidRDefault="006A0225" w:rsidP="0068578B">
            <w:pPr>
              <w:tabs>
                <w:tab w:val="left" w:pos="707"/>
              </w:tabs>
              <w:rPr>
                <w:b/>
                <w:bCs/>
                <w:i/>
                <w:sz w:val="28"/>
                <w:szCs w:val="28"/>
              </w:rPr>
            </w:pPr>
            <w:r w:rsidRPr="008E66FE">
              <w:rPr>
                <w:b/>
                <w:bCs/>
                <w:i/>
                <w:sz w:val="28"/>
                <w:szCs w:val="28"/>
              </w:rPr>
              <w:t>Этапы урока</w:t>
            </w:r>
          </w:p>
        </w:tc>
        <w:tc>
          <w:tcPr>
            <w:tcW w:w="1767" w:type="dxa"/>
          </w:tcPr>
          <w:p w14:paraId="69B8CC5D" w14:textId="56404673" w:rsidR="006A0225" w:rsidRPr="008E66FE" w:rsidRDefault="006A0225" w:rsidP="0068578B">
            <w:pPr>
              <w:tabs>
                <w:tab w:val="left" w:pos="707"/>
              </w:tabs>
              <w:rPr>
                <w:b/>
                <w:bCs/>
                <w:i/>
                <w:sz w:val="28"/>
                <w:szCs w:val="28"/>
              </w:rPr>
            </w:pPr>
            <w:r w:rsidRPr="008E66FE">
              <w:rPr>
                <w:b/>
                <w:bCs/>
                <w:i/>
                <w:sz w:val="28"/>
                <w:szCs w:val="28"/>
              </w:rPr>
              <w:t>Содержание этапа</w:t>
            </w:r>
          </w:p>
        </w:tc>
        <w:tc>
          <w:tcPr>
            <w:tcW w:w="6512" w:type="dxa"/>
          </w:tcPr>
          <w:p w14:paraId="7184ED90" w14:textId="416F0804" w:rsidR="006A0225" w:rsidRPr="008E66FE" w:rsidRDefault="006A0225" w:rsidP="0068578B">
            <w:pPr>
              <w:tabs>
                <w:tab w:val="left" w:pos="707"/>
              </w:tabs>
              <w:rPr>
                <w:b/>
                <w:bCs/>
                <w:i/>
                <w:sz w:val="28"/>
                <w:szCs w:val="28"/>
              </w:rPr>
            </w:pPr>
            <w:r w:rsidRPr="008E66FE">
              <w:rPr>
                <w:b/>
                <w:bCs/>
                <w:i/>
                <w:sz w:val="28"/>
                <w:szCs w:val="28"/>
              </w:rPr>
              <w:t>Задание для учащихся, ссылка на ЭОР</w:t>
            </w:r>
          </w:p>
        </w:tc>
        <w:tc>
          <w:tcPr>
            <w:tcW w:w="1997" w:type="dxa"/>
          </w:tcPr>
          <w:p w14:paraId="139AAF17" w14:textId="12994EB2" w:rsidR="006A0225" w:rsidRPr="008E66FE" w:rsidRDefault="006A0225" w:rsidP="0068578B">
            <w:pPr>
              <w:tabs>
                <w:tab w:val="left" w:pos="707"/>
              </w:tabs>
              <w:rPr>
                <w:b/>
                <w:bCs/>
                <w:i/>
                <w:sz w:val="28"/>
                <w:szCs w:val="28"/>
              </w:rPr>
            </w:pPr>
            <w:r w:rsidRPr="008E66FE">
              <w:rPr>
                <w:b/>
                <w:bCs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8E66FE">
              <w:rPr>
                <w:b/>
                <w:bCs/>
                <w:i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785" w:type="dxa"/>
          </w:tcPr>
          <w:p w14:paraId="303BCFE9" w14:textId="1BCB2A7E" w:rsidR="006A0225" w:rsidRPr="008E66FE" w:rsidRDefault="006A0225" w:rsidP="0068578B">
            <w:pPr>
              <w:tabs>
                <w:tab w:val="left" w:pos="707"/>
              </w:tabs>
              <w:rPr>
                <w:b/>
                <w:bCs/>
                <w:i/>
                <w:sz w:val="28"/>
                <w:szCs w:val="28"/>
              </w:rPr>
            </w:pPr>
            <w:r w:rsidRPr="008E66FE">
              <w:rPr>
                <w:b/>
                <w:bCs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862" w:type="dxa"/>
          </w:tcPr>
          <w:p w14:paraId="01A3ED39" w14:textId="62F14C9E" w:rsidR="006A0225" w:rsidRPr="008E66FE" w:rsidRDefault="006A0225" w:rsidP="006A0225">
            <w:pPr>
              <w:tabs>
                <w:tab w:val="left" w:pos="707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8E66FE">
              <w:rPr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2873ED" w:rsidRPr="008E66FE" w14:paraId="7F3966FD" w14:textId="77777777" w:rsidTr="002873ED">
        <w:tc>
          <w:tcPr>
            <w:tcW w:w="429" w:type="dxa"/>
          </w:tcPr>
          <w:p w14:paraId="3B1DBE37" w14:textId="398C51DC" w:rsidR="006A0225" w:rsidRPr="008E66FE" w:rsidRDefault="006A0225" w:rsidP="006A0225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14:paraId="7F1710BE" w14:textId="5CA019C0" w:rsidR="006A0225" w:rsidRPr="008E66FE" w:rsidRDefault="006A0225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Организационный</w:t>
            </w:r>
          </w:p>
        </w:tc>
        <w:tc>
          <w:tcPr>
            <w:tcW w:w="1767" w:type="dxa"/>
          </w:tcPr>
          <w:p w14:paraId="32EA3991" w14:textId="1F6CDE5F" w:rsidR="006A0225" w:rsidRPr="008E66FE" w:rsidRDefault="006A0225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Приветствие учителя и организация рабочего места</w:t>
            </w:r>
          </w:p>
        </w:tc>
        <w:tc>
          <w:tcPr>
            <w:tcW w:w="6512" w:type="dxa"/>
          </w:tcPr>
          <w:p w14:paraId="250710EE" w14:textId="77777777" w:rsidR="0068578B" w:rsidRPr="008E66FE" w:rsidRDefault="006A0225" w:rsidP="0068578B">
            <w:pPr>
              <w:snapToGrid w:val="0"/>
              <w:rPr>
                <w:iCs/>
                <w:color w:val="00B0F0"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Подготовка рабочего места. Знакомство с инструкцией</w:t>
            </w:r>
            <w:r w:rsidR="00D42920" w:rsidRPr="008E66FE">
              <w:rPr>
                <w:iCs/>
                <w:sz w:val="28"/>
                <w:szCs w:val="28"/>
              </w:rPr>
              <w:t xml:space="preserve">. Переход по ссылке </w:t>
            </w:r>
            <w:proofErr w:type="gramStart"/>
            <w:r w:rsidR="00D42920" w:rsidRPr="008E66FE">
              <w:rPr>
                <w:iCs/>
                <w:sz w:val="28"/>
                <w:szCs w:val="28"/>
              </w:rPr>
              <w:t>в</w:t>
            </w:r>
            <w:proofErr w:type="gramEnd"/>
            <w:r w:rsidR="00172694" w:rsidRPr="008E66FE">
              <w:rPr>
                <w:iCs/>
                <w:color w:val="00B0F0"/>
                <w:sz w:val="28"/>
                <w:szCs w:val="28"/>
              </w:rPr>
              <w:t xml:space="preserve"> </w:t>
            </w:r>
          </w:p>
          <w:p w14:paraId="6505A9AC" w14:textId="77777777" w:rsidR="0068578B" w:rsidRPr="008E66FE" w:rsidRDefault="0068578B" w:rsidP="0068578B">
            <w:pPr>
              <w:snapToGrid w:val="0"/>
              <w:rPr>
                <w:color w:val="00B0F0"/>
                <w:sz w:val="28"/>
                <w:szCs w:val="28"/>
                <w:shd w:val="clear" w:color="auto" w:fill="F0F0F0"/>
              </w:rPr>
            </w:pPr>
          </w:p>
          <w:p w14:paraId="5EAF42EB" w14:textId="4475C6D5" w:rsidR="00F204B8" w:rsidRPr="008E66FE" w:rsidRDefault="007616FF" w:rsidP="0044734E">
            <w:pPr>
              <w:snapToGrid w:val="0"/>
              <w:rPr>
                <w:iCs/>
                <w:sz w:val="28"/>
                <w:szCs w:val="28"/>
              </w:rPr>
            </w:pPr>
            <w:hyperlink r:id="rId6" w:history="1">
              <w:r w:rsidR="0068578B" w:rsidRPr="008E66FE">
                <w:rPr>
                  <w:rStyle w:val="a3"/>
                  <w:rFonts w:ascii="Tahoma" w:hAnsi="Tahoma" w:cs="Tahoma"/>
                  <w:sz w:val="28"/>
                  <w:szCs w:val="28"/>
                  <w:shd w:val="clear" w:color="auto" w:fill="F0F0F0"/>
                </w:rPr>
                <w:t>https://coreapp.ai/app/player/lesson/60211872469c5780eb966527</w:t>
              </w:r>
            </w:hyperlink>
          </w:p>
        </w:tc>
        <w:tc>
          <w:tcPr>
            <w:tcW w:w="1997" w:type="dxa"/>
          </w:tcPr>
          <w:p w14:paraId="04A72A02" w14:textId="378184FA" w:rsidR="006A0225" w:rsidRPr="008E66FE" w:rsidRDefault="00C56D34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785" w:type="dxa"/>
          </w:tcPr>
          <w:p w14:paraId="1C035323" w14:textId="025CA70E" w:rsidR="006A0225" w:rsidRPr="008E66FE" w:rsidRDefault="00C56D34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Приветствие с учащимися. Проверка готовности к уроку</w:t>
            </w:r>
          </w:p>
        </w:tc>
        <w:tc>
          <w:tcPr>
            <w:tcW w:w="862" w:type="dxa"/>
          </w:tcPr>
          <w:p w14:paraId="46993956" w14:textId="040BB2B0" w:rsidR="006A0225" w:rsidRPr="008E66FE" w:rsidRDefault="00D42920" w:rsidP="006A0225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2 мин</w:t>
            </w:r>
          </w:p>
        </w:tc>
      </w:tr>
      <w:tr w:rsidR="002873ED" w:rsidRPr="008E66FE" w14:paraId="7E2EE1DC" w14:textId="77777777" w:rsidTr="002873ED">
        <w:trPr>
          <w:trHeight w:val="755"/>
        </w:trPr>
        <w:tc>
          <w:tcPr>
            <w:tcW w:w="429" w:type="dxa"/>
          </w:tcPr>
          <w:p w14:paraId="5830F471" w14:textId="5166DDF5" w:rsidR="006A0225" w:rsidRPr="008E66FE" w:rsidRDefault="00C56D34" w:rsidP="006A0225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14:paraId="691E68B1" w14:textId="48B0BCC9" w:rsidR="006A0225" w:rsidRPr="008E66FE" w:rsidRDefault="00C56D34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Проверка знаний содержания текста</w:t>
            </w:r>
          </w:p>
        </w:tc>
        <w:tc>
          <w:tcPr>
            <w:tcW w:w="1767" w:type="dxa"/>
          </w:tcPr>
          <w:p w14:paraId="4EA33FBE" w14:textId="737A7563" w:rsidR="006A0225" w:rsidRPr="008E66FE" w:rsidRDefault="00C56D34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Организация работы над выполнением теста</w:t>
            </w:r>
          </w:p>
        </w:tc>
        <w:tc>
          <w:tcPr>
            <w:tcW w:w="6512" w:type="dxa"/>
          </w:tcPr>
          <w:p w14:paraId="67D13603" w14:textId="4E05CAA3" w:rsidR="006A0225" w:rsidRPr="008E66FE" w:rsidRDefault="00C56D34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 xml:space="preserve">Выполнение теста в ходе интерактивной </w:t>
            </w:r>
            <w:r w:rsidR="00211D0E" w:rsidRPr="008E66FE">
              <w:rPr>
                <w:iCs/>
                <w:sz w:val="28"/>
                <w:szCs w:val="28"/>
              </w:rPr>
              <w:t>викторины «Знаешь ли ты персонажей романа?»</w:t>
            </w:r>
            <w:r w:rsidRPr="008E66FE">
              <w:rPr>
                <w:iCs/>
                <w:sz w:val="28"/>
                <w:szCs w:val="28"/>
              </w:rPr>
              <w:t xml:space="preserve"> </w:t>
            </w:r>
            <w:r w:rsidR="001A2B38" w:rsidRPr="001A2B38">
              <w:rPr>
                <w:iCs/>
                <w:sz w:val="28"/>
                <w:szCs w:val="28"/>
                <w:u w:val="single"/>
              </w:rPr>
              <w:t>https://learningapps.org/17305991</w:t>
            </w:r>
          </w:p>
        </w:tc>
        <w:tc>
          <w:tcPr>
            <w:tcW w:w="1997" w:type="dxa"/>
          </w:tcPr>
          <w:p w14:paraId="6011F0B2" w14:textId="10A87E82" w:rsidR="006A0225" w:rsidRPr="008E66FE" w:rsidRDefault="00C56D34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Переходят по ссылке и выполняют тест на знание текста романа</w:t>
            </w:r>
          </w:p>
        </w:tc>
        <w:tc>
          <w:tcPr>
            <w:tcW w:w="1785" w:type="dxa"/>
          </w:tcPr>
          <w:p w14:paraId="2B4BD42D" w14:textId="13AE9E18" w:rsidR="006A0225" w:rsidRPr="008E66FE" w:rsidRDefault="00C56D34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Организует деятельность учащихся, наблюдает за работой</w:t>
            </w:r>
          </w:p>
        </w:tc>
        <w:tc>
          <w:tcPr>
            <w:tcW w:w="862" w:type="dxa"/>
          </w:tcPr>
          <w:p w14:paraId="17179153" w14:textId="20BCA282" w:rsidR="006A0225" w:rsidRPr="008E66FE" w:rsidRDefault="008E66FE" w:rsidP="006A0225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68578B" w:rsidRPr="008E66FE">
              <w:rPr>
                <w:iCs/>
                <w:sz w:val="28"/>
                <w:szCs w:val="28"/>
              </w:rPr>
              <w:t xml:space="preserve"> мин</w:t>
            </w:r>
          </w:p>
        </w:tc>
      </w:tr>
      <w:tr w:rsidR="002873ED" w:rsidRPr="008E66FE" w14:paraId="77BF4791" w14:textId="77777777" w:rsidTr="002873ED">
        <w:tc>
          <w:tcPr>
            <w:tcW w:w="429" w:type="dxa"/>
          </w:tcPr>
          <w:p w14:paraId="60F2A606" w14:textId="00297F97" w:rsidR="00C56D34" w:rsidRPr="008E66FE" w:rsidRDefault="00C56D34" w:rsidP="006A0225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14:paraId="57D8162F" w14:textId="7559B457" w:rsidR="00BC1CFD" w:rsidRPr="008E66FE" w:rsidRDefault="00555EB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Актуализация знаний, целеполагание</w:t>
            </w:r>
          </w:p>
        </w:tc>
        <w:tc>
          <w:tcPr>
            <w:tcW w:w="1767" w:type="dxa"/>
          </w:tcPr>
          <w:p w14:paraId="17D7F965" w14:textId="3663AD2C" w:rsidR="00C56D34" w:rsidRPr="008E66FE" w:rsidRDefault="00BC1CFD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Актуализация знаний для успешного освоения нового материала</w:t>
            </w:r>
          </w:p>
        </w:tc>
        <w:tc>
          <w:tcPr>
            <w:tcW w:w="6512" w:type="dxa"/>
          </w:tcPr>
          <w:p w14:paraId="6D5325DC" w14:textId="77777777" w:rsidR="00C56D34" w:rsidRDefault="00BC1CFD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Определение собственной позиции через работу над проблемными вопросами</w:t>
            </w:r>
            <w:r w:rsidR="00D42920" w:rsidRPr="008E66FE">
              <w:rPr>
                <w:iCs/>
                <w:sz w:val="28"/>
                <w:szCs w:val="28"/>
              </w:rPr>
              <w:t xml:space="preserve"> </w:t>
            </w:r>
          </w:p>
          <w:p w14:paraId="0E3AA4A7" w14:textId="5FCC0C21" w:rsidR="001A2B38" w:rsidRPr="001A2B38" w:rsidRDefault="001A2B38" w:rsidP="001A2B38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</w:pPr>
            <w:r w:rsidRPr="001A2B38">
              <w:rPr>
                <w:rFonts w:asciiTheme="minorHAnsi" w:eastAsia="Times New Roman" w:hAnsiTheme="minorHAnsi" w:cs="Times New Roman"/>
                <w:i/>
                <w:kern w:val="0"/>
                <w:sz w:val="27"/>
                <w:szCs w:val="27"/>
                <w:lang w:eastAsia="ru-RU" w:bidi="ar-SA"/>
              </w:rPr>
              <w:t xml:space="preserve">1. </w:t>
            </w:r>
            <w:r w:rsidRPr="001A2B38"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  <w:t>Каким мы видим Дубровского по отношению к отцу, к жителям села?</w:t>
            </w:r>
          </w:p>
          <w:p w14:paraId="7ACB5ABA" w14:textId="31FA27AE" w:rsidR="001A2B38" w:rsidRPr="001A2B38" w:rsidRDefault="001A2B38" w:rsidP="001A2B38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</w:pPr>
            <w:r w:rsidRPr="001A2B38">
              <w:rPr>
                <w:rFonts w:asciiTheme="minorHAnsi" w:eastAsia="Times New Roman" w:hAnsiTheme="minorHAnsi" w:cs="Times New Roman"/>
                <w:i/>
                <w:kern w:val="0"/>
                <w:sz w:val="27"/>
                <w:szCs w:val="27"/>
                <w:lang w:eastAsia="ru-RU" w:bidi="ar-SA"/>
              </w:rPr>
              <w:t xml:space="preserve">2. </w:t>
            </w:r>
            <w:r w:rsidRPr="001A2B38"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  <w:t>Какие обстоятельства заставили Дубровского стать разбойником?</w:t>
            </w:r>
          </w:p>
          <w:p w14:paraId="66649D62" w14:textId="64D101F2" w:rsidR="001A2B38" w:rsidRPr="001A2B38" w:rsidRDefault="001A2B38" w:rsidP="001A2B38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</w:pPr>
            <w:r w:rsidRPr="001A2B38">
              <w:rPr>
                <w:rFonts w:asciiTheme="minorHAnsi" w:eastAsia="Times New Roman" w:hAnsiTheme="minorHAnsi" w:cs="Times New Roman"/>
                <w:i/>
                <w:kern w:val="0"/>
                <w:sz w:val="27"/>
                <w:szCs w:val="27"/>
                <w:lang w:eastAsia="ru-RU" w:bidi="ar-SA"/>
              </w:rPr>
              <w:t xml:space="preserve">3. </w:t>
            </w:r>
            <w:r w:rsidRPr="001A2B38"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  <w:t>Какое преставление о предводителе разбойников сложилось в обществе?</w:t>
            </w:r>
          </w:p>
          <w:p w14:paraId="538755E2" w14:textId="253FF690" w:rsidR="001A2B38" w:rsidRPr="008E66FE" w:rsidRDefault="001A2B38" w:rsidP="0044734E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iCs/>
                <w:sz w:val="28"/>
                <w:szCs w:val="28"/>
              </w:rPr>
            </w:pPr>
            <w:r w:rsidRPr="001A2B38">
              <w:rPr>
                <w:rFonts w:asciiTheme="minorHAnsi" w:eastAsia="Times New Roman" w:hAnsiTheme="minorHAnsi" w:cs="Times New Roman"/>
                <w:i/>
                <w:kern w:val="0"/>
                <w:sz w:val="27"/>
                <w:szCs w:val="27"/>
                <w:lang w:eastAsia="ru-RU" w:bidi="ar-SA"/>
              </w:rPr>
              <w:t xml:space="preserve">4. </w:t>
            </w:r>
            <w:r w:rsidRPr="001A2B38"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  <w:t xml:space="preserve">Можно ли считать Дубровского настоящим </w:t>
            </w:r>
            <w:r w:rsidRPr="001A2B38"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  <w:lastRenderedPageBreak/>
              <w:t>разбойником?</w:t>
            </w:r>
          </w:p>
        </w:tc>
        <w:tc>
          <w:tcPr>
            <w:tcW w:w="1997" w:type="dxa"/>
          </w:tcPr>
          <w:p w14:paraId="09F68FCE" w14:textId="34FBDF29" w:rsidR="00C56D34" w:rsidRPr="008E66FE" w:rsidRDefault="00BC1CFD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lastRenderedPageBreak/>
              <w:t>Анализируют, аргументируют</w:t>
            </w:r>
          </w:p>
        </w:tc>
        <w:tc>
          <w:tcPr>
            <w:tcW w:w="1785" w:type="dxa"/>
          </w:tcPr>
          <w:p w14:paraId="52F77700" w14:textId="54A7ED69" w:rsidR="00C56D34" w:rsidRPr="008E66FE" w:rsidRDefault="00BC1CFD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Организует погружение в проблемы, затрагиваемые автором произведения</w:t>
            </w:r>
          </w:p>
        </w:tc>
        <w:tc>
          <w:tcPr>
            <w:tcW w:w="862" w:type="dxa"/>
          </w:tcPr>
          <w:p w14:paraId="7A9D186F" w14:textId="7DDAFE0F" w:rsidR="00C56D34" w:rsidRPr="008E66FE" w:rsidRDefault="0068578B" w:rsidP="006A0225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5 мин</w:t>
            </w:r>
          </w:p>
        </w:tc>
      </w:tr>
      <w:tr w:rsidR="002873ED" w:rsidRPr="008E66FE" w14:paraId="1481A656" w14:textId="77777777" w:rsidTr="002873ED">
        <w:tc>
          <w:tcPr>
            <w:tcW w:w="429" w:type="dxa"/>
          </w:tcPr>
          <w:p w14:paraId="6DD61E85" w14:textId="5BCD562C" w:rsidR="00BC1CFD" w:rsidRPr="008E66FE" w:rsidRDefault="00211D0E" w:rsidP="006A0225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2032" w:type="dxa"/>
          </w:tcPr>
          <w:p w14:paraId="51F2645C" w14:textId="77777777" w:rsidR="00BC1CFD" w:rsidRPr="008E66FE" w:rsidRDefault="00555EB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Усвоение новых знаний</w:t>
            </w:r>
          </w:p>
          <w:p w14:paraId="4A5DD977" w14:textId="7943405D" w:rsidR="00D42920" w:rsidRPr="008E66FE" w:rsidRDefault="00D42920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Практическое закрепление знаний</w:t>
            </w:r>
          </w:p>
        </w:tc>
        <w:tc>
          <w:tcPr>
            <w:tcW w:w="1767" w:type="dxa"/>
          </w:tcPr>
          <w:p w14:paraId="433D29C7" w14:textId="77777777" w:rsidR="00BC1CFD" w:rsidRDefault="00555EB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 xml:space="preserve">Работа с текстом о </w:t>
            </w:r>
            <w:proofErr w:type="spellStart"/>
            <w:r w:rsidRPr="008E66FE">
              <w:rPr>
                <w:iCs/>
                <w:sz w:val="28"/>
                <w:szCs w:val="28"/>
              </w:rPr>
              <w:t>Манчаары</w:t>
            </w:r>
            <w:proofErr w:type="spellEnd"/>
          </w:p>
          <w:p w14:paraId="1C788C57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E31A1D8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11A8F8B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2301AA8E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1F8C229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0F3D57B2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3F59EF00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832BAB3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D314DDA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7848287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3190692F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0C1FF889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18E45AF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0A1420F8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1418E21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0AF65F22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28AC5858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6C5FC43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246B7D71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AB82F7E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702CDA4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6197D063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8224E91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72CDA07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0EB53814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593522B8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6681C34F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B2E9F11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66992232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BC1BBE5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25210F6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5161A63A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2A32D876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BA6F517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F156578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02E29F03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AFAF794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8F8B92B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8E46D48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0E4121A6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3B4A382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3F1B9FE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B794A93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72EA247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3142C19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67EC9EA9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B8FA2AA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50605BD4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BAFA876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3CDE858B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3FB5F4B2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2792A47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3D57C8EC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6BC3EB7C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562DE783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3A1762FC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2E3D2195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A3E2844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3D9BC26C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B7E7DAE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5EA84AE2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94DB5A9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353F145F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FFD63A4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6E47055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4B639FB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DDB2881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BAD99ED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4DF71AB9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1BC90E57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0B37DF00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7972A9BC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3EE68DFA" w14:textId="77777777" w:rsidR="0044734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</w:p>
          <w:p w14:paraId="0D6C7B88" w14:textId="79DC9449" w:rsidR="0044734E" w:rsidRPr="008E66FE" w:rsidRDefault="0044734E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Выполнение заданий по тексту</w:t>
            </w:r>
          </w:p>
        </w:tc>
        <w:tc>
          <w:tcPr>
            <w:tcW w:w="6512" w:type="dxa"/>
          </w:tcPr>
          <w:p w14:paraId="4A68D48A" w14:textId="5B866995" w:rsidR="00211D0E" w:rsidRDefault="00211D0E" w:rsidP="0068578B">
            <w:pPr>
              <w:tabs>
                <w:tab w:val="left" w:pos="707"/>
              </w:tabs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E66F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Работа с текстом. Отрывок из повести С.П. Данилова «</w:t>
            </w:r>
            <w:proofErr w:type="spellStart"/>
            <w:r w:rsidRPr="008E66F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Манчаары</w:t>
            </w:r>
            <w:proofErr w:type="spellEnd"/>
            <w:r w:rsidRPr="008E66F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», 1914 г.</w:t>
            </w:r>
          </w:p>
          <w:p w14:paraId="5CEFF31C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Из леса, расположенного с северной стороны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аласа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, осторожно вышел человек. Ни одна ветка не хрустнула под его ногами. Он остановился, посмотрел вокруг и повернул к нежилой юрте, которая чёрной бесформенной глыбой вырисовывалась на фоне неба. Человек остановился перед покосившимся строением, постоял немного и открыл дверь. Он вошёл внутрь юрты и горестно приник к холодному столбу.</w:t>
            </w:r>
          </w:p>
          <w:p w14:paraId="7C4E5FD2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— Мама! Твой сын пришёл! Мама! — тихо произнёс он.</w:t>
            </w:r>
          </w:p>
          <w:p w14:paraId="65BEF5A5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Это был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Басылай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. Весной прошлого года, после унизительного и страшного наказания на Малом базаре, его, полуживого, бросили в Якутский острог. Когда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немного поправился, окреп, он бежал из острога.</w:t>
            </w:r>
          </w:p>
          <w:p w14:paraId="69E2AC9B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Ещё в тюрьме он слышал, что весь их скот забрал себе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Чочо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. Бедная мать стала скитаться по людям. Больная и слабая, она не выдержала ударов судьбы и умерла. И всё же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почему-то казалось, что родная юрта непременно встретит его весёлым полыханием огня в камельке, а мать — приветом и лаской. Сейчас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неподвижно стоял у столба. Ему казалось, что с </w:t>
            </w:r>
            <w:proofErr w:type="gram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левой</w:t>
            </w:r>
            <w:proofErr w:type="gram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нары вот-вот вскочит мать и бросится к нему на грудь. Но юрта была мертва. В пустые глазницы окон заглядывали звёзды.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Ороны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были изломаны. С камелька обвалилась глина. Пахло плесенью, гнилью, перепревшим навозом. Сердце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сжала тоска.</w:t>
            </w:r>
          </w:p>
          <w:p w14:paraId="3804A534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— Мама…</w:t>
            </w:r>
          </w:p>
          <w:p w14:paraId="25428F23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Кто откликнется на его голос в ночном безмолвии? Осиротевшая юрта молчала. Лишь в углу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хотона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с шуршанием осыпалась земля.</w:t>
            </w:r>
          </w:p>
          <w:p w14:paraId="057A03FD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— </w:t>
            </w:r>
            <w:proofErr w:type="gram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О</w:t>
            </w:r>
            <w:proofErr w:type="gram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мама, мама! Неужели я тебя никогда больше не увижу!.. — простонал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. — Оказывается, говорили правду. Худая весть всегда бывает правильной.</w:t>
            </w:r>
          </w:p>
          <w:p w14:paraId="34F7C552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lastRenderedPageBreak/>
              <w:t xml:space="preserve">Ноги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подкосились, он бессильно опустился на землю. Руки его коснулись холодного пепла.</w:t>
            </w:r>
          </w:p>
          <w:p w14:paraId="2059AE69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— Прости меня, мама… Я виноват перед тобой! Я не смог дать тебе спокойной старости.</w:t>
            </w:r>
          </w:p>
          <w:p w14:paraId="2B84C0E5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стоял на коленях перед давно погасшим очагом, держа в руках холодный пепел, и тяжело вздыхал.</w:t>
            </w:r>
          </w:p>
          <w:p w14:paraId="1EE8E75C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Когда-то этот камелёк согревал его своим теплом, радовал ярким пламенем, убаюкивал потрескиванием поленьев. А теперь в юрте так тоскливо, так плохо. И за что? За какую провинность, за какие грехи потушили их очаг?..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поднял голову, сжал кулаки с такой силой, что хрустнули пальцы в суставах. За то, что он сказал правду! За то, что он посмел перечить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Чочо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! В открытые окна врывался пронзительный ветер и ворошил волосы на голове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. По телу прошла дрожь.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осмотрелся и задержал свой взгляд на поломанных досках </w:t>
            </w: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орона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матери.</w:t>
            </w:r>
          </w:p>
          <w:p w14:paraId="680089EA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— Клянусь, мама, твоей светлой памятью, потухшим очагом нашей юрты — я отомщу! За всё взыщу с богачей!</w:t>
            </w:r>
          </w:p>
          <w:p w14:paraId="77B7B982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proofErr w:type="spellStart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 xml:space="preserve"> вскочил и шагнул к выходу. У дверей он задержался, окинул прощальным взором родное пепелище:</w:t>
            </w:r>
          </w:p>
          <w:p w14:paraId="5E54B8D2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i/>
                <w:iCs/>
                <w:color w:val="45484E"/>
                <w:kern w:val="0"/>
                <w:bdr w:val="none" w:sz="0" w:space="0" w:color="auto" w:frame="1"/>
                <w:lang w:eastAsia="ru-RU" w:bidi="ar-SA"/>
              </w:rPr>
              <w:t>— Я отомщу! Клянусь!</w:t>
            </w:r>
          </w:p>
          <w:p w14:paraId="2C7DFE89" w14:textId="77777777" w:rsidR="001A2B38" w:rsidRPr="008E66FE" w:rsidRDefault="001A2B38" w:rsidP="0068578B">
            <w:pPr>
              <w:tabs>
                <w:tab w:val="left" w:pos="707"/>
              </w:tabs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4E8D5E48" w14:textId="014FF738" w:rsidR="00211D0E" w:rsidRDefault="00211D0E" w:rsidP="0068578B">
            <w:pPr>
              <w:tabs>
                <w:tab w:val="left" w:pos="707"/>
              </w:tabs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E66F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Ознакомление с дополнительным материалом о жизни </w:t>
            </w:r>
            <w:proofErr w:type="spellStart"/>
            <w:r w:rsidRPr="008E66F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Манчары</w:t>
            </w:r>
            <w:proofErr w:type="spellEnd"/>
            <w:r w:rsidRPr="008E66F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20AC3D75" w14:textId="77777777" w:rsidR="001A2B38" w:rsidRDefault="001A2B38" w:rsidP="0068578B">
            <w:pPr>
              <w:tabs>
                <w:tab w:val="left" w:pos="707"/>
              </w:tabs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289E8B8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Басылай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 </w:t>
            </w: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 жил в XIX веке. По народным сказаниям и свидетельству архивных документов, он родился в 1805 году в </w:t>
            </w: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Нерюктейском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 </w:t>
            </w:r>
            <w:hyperlink r:id="rId7" w:anchor="n1" w:history="1">
              <w:r w:rsidRPr="001A2B38">
                <w:rPr>
                  <w:rFonts w:ascii="CirceRounded" w:eastAsia="Times New Roman" w:hAnsi="CirceRounded" w:cs="Times New Roman"/>
                  <w:color w:val="E6A42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ru-RU" w:bidi="ar-SA"/>
                </w:rPr>
                <w:t>наслеге</w:t>
              </w:r>
            </w:hyperlink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 </w:t>
            </w: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Восточнокангаласского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 </w:t>
            </w:r>
            <w:hyperlink r:id="rId8" w:anchor="n1" w:history="1">
              <w:r w:rsidRPr="001A2B38">
                <w:rPr>
                  <w:rFonts w:ascii="CirceRounded" w:eastAsia="Times New Roman" w:hAnsi="CirceRounded" w:cs="Times New Roman"/>
                  <w:color w:val="E6A42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ru-RU" w:bidi="ar-SA"/>
                </w:rPr>
                <w:t>улуса</w:t>
              </w:r>
            </w:hyperlink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 (по официальным документам, его звали Василий Фёдорович </w:t>
            </w: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Слободчиков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). По рассказам людей, лично знавших его, </w:t>
            </w: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 — очень добрый, отзывчивый и благородный человек. Внешне он был привлекателен, обладал чудесным даром </w:t>
            </w:r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lastRenderedPageBreak/>
              <w:t>красноречия, его знали как великолепного певца-импровизатора. Он обладал также огромной физической силой, проворством и ловкостью, был человеком сильной воли, беззаветно храбрым и отчаянно смелым.</w:t>
            </w:r>
          </w:p>
          <w:p w14:paraId="2FB1C8FD" w14:textId="77777777" w:rsidR="001A2B38" w:rsidRP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XIX век был тяжёлым для якутского народа. Якутия была самой отдалённой, нищей колонией царской России. Трудовой народ нещадно эксплуатировали. Крестьяне и ремесленники не покладая рук трудились и зимой и летом, чтобы хоть как-нибудь пережить суровую зиму. Царские чиновники, якутские баи и тойоны угнетали трудовой люд, помыкали им, как скотиной. И вот в это время — в первой половине прошлого века — имя </w:t>
            </w: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 прогремело по якутской земле. Всю свою жизнь он посвятил неукротимой борьбе против гнета и кабалы, против баев и тойонов.</w:t>
            </w:r>
          </w:p>
          <w:p w14:paraId="52786C59" w14:textId="77777777" w:rsidR="001A2B38" w:rsidRDefault="001A2B38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 и его друзья совершали вооружённые нападения на усадьбы тойонов, отбирали у них имущество, жгли поместья, а все добытое раздавали беднякам. Они были выразителями воли бедняков и </w:t>
            </w: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хамначчитов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. И за всё это </w:t>
            </w: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 стал любимым национальным героем своего родного народа. Царские власти и якутские баи ненавидели </w:t>
            </w:r>
            <w:proofErr w:type="spell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Манчары</w:t>
            </w:r>
            <w:proofErr w:type="spell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. Называли его разбойником, преследовали, сажали в тюрьмы. В конце </w:t>
            </w:r>
            <w:proofErr w:type="gramStart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>концов</w:t>
            </w:r>
            <w:proofErr w:type="gramEnd"/>
            <w:r w:rsidRPr="001A2B38">
              <w:rPr>
                <w:rFonts w:eastAsia="Times New Roman" w:cs="Times New Roman"/>
                <w:color w:val="45484E"/>
                <w:kern w:val="0"/>
                <w:lang w:eastAsia="ru-RU" w:bidi="ar-SA"/>
              </w:rPr>
              <w:t xml:space="preserve"> его приковали железной цепью к стене якутской тюрьмы, а затем сослали в Вилюйский округ. Там он в конце 1870 года и умер.</w:t>
            </w:r>
          </w:p>
          <w:p w14:paraId="52F06636" w14:textId="77777777" w:rsidR="0044734E" w:rsidRPr="001A2B38" w:rsidRDefault="0044734E" w:rsidP="001A2B38">
            <w:pPr>
              <w:widowControl/>
              <w:shd w:val="clear" w:color="auto" w:fill="FFFFFF"/>
              <w:suppressAutoHyphens w:val="0"/>
              <w:autoSpaceDN/>
              <w:ind w:firstLine="708"/>
              <w:jc w:val="both"/>
              <w:textAlignment w:val="auto"/>
              <w:rPr>
                <w:rFonts w:eastAsia="Times New Roman" w:cs="Times New Roman"/>
                <w:color w:val="45484E"/>
                <w:kern w:val="0"/>
                <w:lang w:eastAsia="ru-RU" w:bidi="ar-SA"/>
              </w:rPr>
            </w:pPr>
          </w:p>
          <w:p w14:paraId="0ABE753E" w14:textId="0DD3E73A" w:rsidR="001A2B38" w:rsidRPr="0044734E" w:rsidRDefault="001A2B38" w:rsidP="0068578B">
            <w:pPr>
              <w:tabs>
                <w:tab w:val="left" w:pos="707"/>
              </w:tabs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</w:pPr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>Вопросы по содержанию текстов</w:t>
            </w:r>
          </w:p>
          <w:p w14:paraId="73432F38" w14:textId="41646596" w:rsidR="001A2B38" w:rsidRPr="0044734E" w:rsidRDefault="001A2B38" w:rsidP="0068578B">
            <w:pPr>
              <w:tabs>
                <w:tab w:val="left" w:pos="707"/>
              </w:tabs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</w:pPr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 xml:space="preserve">1. Сопоставьте роман "Дубровский" </w:t>
            </w:r>
            <w:proofErr w:type="spellStart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>А.С.Пушкина</w:t>
            </w:r>
            <w:proofErr w:type="spellEnd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 xml:space="preserve"> с повестью С.П. Данилова "</w:t>
            </w:r>
            <w:proofErr w:type="spellStart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>Манчаары</w:t>
            </w:r>
            <w:proofErr w:type="spellEnd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>". В чём сходство и различие между персонажами этих произведений?</w:t>
            </w:r>
          </w:p>
          <w:p w14:paraId="463262C8" w14:textId="1B236932" w:rsidR="001A2B38" w:rsidRPr="0044734E" w:rsidRDefault="001A2B38" w:rsidP="0068578B">
            <w:pPr>
              <w:tabs>
                <w:tab w:val="left" w:pos="707"/>
              </w:tabs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</w:pPr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 xml:space="preserve">2. Почему </w:t>
            </w:r>
            <w:proofErr w:type="spellStart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>Манчаары</w:t>
            </w:r>
            <w:proofErr w:type="spellEnd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 xml:space="preserve"> хочет отомстить</w:t>
            </w:r>
            <w:proofErr w:type="gramStart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 xml:space="preserve"> — Клянусь, мама, твоей светлой памятью, потухшим очагом нашей юрты — я отомщу! За всё взыщу с богачей!</w:t>
            </w:r>
          </w:p>
          <w:p w14:paraId="15CBC6F5" w14:textId="05E45FE8" w:rsidR="00BC1CFD" w:rsidRPr="008E66FE" w:rsidRDefault="001A2B38" w:rsidP="0044734E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lastRenderedPageBreak/>
              <w:t>3. В каких произведениях мировой литературы есть образ благородного разбойника и что сближает эти произведения с повестью "</w:t>
            </w:r>
            <w:proofErr w:type="spellStart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>Манчаары</w:t>
            </w:r>
            <w:proofErr w:type="spellEnd"/>
            <w:r w:rsidRPr="0044734E">
              <w:rPr>
                <w:rFonts w:cs="Times New Roman"/>
                <w:bCs/>
                <w:color w:val="45484E"/>
                <w:sz w:val="28"/>
                <w:szCs w:val="28"/>
                <w:shd w:val="clear" w:color="auto" w:fill="FFFFFF"/>
              </w:rPr>
              <w:t>"?</w:t>
            </w:r>
          </w:p>
        </w:tc>
        <w:tc>
          <w:tcPr>
            <w:tcW w:w="1997" w:type="dxa"/>
          </w:tcPr>
          <w:p w14:paraId="459C6179" w14:textId="76DF794B" w:rsidR="00BC1CFD" w:rsidRPr="008E66FE" w:rsidRDefault="00555EB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lastRenderedPageBreak/>
              <w:t>Работают с источниками информации, анализируют и обобщают информацию; применяют ранее усвоенные знания на практике; доказывают и аргументируют свою точку зрения</w:t>
            </w:r>
          </w:p>
        </w:tc>
        <w:tc>
          <w:tcPr>
            <w:tcW w:w="1785" w:type="dxa"/>
          </w:tcPr>
          <w:p w14:paraId="1B5428D7" w14:textId="112020FB" w:rsidR="00BC1CFD" w:rsidRPr="008E66FE" w:rsidRDefault="00555EB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Организует учебное взаимодействие учащихся, учебное исследование</w:t>
            </w:r>
            <w:r w:rsidR="00352C39" w:rsidRPr="008E66FE">
              <w:rPr>
                <w:iCs/>
                <w:sz w:val="28"/>
                <w:szCs w:val="28"/>
              </w:rPr>
              <w:t>;</w:t>
            </w:r>
            <w:r w:rsidRPr="008E66FE">
              <w:rPr>
                <w:iCs/>
                <w:sz w:val="28"/>
                <w:szCs w:val="28"/>
              </w:rPr>
              <w:t xml:space="preserve"> наблюдает за работой учащихся</w:t>
            </w:r>
          </w:p>
        </w:tc>
        <w:tc>
          <w:tcPr>
            <w:tcW w:w="862" w:type="dxa"/>
          </w:tcPr>
          <w:p w14:paraId="06AF7755" w14:textId="4A342F5A" w:rsidR="00BC1CFD" w:rsidRPr="008E66FE" w:rsidRDefault="0068578B" w:rsidP="006A0225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10 мин</w:t>
            </w:r>
          </w:p>
        </w:tc>
      </w:tr>
      <w:tr w:rsidR="002873ED" w:rsidRPr="008E66FE" w14:paraId="657D1949" w14:textId="77777777" w:rsidTr="002873ED">
        <w:tc>
          <w:tcPr>
            <w:tcW w:w="429" w:type="dxa"/>
          </w:tcPr>
          <w:p w14:paraId="1357388A" w14:textId="5D65E0FF" w:rsidR="0068578B" w:rsidRPr="008E66FE" w:rsidRDefault="0068578B" w:rsidP="0068578B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2032" w:type="dxa"/>
          </w:tcPr>
          <w:p w14:paraId="1420D14A" w14:textId="28DD1CB6" w:rsidR="0068578B" w:rsidRPr="008E66FE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Домашнее задание</w:t>
            </w:r>
          </w:p>
        </w:tc>
        <w:tc>
          <w:tcPr>
            <w:tcW w:w="1767" w:type="dxa"/>
          </w:tcPr>
          <w:p w14:paraId="4A09BE7A" w14:textId="485BB5A3" w:rsidR="0068578B" w:rsidRPr="008E66FE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Инструктаж по выполнению домашнего задания</w:t>
            </w:r>
          </w:p>
        </w:tc>
        <w:tc>
          <w:tcPr>
            <w:tcW w:w="6512" w:type="dxa"/>
          </w:tcPr>
          <w:p w14:paraId="3E196925" w14:textId="209156C9" w:rsidR="0068578B" w:rsidRPr="008E66FE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 xml:space="preserve">Выполнение </w:t>
            </w:r>
            <w:proofErr w:type="gramStart"/>
            <w:r w:rsidRPr="008E66FE">
              <w:rPr>
                <w:iCs/>
                <w:sz w:val="28"/>
                <w:szCs w:val="28"/>
              </w:rPr>
              <w:t>домашнего</w:t>
            </w:r>
            <w:proofErr w:type="gramEnd"/>
            <w:r w:rsidRPr="008E66FE">
              <w:rPr>
                <w:iCs/>
                <w:sz w:val="28"/>
                <w:szCs w:val="28"/>
              </w:rPr>
              <w:t xml:space="preserve"> задание по ссылке </w:t>
            </w:r>
            <w:hyperlink r:id="rId9" w:history="1">
              <w:r w:rsidRPr="008E66FE">
                <w:rPr>
                  <w:rStyle w:val="a3"/>
                  <w:rFonts w:ascii="Roboto" w:eastAsia="Times New Roman" w:hAnsi="Roboto" w:cs="Times New Roman"/>
                  <w:kern w:val="0"/>
                  <w:sz w:val="28"/>
                  <w:szCs w:val="28"/>
                  <w:lang w:eastAsia="ru-RU" w:bidi="ar-SA"/>
                </w:rPr>
                <w:t>https://www.Learnis.ru/219107/</w:t>
              </w:r>
            </w:hyperlink>
          </w:p>
          <w:p w14:paraId="72DD29CE" w14:textId="77777777" w:rsidR="0068578B" w:rsidRPr="008E66FE" w:rsidRDefault="0068578B" w:rsidP="0068578B">
            <w:pPr>
              <w:tabs>
                <w:tab w:val="left" w:pos="707"/>
              </w:tabs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7" w:type="dxa"/>
          </w:tcPr>
          <w:p w14:paraId="2999BBB9" w14:textId="43ACF5FE" w:rsidR="0068578B" w:rsidRPr="008E66FE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Читают инструкцию по выполнению домашнего задания</w:t>
            </w:r>
          </w:p>
        </w:tc>
        <w:tc>
          <w:tcPr>
            <w:tcW w:w="1785" w:type="dxa"/>
          </w:tcPr>
          <w:p w14:paraId="09C373AA" w14:textId="7EABED62" w:rsidR="0068578B" w:rsidRPr="008E66FE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Проводит инструктаж</w:t>
            </w:r>
          </w:p>
        </w:tc>
        <w:tc>
          <w:tcPr>
            <w:tcW w:w="862" w:type="dxa"/>
          </w:tcPr>
          <w:p w14:paraId="2A38F0DD" w14:textId="027B0154" w:rsidR="0068578B" w:rsidRPr="008E66FE" w:rsidRDefault="008E66FE" w:rsidP="0068578B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</w:tc>
      </w:tr>
      <w:tr w:rsidR="002873ED" w:rsidRPr="008E66FE" w14:paraId="6919C44B" w14:textId="77777777" w:rsidTr="002873ED">
        <w:tc>
          <w:tcPr>
            <w:tcW w:w="429" w:type="dxa"/>
          </w:tcPr>
          <w:p w14:paraId="1BDB5317" w14:textId="59C4BDED" w:rsidR="0068578B" w:rsidRPr="008E66FE" w:rsidRDefault="0068578B" w:rsidP="0068578B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032" w:type="dxa"/>
          </w:tcPr>
          <w:p w14:paraId="480F61D0" w14:textId="266A1547" w:rsidR="0068578B" w:rsidRPr="008E66FE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 xml:space="preserve">Рефлексия </w:t>
            </w:r>
          </w:p>
        </w:tc>
        <w:tc>
          <w:tcPr>
            <w:tcW w:w="1767" w:type="dxa"/>
          </w:tcPr>
          <w:p w14:paraId="112834D8" w14:textId="4C39B36D" w:rsidR="0068578B" w:rsidRPr="008E66FE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Осуществление рефлексии</w:t>
            </w:r>
          </w:p>
        </w:tc>
        <w:tc>
          <w:tcPr>
            <w:tcW w:w="6512" w:type="dxa"/>
          </w:tcPr>
          <w:p w14:paraId="4CFFCF09" w14:textId="77777777" w:rsidR="0068578B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 xml:space="preserve">Выбрать вариант ответа </w:t>
            </w:r>
          </w:p>
          <w:p w14:paraId="62D37C8D" w14:textId="550F4AEA" w:rsidR="0044734E" w:rsidRPr="0044734E" w:rsidRDefault="0044734E" w:rsidP="0044734E">
            <w:pPr>
              <w:widowControl/>
              <w:shd w:val="clear" w:color="auto" w:fill="FFFFFF"/>
              <w:suppressAutoHyphens w:val="0"/>
              <w:autoSpaceDN/>
              <w:spacing w:after="150"/>
              <w:textAlignment w:val="auto"/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  <w:t>Выберите</w:t>
            </w:r>
            <w:r w:rsidRPr="0044734E"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  <w:t xml:space="preserve"> цвет, соответствующий вашему настроению </w:t>
            </w:r>
          </w:p>
          <w:p w14:paraId="665E1AFE" w14:textId="77777777" w:rsidR="0044734E" w:rsidRPr="0044734E" w:rsidRDefault="0044734E" w:rsidP="0044734E">
            <w:pPr>
              <w:widowControl/>
              <w:shd w:val="clear" w:color="auto" w:fill="FFFFFF"/>
              <w:suppressAutoHyphens w:val="0"/>
              <w:autoSpaceDN/>
              <w:spacing w:after="150"/>
              <w:textAlignment w:val="auto"/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</w:pPr>
            <w:r w:rsidRPr="0044734E"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  <w:t>Зелёный - всё было понятно</w:t>
            </w:r>
          </w:p>
          <w:p w14:paraId="4E7FF27F" w14:textId="12887F52" w:rsidR="0044734E" w:rsidRPr="008E66FE" w:rsidRDefault="0044734E" w:rsidP="0044734E">
            <w:pPr>
              <w:widowControl/>
              <w:shd w:val="clear" w:color="auto" w:fill="FFFFFF"/>
              <w:suppressAutoHyphens w:val="0"/>
              <w:autoSpaceDN/>
              <w:spacing w:after="150"/>
              <w:textAlignment w:val="auto"/>
              <w:rPr>
                <w:iCs/>
                <w:sz w:val="28"/>
                <w:szCs w:val="28"/>
              </w:rPr>
            </w:pPr>
            <w:r w:rsidRPr="0044734E">
              <w:rPr>
                <w:rFonts w:ascii="CirceRounded" w:eastAsia="Times New Roman" w:hAnsi="CirceRounded" w:cs="Times New Roman"/>
                <w:i/>
                <w:kern w:val="0"/>
                <w:sz w:val="27"/>
                <w:szCs w:val="27"/>
                <w:lang w:eastAsia="ru-RU" w:bidi="ar-SA"/>
              </w:rPr>
              <w:t>Красный - были затруднения</w:t>
            </w:r>
          </w:p>
        </w:tc>
        <w:tc>
          <w:tcPr>
            <w:tcW w:w="1997" w:type="dxa"/>
          </w:tcPr>
          <w:p w14:paraId="1D86DC8A" w14:textId="7FB6CDB1" w:rsidR="0068578B" w:rsidRPr="008E66FE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Проводят рефлексию своей деятельности</w:t>
            </w:r>
          </w:p>
        </w:tc>
        <w:tc>
          <w:tcPr>
            <w:tcW w:w="1785" w:type="dxa"/>
          </w:tcPr>
          <w:p w14:paraId="59C74AE9" w14:textId="2065F719" w:rsidR="0068578B" w:rsidRPr="008E66FE" w:rsidRDefault="0068578B" w:rsidP="0068578B">
            <w:pPr>
              <w:tabs>
                <w:tab w:val="left" w:pos="707"/>
              </w:tabs>
              <w:rPr>
                <w:iCs/>
                <w:sz w:val="28"/>
                <w:szCs w:val="28"/>
              </w:rPr>
            </w:pPr>
            <w:r w:rsidRPr="008E66FE">
              <w:rPr>
                <w:iCs/>
                <w:sz w:val="28"/>
                <w:szCs w:val="28"/>
              </w:rPr>
              <w:t>Проводит инструктаж</w:t>
            </w:r>
          </w:p>
        </w:tc>
        <w:tc>
          <w:tcPr>
            <w:tcW w:w="862" w:type="dxa"/>
          </w:tcPr>
          <w:p w14:paraId="4D91B000" w14:textId="147B1F09" w:rsidR="0068578B" w:rsidRPr="008E66FE" w:rsidRDefault="008E66FE" w:rsidP="0068578B">
            <w:pPr>
              <w:tabs>
                <w:tab w:val="left" w:pos="707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мин</w:t>
            </w:r>
          </w:p>
        </w:tc>
      </w:tr>
    </w:tbl>
    <w:p w14:paraId="5CAA82EE" w14:textId="77777777" w:rsidR="00E03B54" w:rsidRPr="008E66FE" w:rsidRDefault="00E03B54" w:rsidP="0044734E">
      <w:pPr>
        <w:widowControl/>
        <w:tabs>
          <w:tab w:val="num" w:pos="1429"/>
        </w:tabs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kern w:val="16"/>
          <w:sz w:val="28"/>
          <w:szCs w:val="28"/>
          <w:lang w:eastAsia="ru-RU" w:bidi="ar-SA"/>
        </w:rPr>
      </w:pPr>
    </w:p>
    <w:sectPr w:rsidR="00E03B54" w:rsidRPr="008E66FE" w:rsidSect="00816F9A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rceRound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DE9"/>
    <w:multiLevelType w:val="multilevel"/>
    <w:tmpl w:val="9B92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52F1E"/>
    <w:multiLevelType w:val="multilevel"/>
    <w:tmpl w:val="99A6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44C"/>
    <w:multiLevelType w:val="multilevel"/>
    <w:tmpl w:val="D6FE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01917"/>
    <w:multiLevelType w:val="multilevel"/>
    <w:tmpl w:val="8828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94037"/>
    <w:multiLevelType w:val="hybridMultilevel"/>
    <w:tmpl w:val="6CB4D79A"/>
    <w:lvl w:ilvl="0" w:tplc="4628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69"/>
    <w:rsid w:val="0001660F"/>
    <w:rsid w:val="00172694"/>
    <w:rsid w:val="001A2B38"/>
    <w:rsid w:val="00211D0E"/>
    <w:rsid w:val="00232DFA"/>
    <w:rsid w:val="002873ED"/>
    <w:rsid w:val="002A0A62"/>
    <w:rsid w:val="002A4138"/>
    <w:rsid w:val="002F6273"/>
    <w:rsid w:val="00352C39"/>
    <w:rsid w:val="003A4420"/>
    <w:rsid w:val="00415669"/>
    <w:rsid w:val="0044734E"/>
    <w:rsid w:val="00555EBB"/>
    <w:rsid w:val="005F0AC5"/>
    <w:rsid w:val="00680D12"/>
    <w:rsid w:val="0068578B"/>
    <w:rsid w:val="006A0225"/>
    <w:rsid w:val="007616FF"/>
    <w:rsid w:val="007C7ED4"/>
    <w:rsid w:val="00816F9A"/>
    <w:rsid w:val="008750B1"/>
    <w:rsid w:val="008E66FE"/>
    <w:rsid w:val="00A23112"/>
    <w:rsid w:val="00BC1CFD"/>
    <w:rsid w:val="00C01EDB"/>
    <w:rsid w:val="00C5391E"/>
    <w:rsid w:val="00C56D34"/>
    <w:rsid w:val="00C82C3B"/>
    <w:rsid w:val="00D42920"/>
    <w:rsid w:val="00D60A05"/>
    <w:rsid w:val="00E03B54"/>
    <w:rsid w:val="00F204B8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8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6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4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E03B5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16F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4">
    <w:name w:val="c4"/>
    <w:basedOn w:val="a"/>
    <w:rsid w:val="00680D1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680D12"/>
  </w:style>
  <w:style w:type="table" w:styleId="a8">
    <w:name w:val="Table Grid"/>
    <w:basedOn w:val="a1"/>
    <w:uiPriority w:val="59"/>
    <w:unhideWhenUsed/>
    <w:rsid w:val="006A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0A62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A41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6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4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E03B5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16F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4">
    <w:name w:val="c4"/>
    <w:basedOn w:val="a"/>
    <w:rsid w:val="00680D1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680D12"/>
  </w:style>
  <w:style w:type="table" w:styleId="a8">
    <w:name w:val="Table Grid"/>
    <w:basedOn w:val="a1"/>
    <w:uiPriority w:val="59"/>
    <w:unhideWhenUsed/>
    <w:rsid w:val="006A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0A62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A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79457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95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4876">
                  <w:marLeft w:val="375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1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955965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563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809">
                  <w:marLeft w:val="375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chrome-extension%3A/cegaacafklagkioanifdoaieklociapj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eapp.ai/app/chrome-extension%3A/cegaacafklagkioanifdoaieklociapj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eapp.ai/app/player/lesson/60211872469c5780eb9665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arnis.ru/219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Надежда</cp:lastModifiedBy>
  <cp:revision>2</cp:revision>
  <cp:lastPrinted>2019-06-05T15:31:00Z</cp:lastPrinted>
  <dcterms:created xsi:type="dcterms:W3CDTF">2021-07-15T08:59:00Z</dcterms:created>
  <dcterms:modified xsi:type="dcterms:W3CDTF">2021-07-15T08:59:00Z</dcterms:modified>
</cp:coreProperties>
</file>