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D8" w:rsidRPr="00BB5E01" w:rsidRDefault="00F06DD8" w:rsidP="00F06DD8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F06DD8" w:rsidRPr="00C1561F" w:rsidRDefault="00F06DD8" w:rsidP="00F06DD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B5E01">
        <w:rPr>
          <w:rFonts w:ascii="Helvetica" w:hAnsi="Helvetica" w:cs="Helvetica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C1561F">
        <w:rPr>
          <w:rFonts w:ascii="Arial" w:hAnsi="Arial" w:cs="Arial"/>
          <w:i/>
          <w:sz w:val="24"/>
          <w:szCs w:val="24"/>
        </w:rPr>
        <w:t>Приложение 1</w:t>
      </w:r>
      <w:r w:rsidRPr="00C1561F">
        <w:rPr>
          <w:rFonts w:ascii="Arial" w:hAnsi="Arial" w:cs="Arial"/>
          <w:i/>
          <w:sz w:val="24"/>
          <w:szCs w:val="24"/>
        </w:rPr>
        <w:tab/>
      </w:r>
    </w:p>
    <w:p w:rsidR="00F06DD8" w:rsidRPr="00BB5E01" w:rsidRDefault="00F06DD8" w:rsidP="00F06DD8">
      <w:pPr>
        <w:spacing w:after="0"/>
        <w:jc w:val="both"/>
        <w:rPr>
          <w:rFonts w:ascii="Helvetica" w:hAnsi="Helvetica" w:cs="Helvetica"/>
          <w:i/>
          <w:sz w:val="24"/>
          <w:szCs w:val="24"/>
        </w:rPr>
      </w:pPr>
      <w:r w:rsidRPr="00BB5E01">
        <w:rPr>
          <w:rFonts w:ascii="Helvetica" w:hAnsi="Helvetica" w:cs="Helvetica"/>
          <w:i/>
          <w:sz w:val="24"/>
          <w:szCs w:val="24"/>
        </w:rPr>
        <w:tab/>
      </w:r>
      <w:r w:rsidRPr="00BB5E01">
        <w:rPr>
          <w:rFonts w:ascii="Helvetica" w:hAnsi="Helvetica" w:cs="Helvetica"/>
          <w:i/>
          <w:sz w:val="24"/>
          <w:szCs w:val="24"/>
        </w:rPr>
        <w:tab/>
      </w:r>
      <w:r w:rsidRPr="00BB5E01">
        <w:rPr>
          <w:rFonts w:ascii="Helvetica" w:hAnsi="Helvetica" w:cs="Helvetica"/>
          <w:i/>
          <w:sz w:val="24"/>
          <w:szCs w:val="24"/>
        </w:rPr>
        <w:tab/>
      </w:r>
      <w:r w:rsidRPr="00BB5E01">
        <w:rPr>
          <w:rFonts w:ascii="Helvetica" w:hAnsi="Helvetica" w:cs="Helvetica"/>
          <w:i/>
          <w:sz w:val="24"/>
          <w:szCs w:val="24"/>
        </w:rPr>
        <w:tab/>
      </w:r>
      <w:r w:rsidRPr="00BB5E01">
        <w:rPr>
          <w:rFonts w:ascii="Helvetica" w:hAnsi="Helvetica" w:cs="Helvetica"/>
          <w:i/>
          <w:sz w:val="24"/>
          <w:szCs w:val="24"/>
        </w:rPr>
        <w:tab/>
      </w:r>
      <w:r w:rsidRPr="00BB5E01">
        <w:rPr>
          <w:rFonts w:ascii="Helvetica" w:hAnsi="Helvetica" w:cs="Helvetica"/>
          <w:i/>
          <w:sz w:val="24"/>
          <w:szCs w:val="24"/>
        </w:rPr>
        <w:tab/>
      </w:r>
      <w:r w:rsidRPr="00BB5E01">
        <w:rPr>
          <w:rFonts w:ascii="Helvetica" w:hAnsi="Helvetica" w:cs="Helvetica"/>
          <w:i/>
          <w:sz w:val="24"/>
          <w:szCs w:val="24"/>
        </w:rPr>
        <w:tab/>
      </w:r>
      <w:r w:rsidRPr="00BB5E01">
        <w:rPr>
          <w:rFonts w:ascii="Helvetica" w:hAnsi="Helvetica" w:cs="Helvetica"/>
          <w:i/>
          <w:sz w:val="24"/>
          <w:szCs w:val="24"/>
        </w:rPr>
        <w:tab/>
      </w:r>
      <w:r w:rsidRPr="00BB5E01">
        <w:rPr>
          <w:rFonts w:ascii="Helvetica" w:hAnsi="Helvetica" w:cs="Helvetica"/>
          <w:i/>
          <w:sz w:val="24"/>
          <w:szCs w:val="24"/>
        </w:rPr>
        <w:tab/>
      </w:r>
    </w:p>
    <w:tbl>
      <w:tblPr>
        <w:tblStyle w:val="a4"/>
        <w:tblW w:w="0" w:type="auto"/>
        <w:tblInd w:w="-856" w:type="dxa"/>
        <w:tblLook w:val="04A0"/>
      </w:tblPr>
      <w:tblGrid>
        <w:gridCol w:w="3941"/>
        <w:gridCol w:w="3686"/>
        <w:gridCol w:w="1304"/>
      </w:tblGrid>
      <w:tr w:rsidR="00F06DD8" w:rsidRPr="00BB5E01" w:rsidTr="00823350">
        <w:tc>
          <w:tcPr>
            <w:tcW w:w="7627" w:type="dxa"/>
            <w:gridSpan w:val="2"/>
          </w:tcPr>
          <w:p w:rsidR="00F06DD8" w:rsidRPr="00BB5E01" w:rsidRDefault="00F06DD8" w:rsidP="005F337E">
            <w:pPr>
              <w:pStyle w:val="a3"/>
              <w:spacing w:before="30" w:beforeAutospacing="0" w:after="60" w:afterAutospacing="0"/>
              <w:rPr>
                <w:b/>
                <w:color w:val="000000"/>
              </w:rPr>
            </w:pPr>
            <w:r w:rsidRPr="00BB5E01">
              <w:rPr>
                <w:b/>
                <w:color w:val="000000"/>
              </w:rPr>
              <w:t>вопросы</w:t>
            </w:r>
          </w:p>
        </w:tc>
        <w:tc>
          <w:tcPr>
            <w:tcW w:w="1304" w:type="dxa"/>
          </w:tcPr>
          <w:p w:rsidR="00F06DD8" w:rsidRPr="00BB5E01" w:rsidRDefault="00F06DD8" w:rsidP="005F337E">
            <w:pPr>
              <w:pStyle w:val="a3"/>
              <w:spacing w:before="30" w:beforeAutospacing="0" w:after="60" w:afterAutospacing="0"/>
              <w:rPr>
                <w:b/>
                <w:color w:val="000000"/>
              </w:rPr>
            </w:pPr>
            <w:r w:rsidRPr="00BB5E01">
              <w:rPr>
                <w:b/>
                <w:color w:val="000000"/>
              </w:rPr>
              <w:t>«да</w:t>
            </w:r>
            <w:r w:rsidR="00E745D5">
              <w:rPr>
                <w:b/>
                <w:color w:val="000000"/>
              </w:rPr>
              <w:t xml:space="preserve"> </w:t>
            </w:r>
            <w:r w:rsidRPr="00BB5E01">
              <w:rPr>
                <w:b/>
                <w:color w:val="000000"/>
              </w:rPr>
              <w:t>-</w:t>
            </w:r>
            <w:r w:rsidR="00E745D5">
              <w:rPr>
                <w:b/>
                <w:color w:val="000000"/>
              </w:rPr>
              <w:t xml:space="preserve"> </w:t>
            </w:r>
            <w:r w:rsidRPr="00BB5E01">
              <w:rPr>
                <w:b/>
                <w:color w:val="000000"/>
              </w:rPr>
              <w:t>нет»</w:t>
            </w:r>
          </w:p>
        </w:tc>
      </w:tr>
      <w:tr w:rsidR="00F06DD8" w:rsidRPr="00BB5E01" w:rsidTr="00823350">
        <w:tc>
          <w:tcPr>
            <w:tcW w:w="7627" w:type="dxa"/>
            <w:gridSpan w:val="2"/>
          </w:tcPr>
          <w:p w:rsidR="00823350" w:rsidRPr="00BB5E01" w:rsidRDefault="00F06DD8" w:rsidP="005F337E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B5E01">
              <w:rPr>
                <w:bCs/>
                <w:color w:val="000000"/>
              </w:rPr>
              <w:t>1. От существительного «гордость» можно образовать глагол «гордиться».</w:t>
            </w:r>
          </w:p>
        </w:tc>
        <w:tc>
          <w:tcPr>
            <w:tcW w:w="1304" w:type="dxa"/>
          </w:tcPr>
          <w:p w:rsidR="00F06DD8" w:rsidRPr="00BB5E01" w:rsidRDefault="00F06DD8" w:rsidP="005F337E">
            <w:pPr>
              <w:pStyle w:val="a3"/>
              <w:spacing w:before="30" w:beforeAutospacing="0" w:after="60" w:afterAutospacing="0"/>
              <w:rPr>
                <w:rFonts w:ascii="Helvetica" w:hAnsi="Helvetica" w:cs="Helvetica"/>
                <w:color w:val="000000"/>
              </w:rPr>
            </w:pPr>
          </w:p>
        </w:tc>
      </w:tr>
      <w:tr w:rsidR="00692305" w:rsidRPr="00BB5E01" w:rsidTr="00692305">
        <w:trPr>
          <w:trHeight w:val="511"/>
        </w:trPr>
        <w:tc>
          <w:tcPr>
            <w:tcW w:w="7627" w:type="dxa"/>
            <w:gridSpan w:val="2"/>
          </w:tcPr>
          <w:p w:rsidR="00692305" w:rsidRPr="00BB5E01" w:rsidRDefault="00692305" w:rsidP="005F337E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B5E01">
              <w:rPr>
                <w:rStyle w:val="c0"/>
                <w:bCs/>
                <w:color w:val="000000"/>
              </w:rPr>
              <w:t xml:space="preserve">2. Синоним к слову </w:t>
            </w:r>
            <w:r w:rsidRPr="00692305">
              <w:rPr>
                <w:rStyle w:val="c0"/>
                <w:bCs/>
                <w:color w:val="000000"/>
              </w:rPr>
              <w:t>«студёный» – «горячий».</w:t>
            </w:r>
          </w:p>
        </w:tc>
        <w:tc>
          <w:tcPr>
            <w:tcW w:w="1304" w:type="dxa"/>
          </w:tcPr>
          <w:p w:rsidR="00692305" w:rsidRPr="00BB5E01" w:rsidRDefault="00692305" w:rsidP="005F337E">
            <w:pPr>
              <w:pStyle w:val="a3"/>
              <w:spacing w:before="30" w:beforeAutospacing="0" w:after="60" w:afterAutospacing="0"/>
              <w:rPr>
                <w:rFonts w:ascii="Helvetica" w:hAnsi="Helvetica" w:cs="Helvetica"/>
                <w:color w:val="000000"/>
              </w:rPr>
            </w:pPr>
          </w:p>
        </w:tc>
      </w:tr>
      <w:tr w:rsidR="00F06DD8" w:rsidRPr="00BB5E01" w:rsidTr="00823350">
        <w:tc>
          <w:tcPr>
            <w:tcW w:w="7627" w:type="dxa"/>
            <w:gridSpan w:val="2"/>
          </w:tcPr>
          <w:p w:rsidR="00F06DD8" w:rsidRPr="00BB5E01" w:rsidRDefault="00F06DD8" w:rsidP="005F337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B5E01">
              <w:rPr>
                <w:rStyle w:val="c0"/>
                <w:bCs/>
                <w:color w:val="000000"/>
              </w:rPr>
              <w:t>3.</w:t>
            </w:r>
            <w:r w:rsidR="00823350">
              <w:rPr>
                <w:rStyle w:val="c0"/>
                <w:bCs/>
                <w:color w:val="000000"/>
              </w:rPr>
              <w:t xml:space="preserve"> </w:t>
            </w:r>
            <w:r w:rsidRPr="00BB5E01">
              <w:rPr>
                <w:rStyle w:val="c0"/>
                <w:bCs/>
                <w:color w:val="000000"/>
              </w:rPr>
              <w:t>Главный член предложения, отвечающий на вопрос «кто?», «что?» - это сказуемое.</w:t>
            </w:r>
          </w:p>
        </w:tc>
        <w:tc>
          <w:tcPr>
            <w:tcW w:w="1304" w:type="dxa"/>
          </w:tcPr>
          <w:p w:rsidR="00F06DD8" w:rsidRPr="00BB5E01" w:rsidRDefault="00F06DD8" w:rsidP="005F337E">
            <w:pPr>
              <w:pStyle w:val="a3"/>
              <w:spacing w:before="30" w:beforeAutospacing="0" w:after="60" w:afterAutospacing="0"/>
              <w:rPr>
                <w:rFonts w:ascii="Helvetica" w:hAnsi="Helvetica" w:cs="Helvetica"/>
                <w:color w:val="000000"/>
              </w:rPr>
            </w:pPr>
          </w:p>
        </w:tc>
      </w:tr>
      <w:tr w:rsidR="00F06DD8" w:rsidRPr="00BB5E01" w:rsidTr="00823350">
        <w:trPr>
          <w:trHeight w:val="485"/>
        </w:trPr>
        <w:tc>
          <w:tcPr>
            <w:tcW w:w="7627" w:type="dxa"/>
            <w:gridSpan w:val="2"/>
          </w:tcPr>
          <w:p w:rsidR="00F06DD8" w:rsidRPr="00BB5E01" w:rsidRDefault="00F06DD8" w:rsidP="0082335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B5E01">
              <w:rPr>
                <w:color w:val="000000"/>
              </w:rPr>
              <w:t xml:space="preserve">4. В слове </w:t>
            </w:r>
            <w:r w:rsidR="00692305">
              <w:rPr>
                <w:color w:val="000000"/>
              </w:rPr>
              <w:t>«</w:t>
            </w:r>
            <w:r w:rsidR="00692305" w:rsidRPr="00BB5E01">
              <w:rPr>
                <w:color w:val="000000"/>
              </w:rPr>
              <w:t>честолюбие</w:t>
            </w:r>
            <w:r w:rsidR="00692305">
              <w:rPr>
                <w:color w:val="000000"/>
              </w:rPr>
              <w:t>»</w:t>
            </w:r>
            <w:r w:rsidR="00692305" w:rsidRPr="00BB5E01">
              <w:rPr>
                <w:color w:val="000000"/>
              </w:rPr>
              <w:t xml:space="preserve"> </w:t>
            </w:r>
            <w:r w:rsidRPr="00BB5E01">
              <w:rPr>
                <w:color w:val="000000"/>
              </w:rPr>
              <w:t>два корня.</w:t>
            </w:r>
          </w:p>
        </w:tc>
        <w:tc>
          <w:tcPr>
            <w:tcW w:w="1304" w:type="dxa"/>
          </w:tcPr>
          <w:p w:rsidR="00F06DD8" w:rsidRPr="00BB5E01" w:rsidRDefault="00F06DD8" w:rsidP="005F337E">
            <w:pPr>
              <w:pStyle w:val="a3"/>
              <w:spacing w:before="30" w:beforeAutospacing="0" w:after="60" w:afterAutospacing="0"/>
              <w:rPr>
                <w:rFonts w:ascii="Helvetica" w:hAnsi="Helvetica" w:cs="Helvetica"/>
                <w:color w:val="000000"/>
              </w:rPr>
            </w:pPr>
          </w:p>
        </w:tc>
      </w:tr>
      <w:tr w:rsidR="00823350" w:rsidRPr="00BB5E01" w:rsidTr="00823350">
        <w:trPr>
          <w:trHeight w:val="549"/>
        </w:trPr>
        <w:tc>
          <w:tcPr>
            <w:tcW w:w="7627" w:type="dxa"/>
            <w:gridSpan w:val="2"/>
          </w:tcPr>
          <w:p w:rsidR="00823350" w:rsidRPr="00BB5E01" w:rsidRDefault="00823350" w:rsidP="005F337E">
            <w:pPr>
              <w:pStyle w:val="a3"/>
              <w:spacing w:before="30" w:beforeAutospacing="0" w:after="60" w:afterAutospacing="0"/>
              <w:rPr>
                <w:color w:val="000000"/>
                <w:shd w:val="clear" w:color="auto" w:fill="FFFFFF"/>
              </w:rPr>
            </w:pPr>
            <w:r w:rsidRPr="00BB5E01">
              <w:rPr>
                <w:color w:val="000000"/>
                <w:shd w:val="clear" w:color="auto" w:fill="FFFFFF"/>
              </w:rPr>
              <w:t>5. Существительные в предложениях могут заменять местоимения.</w:t>
            </w:r>
          </w:p>
        </w:tc>
        <w:tc>
          <w:tcPr>
            <w:tcW w:w="1304" w:type="dxa"/>
          </w:tcPr>
          <w:p w:rsidR="00823350" w:rsidRPr="00BB5E01" w:rsidRDefault="00823350" w:rsidP="005F337E">
            <w:pPr>
              <w:pStyle w:val="a3"/>
              <w:spacing w:before="30" w:beforeAutospacing="0" w:after="60" w:afterAutospacing="0"/>
              <w:rPr>
                <w:rFonts w:ascii="Helvetica" w:hAnsi="Helvetica" w:cs="Helvetica"/>
                <w:color w:val="000000"/>
              </w:rPr>
            </w:pPr>
          </w:p>
        </w:tc>
      </w:tr>
      <w:tr w:rsidR="00823350" w:rsidRPr="00BB5E01" w:rsidTr="00823350">
        <w:tc>
          <w:tcPr>
            <w:tcW w:w="3941" w:type="dxa"/>
          </w:tcPr>
          <w:p w:rsidR="00823350" w:rsidRPr="00BB5E01" w:rsidRDefault="00823350" w:rsidP="005F337E">
            <w:pPr>
              <w:pStyle w:val="a3"/>
              <w:spacing w:before="30" w:beforeAutospacing="0" w:after="60" w:afterAutospacing="0"/>
              <w:rPr>
                <w:color w:val="000000"/>
                <w:shd w:val="clear" w:color="auto" w:fill="FFFFFF"/>
              </w:rPr>
            </w:pPr>
            <w:r w:rsidRPr="00BB5E01">
              <w:rPr>
                <w:color w:val="000000"/>
                <w:shd w:val="clear" w:color="auto" w:fill="FFFFFF"/>
              </w:rPr>
              <w:t>скорость:</w:t>
            </w:r>
          </w:p>
        </w:tc>
        <w:tc>
          <w:tcPr>
            <w:tcW w:w="4990" w:type="dxa"/>
            <w:gridSpan w:val="2"/>
          </w:tcPr>
          <w:p w:rsidR="00823350" w:rsidRPr="00BB5E01" w:rsidRDefault="00823350" w:rsidP="005F337E">
            <w:pPr>
              <w:pStyle w:val="a3"/>
              <w:spacing w:before="30" w:after="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правильный ответ</w:t>
            </w:r>
            <w:r w:rsidRPr="00BB5E01">
              <w:rPr>
                <w:color w:val="000000"/>
                <w:shd w:val="clear" w:color="auto" w:fill="FFFFFF"/>
              </w:rPr>
              <w:t>:</w:t>
            </w:r>
          </w:p>
        </w:tc>
      </w:tr>
    </w:tbl>
    <w:p w:rsidR="00F06DD8" w:rsidRPr="00BB5E01" w:rsidRDefault="00F06DD8" w:rsidP="00F06DD8">
      <w:pPr>
        <w:spacing w:after="0"/>
        <w:jc w:val="both"/>
        <w:rPr>
          <w:rFonts w:ascii="Helvetica" w:hAnsi="Helvetica" w:cs="Helvetica"/>
          <w:noProof/>
          <w:sz w:val="24"/>
          <w:szCs w:val="24"/>
        </w:rPr>
      </w:pPr>
    </w:p>
    <w:p w:rsidR="00427ABE" w:rsidRDefault="00427ABE" w:rsidP="00C1561F"/>
    <w:sectPr w:rsidR="00427ABE" w:rsidSect="00C1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DD8"/>
    <w:rsid w:val="002104ED"/>
    <w:rsid w:val="002E3FDF"/>
    <w:rsid w:val="00427ABE"/>
    <w:rsid w:val="00692305"/>
    <w:rsid w:val="00823350"/>
    <w:rsid w:val="008B6E8B"/>
    <w:rsid w:val="00C1561F"/>
    <w:rsid w:val="00DD2F0B"/>
    <w:rsid w:val="00E745D5"/>
    <w:rsid w:val="00F0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0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6DD8"/>
  </w:style>
  <w:style w:type="table" w:styleId="a4">
    <w:name w:val="Table Grid"/>
    <w:basedOn w:val="a1"/>
    <w:uiPriority w:val="39"/>
    <w:rsid w:val="00F0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56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2021-06-23T13:47:00Z</dcterms:created>
  <dcterms:modified xsi:type="dcterms:W3CDTF">2021-06-30T11:22:00Z</dcterms:modified>
</cp:coreProperties>
</file>