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DD" w:rsidRPr="00833459" w:rsidRDefault="003700DD" w:rsidP="003700D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3459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Технологическая карта проекта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880"/>
        <w:gridCol w:w="3060"/>
        <w:gridCol w:w="2880"/>
      </w:tblGrid>
      <w:tr w:rsidR="00833459" w:rsidRPr="00833459" w:rsidTr="00FE0F15">
        <w:trPr>
          <w:trHeight w:val="300"/>
        </w:trPr>
        <w:tc>
          <w:tcPr>
            <w:tcW w:w="3348" w:type="dxa"/>
            <w:vMerge w:val="restart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833459" w:rsidRPr="00833459" w:rsidTr="00FE0F15">
        <w:trPr>
          <w:trHeight w:val="517"/>
        </w:trPr>
        <w:tc>
          <w:tcPr>
            <w:tcW w:w="3348" w:type="dxa"/>
            <w:vMerge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833459" w:rsidRPr="00833459" w:rsidTr="00FE0F15">
        <w:trPr>
          <w:trHeight w:val="300"/>
        </w:trPr>
        <w:tc>
          <w:tcPr>
            <w:tcW w:w="3348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880" w:type="dxa"/>
            <w:vMerge/>
            <w:shd w:val="clear" w:color="auto" w:fill="auto"/>
          </w:tcPr>
          <w:p w:rsidR="00833459" w:rsidRPr="00833459" w:rsidRDefault="00833459" w:rsidP="00FE0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33459" w:rsidRPr="00833459" w:rsidRDefault="00833459" w:rsidP="00FE0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33459" w:rsidRPr="00833459" w:rsidRDefault="00833459" w:rsidP="00FE0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3459" w:rsidRPr="00833459" w:rsidTr="00FE0F15"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FE0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этап. Постановка цели и задачи урока.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1.Задаёт вопрос об изученном  материале по теме Пресса.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2.Просит выдвинуть предположение о назначении изученного материала и о возможности его применения.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3.Предлагает выпустить газету.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4.Просит выдвинуть предположение об алгоритме работы над номером.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1.Учащиеся  активизируют знания, полученные в ходе работы с блоком 3, упоминают про формат газеты, рубрики, разделы и их названия, правила составления объявлений, написания статей и т.д.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Выдвигают предположение, что всё это пригодится в практической деятельности при работе с аутентичными источниками информации.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3.Принимают предложение.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Предлагают выработать план действий и распределить обязанности.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Style w:val="0pt"/>
                <w:rFonts w:eastAsiaTheme="minorHAnsi"/>
                <w:sz w:val="24"/>
                <w:szCs w:val="24"/>
              </w:rPr>
            </w:pPr>
            <w:r w:rsidRPr="00833459">
              <w:rPr>
                <w:rStyle w:val="0pt"/>
                <w:rFonts w:eastAsiaTheme="minorHAnsi"/>
                <w:sz w:val="24"/>
                <w:szCs w:val="24"/>
              </w:rPr>
              <w:t>Структурирование знаний.  Произвольное и осознанное построение речевого высказывания (устно и письменно)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Установление причинн</w:t>
            </w:r>
            <w:proofErr w:type="gramStart"/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о-</w:t>
            </w:r>
            <w:proofErr w:type="gramEnd"/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следственных связей -Построение логической цепи рассуждения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Самостоятельное выделение и формулирование учебной цели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Самостоятельное создание способов решения проблем творческого и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поискового характера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Выбор наиболее эффективных способов решения задач в зависимости от условий</w:t>
            </w: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lastRenderedPageBreak/>
              <w:t>Постановка вопросов - инициативное сотрудничество в поиске и сборе информации.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833459" w:rsidRPr="00833459" w:rsidRDefault="00833459" w:rsidP="008F540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Целеполагание -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Планирование - определение после</w:t>
            </w: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softHyphen/>
              <w:t>довательности промежуточных целей с учетом конечного результата; составление плана и последовательности действий.</w:t>
            </w:r>
          </w:p>
        </w:tc>
      </w:tr>
      <w:tr w:rsidR="00833459" w:rsidRPr="00833459" w:rsidTr="00FE0F15"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 этап. Работа над созданием команды и распределением ролей.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1.Организует работу с информацией об основных функциях, которые выполняют сотрудники редакции.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2.Предлагает обсудить и, если возможно, дополнить полученные сведения.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3.Просит выдвинуть кандидатуры на вакантные должности.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4.Предлагает свою кандидатуру.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упр. 1 стр.138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знакомятся с профессиями и основными функциями, которые они выполняют.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Обсуждают и дополняют полученные сведения. 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Советуясь с учителем</w:t>
            </w:r>
            <w:proofErr w:type="gram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ыдвигают кандидатуры на вакантные должности.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Принимают (или отвергают) кандидатуру учителя.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5. Назначают дату первого собрания.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Смысловое чтение текстов различных жанров; извлечение информации в соответствии с целью чтения.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Рефлексия способов и условий действия, их контроль и оценка; критичность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Выбор наиболее эффективных способов решения задач в зависимости от условий</w:t>
            </w: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Коррекция - внесение необходимых дополнений и корректив в план, и способ действия в случае расхождения эталона, реального действия и его продукта.</w:t>
            </w:r>
          </w:p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Оценка - выделение и осознание учащимся того что уже усвоено и что еще подлежит усвоению, осознание качества и уровня усвоения</w:t>
            </w:r>
          </w:p>
        </w:tc>
      </w:tr>
      <w:tr w:rsidR="00833459" w:rsidRPr="00833459" w:rsidTr="00FE0F15"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8F54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этап. 1 собрание редакции.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1.Предлагает обсудить следующие вопросы: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 xml:space="preserve">-Кому предназначается газета? 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-Её название.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-Её общее информационное направление.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-Рубрики, их количество и название.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-Её периодичность.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-Количество экземпляров и распространение.</w:t>
            </w:r>
          </w:p>
          <w:p w:rsidR="00833459" w:rsidRPr="00833459" w:rsidRDefault="00833459" w:rsidP="008F5402">
            <w:pPr>
              <w:pStyle w:val="1"/>
              <w:shd w:val="clear" w:color="auto" w:fill="auto"/>
              <w:spacing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2.Предлагает определить круг задач, которые должны быть разработаны к следу</w:t>
            </w:r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ющему заседанию. К ним можно отнести следующие задачи:</w:t>
            </w:r>
          </w:p>
          <w:p w:rsidR="00833459" w:rsidRPr="00833459" w:rsidRDefault="00833459" w:rsidP="008F540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макета газеты (ответственные </w:t>
            </w:r>
            <w:proofErr w:type="spellStart"/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макетисты</w:t>
            </w:r>
            <w:proofErr w:type="spellEnd"/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</w:p>
          <w:p w:rsidR="00833459" w:rsidRPr="00833459" w:rsidRDefault="00833459" w:rsidP="008F5402">
            <w:pPr>
              <w:pStyle w:val="1"/>
              <w:shd w:val="clear" w:color="auto" w:fill="auto"/>
              <w:spacing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логотипа газеты (ответственные худож</w:t>
            </w:r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ники).</w:t>
            </w:r>
          </w:p>
          <w:p w:rsidR="00833459" w:rsidRPr="00833459" w:rsidRDefault="00833459" w:rsidP="008F5402">
            <w:pPr>
              <w:pStyle w:val="1"/>
              <w:shd w:val="clear" w:color="auto" w:fill="auto"/>
              <w:spacing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Оформление всех подзаголовков: рубрики, подрубрики, названия статей и т. д. 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качестве примера</w:t>
            </w:r>
            <w:proofErr w:type="gram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:)</w:t>
            </w:r>
            <w:proofErr w:type="gramEnd"/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-Учащимся параллельных групп, других классов, учителям, друзьям, читающим по-французски, родителям.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-Один день из жизни гимназии.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-Школьная жизнь. Проблемы молодёжи.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-(Варианты названия рубрик)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 раз в четверть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 экземпляров (по 2 на параллель)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Определяют задачи на ближайшую перспективу.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 макет (классический или таблоид).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 элементы логотипа, количество рубрик, наличие рекламы и т.д. (принимает участие вся команда).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Анализ объекта с выделением существенных и несущественных</w:t>
            </w:r>
            <w:proofErr w:type="gram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.</w:t>
            </w:r>
            <w:proofErr w:type="gram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признаков.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Синтез как составление целого из частей, в том числе с восполнением недостающих компонентов 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Выбор оснований и критериев для сравнения, классификации, </w:t>
            </w:r>
            <w:proofErr w:type="spell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сериации</w:t>
            </w:r>
            <w:proofErr w:type="spell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объектов.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Выбор наиболее эффективных способов решения задач в зависимости от условий</w:t>
            </w: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Постановка вопросов - инициативное сотрудничество в поиске и сборе информации.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Инициативное сотрудничество в поиске и сборе информации.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Планирование - определение после</w:t>
            </w: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softHyphen/>
              <w:t>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FE0F15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Прогнозирование - предвосхищение результата и уровня усвоения, его временных характеристик.</w:t>
            </w: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Волевая </w:t>
            </w:r>
            <w:proofErr w:type="spell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саморегуляция</w:t>
            </w:r>
            <w:proofErr w:type="spell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как способность</w:t>
            </w: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к мобилизации сил и энергии;</w:t>
            </w:r>
          </w:p>
          <w:p w:rsidR="00833459" w:rsidRPr="00833459" w:rsidRDefault="00833459" w:rsidP="00FE0F15">
            <w:pP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к преодолению препятствий; 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эмоциональная устойчивость к стрессам и фрустрации</w:t>
            </w:r>
          </w:p>
        </w:tc>
      </w:tr>
      <w:tr w:rsidR="00833459" w:rsidRPr="00833459" w:rsidTr="00FE0F15"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этап. 2 собрание редакции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 и координирует действия учащихся.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Оказывает необходимую помощь и консультирует.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Обсуждают (доводы за и против) предлагаемые варианты и выбирают наиболее удачные, по их мнению,  варианты.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Определяют названия рубрик и статей, их объём.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Формируют рабочие группы по написанию статей. Каждая группа выбирает своего ответственного.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Каждая рабочая группа (журналист + фотограф, журналист + художник, журналист + сотрудник информационно-поисковой службы) получает шаблон, который надо заполнить текстом или фотографией/рисунком. 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Назначают дату третьего собрания редакции.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 xml:space="preserve">Структурирование знаний. 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 xml:space="preserve">Смысловое чтение текстов различных жанров; извлечение информации в соответствии с целью чтения. 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Рефлексия способов и условий действия, их контроль и оценка; критичность.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Выбор наиболее эффективных способов решения задач в зависимости от условий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Построение логической цепи рассуждения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Самостоятельное создание способов решения проблем творческого и поискового характера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вопросов - инициативное сотрудничество в поиске и сборе информации.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 - предвосхищение результата и уровня усвоения, его временных характеристик.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proofErr w:type="gramEnd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способность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 мобилизации сил и энергии, к волевому усилию, к преодолению препятствий, эмоциональная устойчивость к стрессам и фрустрации, эффективные стратегии </w:t>
            </w:r>
            <w:proofErr w:type="spell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совладания</w:t>
            </w:r>
            <w:proofErr w:type="spellEnd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трудными жизненными ситуациями</w:t>
            </w:r>
          </w:p>
        </w:tc>
      </w:tr>
      <w:tr w:rsidR="00833459" w:rsidRPr="00833459" w:rsidTr="00FE0F15"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 этап. Подготовка номера к публикации.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 и координирует действия учащихся.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Оказывает необходимую помощь и консультирует.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Секретари изучают полученные материалы. Выбирают лучшее из </w:t>
            </w:r>
            <w:proofErr w:type="gramStart"/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предложенного</w:t>
            </w:r>
            <w:proofErr w:type="gramEnd"/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Вносят замечания, обсуждают их с авторами и передают </w:t>
            </w:r>
            <w:proofErr w:type="spellStart"/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макетистам</w:t>
            </w:r>
            <w:proofErr w:type="spellEnd"/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Макетисты</w:t>
            </w:r>
            <w:proofErr w:type="spellEnd"/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распределяют материал по соответствующим страницам и рубрикам. </w:t>
            </w:r>
            <w:r w:rsidRPr="00833459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редактор просматривает номер и подписывает его в печать.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 xml:space="preserve">Смысловое чтение текстов различных жанров; извлечение информации в соответствии с целью чтения. 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Анализ объекта с выделением существенных и несущественных</w:t>
            </w:r>
            <w:proofErr w:type="gram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.</w:t>
            </w:r>
            <w:proofErr w:type="gram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п</w:t>
            </w:r>
            <w:proofErr w:type="gram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ризнаков.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Синтез как составление целого из частей, в том числе с восполнением недостающих компонентов. 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 xml:space="preserve">Рефлексия способов и </w:t>
            </w: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lastRenderedPageBreak/>
              <w:t>условий действия, их контроль и оценка; критичность.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Выбор оснований и критериев для сравнения, классификации, </w:t>
            </w:r>
            <w:proofErr w:type="spell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сериации</w:t>
            </w:r>
            <w:proofErr w:type="spell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объектов.</w:t>
            </w: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 поведением партнёра - контроль, коррекция, оценка его действий.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proofErr w:type="gramEnd"/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- выделение и </w:t>
            </w: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учащимся того что уже усвоено и что еще подлежит усвоению, осознание качества и уровня усвоения</w:t>
            </w: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</w:tc>
      </w:tr>
      <w:tr w:rsidR="00833459" w:rsidRPr="00833459" w:rsidTr="00FE0F15"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bidi="ru-RU"/>
              </w:rPr>
            </w:pPr>
            <w:r w:rsidRPr="0083345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bidi="ru-RU"/>
              </w:rPr>
              <w:lastRenderedPageBreak/>
              <w:t>6 этап. Распространение газеты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Помогает тиражировать газету.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Осуществляют тиражирование и доставку читателю через курьеров.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Волевая </w:t>
            </w:r>
            <w:proofErr w:type="spellStart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саморегуляция</w:t>
            </w:r>
            <w:proofErr w:type="spellEnd"/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 как способность</w:t>
            </w: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-к мобилизации сил и энергии;</w:t>
            </w: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>-к преодолению препятствий;</w:t>
            </w:r>
          </w:p>
        </w:tc>
      </w:tr>
      <w:tr w:rsidR="00833459" w:rsidRPr="00833459" w:rsidTr="00FE0F15">
        <w:trPr>
          <w:trHeight w:val="187"/>
        </w:trPr>
        <w:tc>
          <w:tcPr>
            <w:tcW w:w="15408" w:type="dxa"/>
            <w:gridSpan w:val="5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bidi="ru-RU"/>
              </w:rPr>
            </w:pPr>
            <w:r w:rsidRPr="0083345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bidi="ru-RU"/>
              </w:rPr>
              <w:t>7 этап. Рефлексия</w:t>
            </w:r>
          </w:p>
        </w:tc>
      </w:tr>
      <w:tr w:rsidR="00833459" w:rsidRPr="00833459" w:rsidTr="00FE0F15">
        <w:tc>
          <w:tcPr>
            <w:tcW w:w="3348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Оказывает необходимую помощь и консультирует.</w:t>
            </w:r>
          </w:p>
        </w:tc>
        <w:tc>
          <w:tcPr>
            <w:tcW w:w="324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Осуществляют сбор мнений о газете в виде писем или проведения анкетирования читателей. </w:t>
            </w:r>
          </w:p>
          <w:p w:rsidR="00833459" w:rsidRPr="00833459" w:rsidRDefault="00833459" w:rsidP="008F54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</w:rPr>
              <w:t>Обрабатывают анкеты, делают выводы.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Анализ объекта с выделением существенных и несущественных признаков.</w:t>
            </w:r>
          </w:p>
          <w:p w:rsidR="00833459" w:rsidRPr="00833459" w:rsidRDefault="00833459" w:rsidP="008F540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Синтез как составление целого из частей, в том числе с восполнением недостающих компонентов. </w:t>
            </w:r>
          </w:p>
          <w:p w:rsidR="00833459" w:rsidRPr="00833459" w:rsidRDefault="003700DD" w:rsidP="008F5402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>Установление причинно-</w:t>
            </w:r>
            <w:r w:rsidR="00833459"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t xml:space="preserve">следственных связей. </w:t>
            </w:r>
            <w:r w:rsidR="00833459"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lastRenderedPageBreak/>
              <w:t>Построение логической цепи рассуждения.</w:t>
            </w:r>
          </w:p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Рефлексия способов и условий действия, их контроль и оценка; критичность.</w:t>
            </w:r>
          </w:p>
        </w:tc>
        <w:tc>
          <w:tcPr>
            <w:tcW w:w="3060" w:type="dxa"/>
            <w:shd w:val="clear" w:color="auto" w:fill="auto"/>
          </w:tcPr>
          <w:p w:rsidR="00833459" w:rsidRPr="00833459" w:rsidRDefault="00833459" w:rsidP="008F5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  <w:lastRenderedPageBreak/>
              <w:t>Инициативное сотрудничество в поиске и сборе информации.</w:t>
            </w:r>
          </w:p>
        </w:tc>
        <w:tc>
          <w:tcPr>
            <w:tcW w:w="2880" w:type="dxa"/>
            <w:shd w:val="clear" w:color="auto" w:fill="auto"/>
          </w:tcPr>
          <w:p w:rsidR="00833459" w:rsidRPr="00833459" w:rsidRDefault="00833459" w:rsidP="00FE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- выделение и осознание учащимся того что уже усвоено и что еще подлежит усвоению, осознание качества и уровня усвоения</w:t>
            </w:r>
          </w:p>
          <w:p w:rsidR="00833459" w:rsidRPr="00833459" w:rsidRDefault="00833459" w:rsidP="00FE0F15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bidi="ru-RU"/>
              </w:rPr>
            </w:pPr>
          </w:p>
        </w:tc>
      </w:tr>
    </w:tbl>
    <w:p w:rsidR="00AB7775" w:rsidRDefault="00AB777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B7775" w:rsidSect="00833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8E8"/>
    <w:multiLevelType w:val="hybridMultilevel"/>
    <w:tmpl w:val="45AA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130"/>
    <w:multiLevelType w:val="hybridMultilevel"/>
    <w:tmpl w:val="EEA6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7B19"/>
    <w:multiLevelType w:val="hybridMultilevel"/>
    <w:tmpl w:val="6A9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0F14"/>
    <w:multiLevelType w:val="hybridMultilevel"/>
    <w:tmpl w:val="2CD6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21A"/>
    <w:multiLevelType w:val="hybridMultilevel"/>
    <w:tmpl w:val="753CFAB0"/>
    <w:lvl w:ilvl="0" w:tplc="85B856F6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459"/>
    <w:rsid w:val="000F05E3"/>
    <w:rsid w:val="00163F3E"/>
    <w:rsid w:val="00205A76"/>
    <w:rsid w:val="00266C73"/>
    <w:rsid w:val="002E2EBC"/>
    <w:rsid w:val="002E6D3B"/>
    <w:rsid w:val="00365120"/>
    <w:rsid w:val="003700DD"/>
    <w:rsid w:val="00371527"/>
    <w:rsid w:val="00471F3D"/>
    <w:rsid w:val="00535497"/>
    <w:rsid w:val="005435AA"/>
    <w:rsid w:val="0055098C"/>
    <w:rsid w:val="00584787"/>
    <w:rsid w:val="005C676A"/>
    <w:rsid w:val="005E465F"/>
    <w:rsid w:val="006C6E08"/>
    <w:rsid w:val="00766FD3"/>
    <w:rsid w:val="00833459"/>
    <w:rsid w:val="008C1F4C"/>
    <w:rsid w:val="008F5402"/>
    <w:rsid w:val="00900B18"/>
    <w:rsid w:val="00994A45"/>
    <w:rsid w:val="009F5019"/>
    <w:rsid w:val="00A837EA"/>
    <w:rsid w:val="00AB7775"/>
    <w:rsid w:val="00B6593A"/>
    <w:rsid w:val="00C04EB8"/>
    <w:rsid w:val="00C22657"/>
    <w:rsid w:val="00C82D20"/>
    <w:rsid w:val="00CC2AC5"/>
    <w:rsid w:val="00DA2712"/>
    <w:rsid w:val="00E25C6B"/>
    <w:rsid w:val="00E60BDC"/>
    <w:rsid w:val="00F32663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9"/>
    <w:rPr>
      <w:rFonts w:eastAsiaTheme="minorHAnsi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1"/>
    <w:rsid w:val="00833459"/>
    <w:rPr>
      <w:rFonts w:ascii="Century Schoolbook" w:eastAsia="Century Schoolbook" w:hAnsi="Century Schoolbook" w:cs="Century Schoolbook"/>
      <w:spacing w:val="-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833459"/>
    <w:pPr>
      <w:widowControl w:val="0"/>
      <w:shd w:val="clear" w:color="auto" w:fill="FFFFFF"/>
      <w:spacing w:after="180" w:line="0" w:lineRule="atLeast"/>
      <w:ind w:hanging="320"/>
      <w:jc w:val="center"/>
    </w:pPr>
    <w:rPr>
      <w:rFonts w:ascii="Century Schoolbook" w:eastAsia="Century Schoolbook" w:hAnsi="Century Schoolbook" w:cs="Century Schoolbook"/>
      <w:spacing w:val="-1"/>
      <w:sz w:val="20"/>
      <w:szCs w:val="20"/>
      <w:lang w:val="ru-RU" w:eastAsia="zh-CN"/>
    </w:rPr>
  </w:style>
  <w:style w:type="character" w:customStyle="1" w:styleId="0pt">
    <w:name w:val="Основной текст + Интервал 0 pt"/>
    <w:rsid w:val="00833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334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345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7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Надежда</cp:lastModifiedBy>
  <cp:revision>2</cp:revision>
  <dcterms:created xsi:type="dcterms:W3CDTF">2021-11-02T11:55:00Z</dcterms:created>
  <dcterms:modified xsi:type="dcterms:W3CDTF">2021-11-02T11:55:00Z</dcterms:modified>
</cp:coreProperties>
</file>