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BD" w:rsidRDefault="004B43C0" w:rsidP="004B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6F">
        <w:rPr>
          <w:rFonts w:ascii="Times New Roman" w:hAnsi="Times New Roman" w:cs="Times New Roman"/>
          <w:b/>
          <w:sz w:val="24"/>
          <w:szCs w:val="24"/>
        </w:rPr>
        <w:t>Общепедагогическая функция. Обучение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7450"/>
      </w:tblGrid>
      <w:tr w:rsidR="004B43C0" w:rsidRPr="00772F6F" w:rsidTr="0021217D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772F6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</w:tr>
      <w:tr w:rsidR="004B43C0" w:rsidRPr="00772F6F" w:rsidTr="0021217D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>Планирование и проведение учебных занятий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4"/>
              <w:rPr>
                <w:szCs w:val="24"/>
              </w:rPr>
            </w:pPr>
            <w:r w:rsidRPr="00772F6F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4"/>
              <w:rPr>
                <w:szCs w:val="24"/>
              </w:rPr>
            </w:pPr>
            <w:r w:rsidRPr="00772F6F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4B43C0" w:rsidRPr="00772F6F" w:rsidTr="0021217D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F6F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772F6F">
              <w:rPr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4B43C0" w:rsidRPr="00772F6F" w:rsidTr="0021217D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772F6F">
              <w:rPr>
                <w:szCs w:val="24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4B43C0" w:rsidRPr="00772F6F" w:rsidTr="0021217D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772F6F">
              <w:rPr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4B43C0" w:rsidRPr="00772F6F" w:rsidTr="0021217D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b/>
                <w:szCs w:val="24"/>
              </w:rPr>
            </w:pPr>
            <w:r w:rsidRPr="00772F6F">
              <w:rPr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</w:t>
            </w:r>
            <w:r>
              <w:rPr>
                <w:szCs w:val="24"/>
              </w:rPr>
              <w:t xml:space="preserve"> </w:t>
            </w:r>
            <w:r w:rsidRPr="00772F6F">
              <w:rPr>
                <w:szCs w:val="24"/>
              </w:rPr>
              <w:t>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4B43C0" w:rsidRPr="00772F6F" w:rsidTr="0021217D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 xml:space="preserve">Владеть ИКТ-компетентностями:  </w:t>
            </w:r>
          </w:p>
          <w:p w:rsidR="004B43C0" w:rsidRPr="00772F6F" w:rsidRDefault="004B43C0" w:rsidP="0021217D">
            <w:pPr>
              <w:spacing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6F"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772F6F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4B43C0" w:rsidRPr="00772F6F" w:rsidRDefault="004B43C0" w:rsidP="0021217D">
            <w:pPr>
              <w:spacing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4B43C0" w:rsidRPr="00772F6F" w:rsidRDefault="004B43C0" w:rsidP="0021217D">
            <w:pPr>
              <w:spacing w:line="240" w:lineRule="auto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4B43C0" w:rsidRPr="00772F6F" w:rsidTr="0021217D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0"/>
              <w:rPr>
                <w:szCs w:val="24"/>
              </w:rPr>
            </w:pPr>
            <w:r w:rsidRPr="00772F6F">
              <w:rPr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</w:t>
            </w:r>
            <w:r w:rsidRPr="00772F6F">
              <w:rPr>
                <w:szCs w:val="24"/>
              </w:rPr>
              <w:lastRenderedPageBreak/>
              <w:t>региона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4B43C0" w:rsidRPr="00772F6F" w:rsidRDefault="004B43C0" w:rsidP="00212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Преподаваемый предмет </w:t>
            </w:r>
            <w:r w:rsidRPr="00772F6F">
              <w:rPr>
                <w:szCs w:val="24"/>
              </w:rPr>
              <w:t>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>Основные закономерности возрастного развития, стадии и кризисы развития, со</w:t>
            </w:r>
            <w:r>
              <w:rPr>
                <w:szCs w:val="24"/>
              </w:rPr>
              <w:t>циализация личности, индикаторы</w:t>
            </w:r>
            <w:r w:rsidRPr="00772F6F">
              <w:rPr>
                <w:szCs w:val="24"/>
              </w:rPr>
              <w:t xml:space="preserve">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 xml:space="preserve">Основы </w:t>
            </w:r>
            <w:proofErr w:type="spellStart"/>
            <w:r w:rsidRPr="00772F6F">
              <w:rPr>
                <w:szCs w:val="24"/>
              </w:rPr>
              <w:t>психодидактики</w:t>
            </w:r>
            <w:proofErr w:type="spellEnd"/>
            <w:r w:rsidRPr="00772F6F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3"/>
              <w:spacing w:line="240" w:lineRule="auto"/>
              <w:ind w:left="38"/>
              <w:rPr>
                <w:szCs w:val="24"/>
              </w:rPr>
            </w:pPr>
            <w:r w:rsidRPr="00772F6F">
              <w:rPr>
                <w:szCs w:val="24"/>
              </w:rPr>
              <w:t>Пути достиже</w:t>
            </w:r>
            <w:r>
              <w:rPr>
                <w:szCs w:val="24"/>
              </w:rPr>
              <w:t>ния образовательных результатов</w:t>
            </w:r>
            <w:r w:rsidRPr="00772F6F">
              <w:rPr>
                <w:szCs w:val="24"/>
              </w:rPr>
              <w:t xml:space="preserve"> и способы оценки результатов обучения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spacing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принципы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72F6F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  <w:tr w:rsidR="004B43C0" w:rsidRPr="00772F6F" w:rsidDel="00F32801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F32801" w:rsidRDefault="004B43C0" w:rsidP="002121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4B43C0" w:rsidRPr="00772F6F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pStyle w:val="a4"/>
              <w:rPr>
                <w:szCs w:val="24"/>
              </w:rPr>
            </w:pPr>
            <w:r w:rsidRPr="00772F6F">
              <w:rPr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</w:t>
            </w:r>
            <w:r>
              <w:rPr>
                <w:szCs w:val="24"/>
              </w:rPr>
              <w:t xml:space="preserve"> и воспитания детей и молодежи,</w:t>
            </w:r>
            <w:r w:rsidRPr="00772F6F">
              <w:rPr>
                <w:szCs w:val="24"/>
              </w:rPr>
              <w:t xml:space="preserve"> федеральных государственных образовательных стандартов </w:t>
            </w:r>
            <w:r w:rsidRPr="00772F6F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772F6F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4B43C0" w:rsidRPr="00772F6F" w:rsidDel="00A041E8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A041E8" w:rsidRDefault="004B43C0" w:rsidP="0021217D">
            <w:pPr>
              <w:pStyle w:val="a4"/>
              <w:rPr>
                <w:szCs w:val="24"/>
              </w:rPr>
            </w:pPr>
            <w:r w:rsidRPr="00772F6F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4B43C0" w:rsidRPr="00772F6F" w:rsidDel="00A041E8" w:rsidTr="0021217D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C0" w:rsidRPr="00772F6F" w:rsidDel="00A041E8" w:rsidRDefault="004B43C0" w:rsidP="0021217D">
            <w:pPr>
              <w:pStyle w:val="a4"/>
              <w:rPr>
                <w:szCs w:val="24"/>
              </w:rPr>
            </w:pPr>
            <w:r w:rsidRPr="00772F6F">
              <w:rPr>
                <w:szCs w:val="24"/>
              </w:rPr>
              <w:t>Конвенция о правах ребенка</w:t>
            </w:r>
          </w:p>
        </w:tc>
      </w:tr>
      <w:tr w:rsidR="004B43C0" w:rsidRPr="00772F6F" w:rsidTr="0021217D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C0" w:rsidRPr="00772F6F" w:rsidRDefault="004B43C0" w:rsidP="0021217D">
            <w:pPr>
              <w:pStyle w:val="a4"/>
              <w:rPr>
                <w:szCs w:val="24"/>
              </w:rPr>
            </w:pPr>
            <w:r w:rsidRPr="00772F6F">
              <w:rPr>
                <w:szCs w:val="24"/>
              </w:rPr>
              <w:t>Трудовое законодательство</w:t>
            </w:r>
          </w:p>
        </w:tc>
      </w:tr>
      <w:tr w:rsidR="004B43C0" w:rsidRPr="00772F6F" w:rsidTr="0021217D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4B43C0" w:rsidRPr="00772F6F" w:rsidDel="002A1D54" w:rsidRDefault="004B43C0" w:rsidP="0021217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F6F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C0" w:rsidRPr="00772F6F" w:rsidRDefault="004B43C0" w:rsidP="0021217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F6F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4B43C0" w:rsidRDefault="004B43C0" w:rsidP="004B43C0">
      <w:pPr>
        <w:jc w:val="center"/>
      </w:pPr>
      <w:bookmarkStart w:id="0" w:name="_GoBack"/>
      <w:bookmarkEnd w:id="0"/>
    </w:p>
    <w:sectPr w:rsidR="004B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1"/>
    <w:rsid w:val="00410AD1"/>
    <w:rsid w:val="004B43C0"/>
    <w:rsid w:val="008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8285"/>
  <w15:chartTrackingRefBased/>
  <w15:docId w15:val="{F07529AA-3ADC-46E8-89F1-DE02F020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C0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basedOn w:val="a"/>
    <w:uiPriority w:val="1"/>
    <w:qFormat/>
    <w:rsid w:val="004B43C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2021-06-14T14:54:00Z</dcterms:created>
  <dcterms:modified xsi:type="dcterms:W3CDTF">2021-06-14T14:55:00Z</dcterms:modified>
</cp:coreProperties>
</file>