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27" w:rsidRPr="000277E4" w:rsidRDefault="00385E27" w:rsidP="00385E27">
      <w:pPr>
        <w:pStyle w:val="1"/>
        <w:jc w:val="center"/>
        <w:rPr>
          <w:sz w:val="96"/>
          <w:szCs w:val="96"/>
        </w:rPr>
      </w:pPr>
      <w:bookmarkStart w:id="0" w:name="_Toc59702596"/>
      <w:r w:rsidRPr="000277E4">
        <w:rPr>
          <w:sz w:val="96"/>
          <w:szCs w:val="96"/>
        </w:rPr>
        <w:t>ПРИЛОЖЕНИ</w:t>
      </w:r>
      <w:r>
        <w:rPr>
          <w:sz w:val="96"/>
          <w:szCs w:val="96"/>
        </w:rPr>
        <w:t>Я</w:t>
      </w:r>
      <w:bookmarkEnd w:id="0"/>
    </w:p>
    <w:p w:rsidR="00385E27" w:rsidRDefault="00385E27" w:rsidP="00385E27">
      <w:pPr>
        <w:pStyle w:val="a4"/>
        <w:tabs>
          <w:tab w:val="left" w:pos="709"/>
        </w:tabs>
        <w:spacing w:before="0" w:beforeAutospacing="0" w:after="0" w:afterAutospacing="0" w:line="360" w:lineRule="auto"/>
        <w:textAlignment w:val="baseline"/>
        <w:rPr>
          <w:rStyle w:val="aa"/>
          <w:sz w:val="28"/>
          <w:szCs w:val="28"/>
          <w:bdr w:val="none" w:sz="0" w:space="0" w:color="auto" w:frame="1"/>
        </w:rPr>
        <w:sectPr w:rsidR="00385E27" w:rsidSect="001D1684">
          <w:footerReference w:type="default" r:id="rId6"/>
          <w:pgSz w:w="11906" w:h="16838" w:code="9"/>
          <w:pgMar w:top="1134" w:right="851" w:bottom="851" w:left="1418" w:header="709" w:footer="709" w:gutter="0"/>
          <w:cols w:space="708"/>
          <w:titlePg/>
          <w:docGrid w:linePitch="360"/>
        </w:sectPr>
      </w:pPr>
    </w:p>
    <w:p w:rsidR="00385E27" w:rsidRDefault="00385E27" w:rsidP="00385E27">
      <w:pPr>
        <w:pStyle w:val="a4"/>
        <w:tabs>
          <w:tab w:val="left" w:pos="709"/>
        </w:tabs>
        <w:spacing w:before="0" w:beforeAutospacing="0" w:after="0" w:afterAutospacing="0" w:line="360" w:lineRule="auto"/>
        <w:textAlignment w:val="baseline"/>
        <w:rPr>
          <w:rStyle w:val="aa"/>
          <w:sz w:val="28"/>
          <w:szCs w:val="28"/>
          <w:bdr w:val="none" w:sz="0" w:space="0" w:color="auto" w:frame="1"/>
        </w:rPr>
      </w:pPr>
    </w:p>
    <w:p w:rsidR="00385E27" w:rsidRPr="00DC7650" w:rsidRDefault="00385E27" w:rsidP="00385E27">
      <w:pPr>
        <w:pStyle w:val="a4"/>
        <w:tabs>
          <w:tab w:val="left" w:pos="709"/>
        </w:tabs>
        <w:spacing w:before="0" w:beforeAutospacing="0" w:after="0" w:afterAutospacing="0" w:line="360" w:lineRule="auto"/>
        <w:jc w:val="right"/>
        <w:textAlignment w:val="baseline"/>
        <w:rPr>
          <w:rStyle w:val="aa"/>
          <w:b w:val="0"/>
          <w:i/>
          <w:sz w:val="28"/>
          <w:szCs w:val="28"/>
          <w:bdr w:val="none" w:sz="0" w:space="0" w:color="auto" w:frame="1"/>
        </w:rPr>
      </w:pPr>
      <w:r w:rsidRPr="00DC7650">
        <w:rPr>
          <w:rStyle w:val="aa"/>
          <w:i/>
          <w:sz w:val="28"/>
          <w:szCs w:val="28"/>
          <w:bdr w:val="none" w:sz="0" w:space="0" w:color="auto" w:frame="1"/>
        </w:rPr>
        <w:t>Приложение 1</w:t>
      </w:r>
    </w:p>
    <w:p w:rsidR="00385E27" w:rsidRPr="002122E6" w:rsidRDefault="00385E27" w:rsidP="00385E27">
      <w:pPr>
        <w:tabs>
          <w:tab w:val="left" w:pos="709"/>
        </w:tabs>
        <w:spacing w:after="0" w:line="360" w:lineRule="auto"/>
        <w:ind w:firstLine="709"/>
        <w:jc w:val="both"/>
        <w:rPr>
          <w:rFonts w:ascii="Times New Roman" w:hAnsi="Times New Roman"/>
          <w:bCs/>
          <w:sz w:val="28"/>
          <w:shd w:val="clear" w:color="auto" w:fill="FFFFFF"/>
        </w:rPr>
      </w:pPr>
      <w:r w:rsidRPr="002122E6">
        <w:rPr>
          <w:rFonts w:ascii="Times New Roman" w:hAnsi="Times New Roman"/>
          <w:bCs/>
          <w:sz w:val="28"/>
          <w:shd w:val="clear" w:color="auto" w:fill="FFFFFF"/>
        </w:rPr>
        <w:t>Игровой комплекс дл</w:t>
      </w:r>
      <w:r>
        <w:rPr>
          <w:rFonts w:ascii="Times New Roman" w:hAnsi="Times New Roman"/>
          <w:bCs/>
          <w:sz w:val="28"/>
          <w:shd w:val="clear" w:color="auto" w:fill="FFFFFF"/>
        </w:rPr>
        <w:t>я агрессивных детей «Марсиане» (</w:t>
      </w:r>
      <w:r w:rsidRPr="000D40B7">
        <w:rPr>
          <w:rFonts w:ascii="Times New Roman" w:hAnsi="Times New Roman"/>
          <w:bCs/>
          <w:sz w:val="28"/>
          <w:shd w:val="clear" w:color="auto" w:fill="FFFFFF"/>
        </w:rPr>
        <w:t>автор</w:t>
      </w:r>
      <w:r>
        <w:rPr>
          <w:rFonts w:ascii="Times New Roman" w:hAnsi="Times New Roman"/>
          <w:bCs/>
          <w:sz w:val="28"/>
          <w:shd w:val="clear" w:color="auto" w:fill="FFFFFF"/>
        </w:rPr>
        <w:t xml:space="preserve"> М.А.</w:t>
      </w:r>
      <w:bookmarkStart w:id="1" w:name="_GoBack"/>
      <w:bookmarkEnd w:id="1"/>
      <w:r>
        <w:rPr>
          <w:rFonts w:ascii="Times New Roman" w:hAnsi="Times New Roman"/>
          <w:bCs/>
          <w:sz w:val="28"/>
          <w:shd w:val="clear" w:color="auto" w:fill="FFFFFF"/>
        </w:rPr>
        <w:t>Панфилова</w:t>
      </w:r>
      <w:r w:rsidRPr="002122E6">
        <w:rPr>
          <w:rFonts w:ascii="Times New Roman" w:hAnsi="Times New Roman"/>
          <w:bCs/>
          <w:sz w:val="28"/>
          <w:shd w:val="clear" w:color="auto" w:fill="FFFFFF"/>
        </w:rPr>
        <w:t>)</w:t>
      </w:r>
    </w:p>
    <w:p w:rsidR="00385E27" w:rsidRDefault="00385E27" w:rsidP="00385E27">
      <w:pPr>
        <w:tabs>
          <w:tab w:val="left" w:pos="709"/>
        </w:tabs>
        <w:spacing w:after="0" w:line="360" w:lineRule="auto"/>
        <w:ind w:firstLine="709"/>
        <w:jc w:val="both"/>
        <w:rPr>
          <w:rFonts w:ascii="Times New Roman" w:hAnsi="Times New Roman"/>
          <w:bCs/>
          <w:sz w:val="28"/>
          <w:shd w:val="clear" w:color="auto" w:fill="FFFFFF"/>
        </w:rPr>
      </w:pPr>
      <w:r w:rsidRPr="002122E6">
        <w:rPr>
          <w:rFonts w:ascii="Times New Roman" w:hAnsi="Times New Roman"/>
          <w:bCs/>
          <w:sz w:val="28"/>
          <w:shd w:val="clear" w:color="auto" w:fill="FFFFFF"/>
        </w:rPr>
        <w:t xml:space="preserve">Игры и упражнения: </w:t>
      </w:r>
    </w:p>
    <w:p w:rsidR="00385E27"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 «Добрые приветствия».</w:t>
      </w:r>
    </w:p>
    <w:p w:rsidR="00385E27"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Цель:</w:t>
      </w:r>
      <w:r w:rsidRPr="006744BF">
        <w:rPr>
          <w:rFonts w:ascii="Times New Roman" w:hAnsi="Times New Roman"/>
          <w:bCs/>
          <w:sz w:val="28"/>
          <w:shd w:val="clear" w:color="auto" w:fill="FFFFFF"/>
        </w:rPr>
        <w:t xml:space="preserve"> развитие самоконтроля, созда</w:t>
      </w:r>
      <w:r>
        <w:rPr>
          <w:rFonts w:ascii="Times New Roman" w:hAnsi="Times New Roman"/>
          <w:bCs/>
          <w:sz w:val="28"/>
          <w:shd w:val="clear" w:color="auto" w:fill="FFFFFF"/>
        </w:rPr>
        <w:t>ние доброжелательной атмосферы.</w:t>
      </w:r>
    </w:p>
    <w:p w:rsidR="00385E27"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Ход: с</w:t>
      </w:r>
      <w:r w:rsidRPr="006744BF">
        <w:rPr>
          <w:rFonts w:ascii="Times New Roman" w:hAnsi="Times New Roman"/>
          <w:bCs/>
          <w:sz w:val="28"/>
          <w:shd w:val="clear" w:color="auto" w:fill="FFFFFF"/>
        </w:rPr>
        <w:t>начала марсиане смеются, затем, когда они перестают смеяться, они глубоко дышат: делают вдох – выдох, вдох – выдох. Это помогает им думать. И они понимают, что на планете Земля им ничего не угрожает</w:t>
      </w:r>
      <w:r>
        <w:rPr>
          <w:rFonts w:ascii="Times New Roman" w:hAnsi="Times New Roman"/>
          <w:bCs/>
          <w:sz w:val="28"/>
          <w:shd w:val="clear" w:color="auto" w:fill="FFFFFF"/>
        </w:rPr>
        <w:t xml:space="preserve">. К ним относятся по – доброму. </w:t>
      </w:r>
      <w:r w:rsidRPr="006744BF">
        <w:rPr>
          <w:rFonts w:ascii="Times New Roman" w:hAnsi="Times New Roman"/>
          <w:bCs/>
          <w:sz w:val="28"/>
          <w:shd w:val="clear" w:color="auto" w:fill="FFFFFF"/>
        </w:rPr>
        <w:t>Марсиане приветствуют всех жителей Земли нежным рукопожатием, а жив</w:t>
      </w:r>
      <w:r>
        <w:rPr>
          <w:rFonts w:ascii="Times New Roman" w:hAnsi="Times New Roman"/>
          <w:bCs/>
          <w:sz w:val="28"/>
          <w:shd w:val="clear" w:color="auto" w:fill="FFFFFF"/>
        </w:rPr>
        <w:t>отных (игрушки) ласково гладят.</w:t>
      </w:r>
      <w:r w:rsidRPr="006744BF">
        <w:rPr>
          <w:rFonts w:ascii="Times New Roman" w:hAnsi="Times New Roman"/>
          <w:bCs/>
          <w:sz w:val="28"/>
          <w:shd w:val="clear" w:color="auto" w:fill="FFFFFF"/>
        </w:rPr>
        <w:t xml:space="preserve"> Взрослый предлагает передавать по кругу движение, называя представителя Земли. Например,</w:t>
      </w:r>
      <w:r>
        <w:rPr>
          <w:rFonts w:ascii="Times New Roman" w:hAnsi="Times New Roman"/>
          <w:bCs/>
          <w:sz w:val="28"/>
          <w:shd w:val="clear" w:color="auto" w:fill="FFFFFF"/>
        </w:rPr>
        <w:t xml:space="preserve"> </w:t>
      </w:r>
      <w:r w:rsidRPr="006744BF">
        <w:rPr>
          <w:rFonts w:ascii="Times New Roman" w:hAnsi="Times New Roman"/>
          <w:bCs/>
          <w:sz w:val="28"/>
          <w:shd w:val="clear" w:color="auto" w:fill="FFFFFF"/>
        </w:rPr>
        <w:t>«Приветствуем зайчонка». «Приветствуем мальчика» и др.</w:t>
      </w:r>
    </w:p>
    <w:p w:rsidR="00385E27"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 «Прибытие»</w:t>
      </w:r>
    </w:p>
    <w:p w:rsidR="00385E27"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 xml:space="preserve">Цель: </w:t>
      </w:r>
      <w:r w:rsidRPr="006744BF">
        <w:rPr>
          <w:rFonts w:ascii="Times New Roman" w:hAnsi="Times New Roman"/>
          <w:bCs/>
          <w:sz w:val="28"/>
          <w:shd w:val="clear" w:color="auto" w:fill="FFFFFF"/>
        </w:rPr>
        <w:t>отражение негативны</w:t>
      </w:r>
      <w:r>
        <w:rPr>
          <w:rFonts w:ascii="Times New Roman" w:hAnsi="Times New Roman"/>
          <w:bCs/>
          <w:sz w:val="28"/>
          <w:shd w:val="clear" w:color="auto" w:fill="FFFFFF"/>
        </w:rPr>
        <w:t>х эмоций.</w:t>
      </w:r>
    </w:p>
    <w:p w:rsidR="00385E27"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Ход: м</w:t>
      </w:r>
      <w:r w:rsidRPr="006744BF">
        <w:rPr>
          <w:rFonts w:ascii="Times New Roman" w:hAnsi="Times New Roman"/>
          <w:bCs/>
          <w:sz w:val="28"/>
          <w:shd w:val="clear" w:color="auto" w:fill="FFFFFF"/>
        </w:rPr>
        <w:t>арсиане идут. Они смотрят недоверчиво, враждебно на чужую планету. Шаги изменяются, становятся более сильными, громкими, ритмичными. Так они двигаются в своих скафандрах. Прочные скафандры защищают пришельцев от нападений и опасностей, но дышать и двигаться в них трудно.</w:t>
      </w:r>
      <w:r>
        <w:rPr>
          <w:rFonts w:ascii="Times New Roman" w:hAnsi="Times New Roman"/>
          <w:bCs/>
          <w:sz w:val="28"/>
          <w:shd w:val="clear" w:color="auto" w:fill="FFFFFF"/>
        </w:rPr>
        <w:t xml:space="preserve"> </w:t>
      </w:r>
      <w:r w:rsidRPr="006744BF">
        <w:rPr>
          <w:rFonts w:ascii="Times New Roman" w:hAnsi="Times New Roman"/>
          <w:bCs/>
          <w:sz w:val="28"/>
          <w:shd w:val="clear" w:color="auto" w:fill="FFFFFF"/>
        </w:rPr>
        <w:t>Марсианам хочется снять их, но страх сдерживает их желание. И вдруг один из марсиан срывает с себя шлем и вдыхает свежий воздух Земли. Ему это нравится. Все следуют его примеру, срывают шлемы и вдыхают воздух. Их хмурые лица разглаживаются, и некоторые даже улыбаются.</w:t>
      </w:r>
    </w:p>
    <w:p w:rsidR="00385E27" w:rsidRPr="006744BF" w:rsidRDefault="00385E27" w:rsidP="00385E27">
      <w:pPr>
        <w:tabs>
          <w:tab w:val="left" w:pos="709"/>
          <w:tab w:val="center" w:pos="5173"/>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w:t>
      </w:r>
      <w:r w:rsidRPr="006744BF">
        <w:rPr>
          <w:rFonts w:ascii="Times New Roman" w:hAnsi="Times New Roman"/>
          <w:bCs/>
          <w:sz w:val="28"/>
          <w:shd w:val="clear" w:color="auto" w:fill="FFFFFF"/>
        </w:rPr>
        <w:t xml:space="preserve"> «Смешная газировка»</w:t>
      </w:r>
      <w:r>
        <w:rPr>
          <w:rFonts w:ascii="Times New Roman" w:hAnsi="Times New Roman"/>
          <w:bCs/>
          <w:sz w:val="28"/>
          <w:shd w:val="clear" w:color="auto" w:fill="FFFFFF"/>
        </w:rPr>
        <w:tab/>
      </w:r>
    </w:p>
    <w:p w:rsidR="00385E27" w:rsidRPr="006744BF"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Цель:</w:t>
      </w:r>
      <w:r w:rsidRPr="006744BF">
        <w:rPr>
          <w:rFonts w:ascii="Times New Roman" w:hAnsi="Times New Roman"/>
          <w:bCs/>
          <w:sz w:val="28"/>
          <w:shd w:val="clear" w:color="auto" w:fill="FFFFFF"/>
        </w:rPr>
        <w:t xml:space="preserve"> эмоциональная разрядка.</w:t>
      </w:r>
    </w:p>
    <w:p w:rsidR="00385E27" w:rsidRPr="006744BF"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lastRenderedPageBreak/>
        <w:t>Ход: з</w:t>
      </w:r>
      <w:r w:rsidRPr="006744BF">
        <w:rPr>
          <w:rFonts w:ascii="Times New Roman" w:hAnsi="Times New Roman"/>
          <w:bCs/>
          <w:sz w:val="28"/>
          <w:shd w:val="clear" w:color="auto" w:fill="FFFFFF"/>
        </w:rPr>
        <w:t>емлянам показалось, что пришельцы хотят пить, и они дают каждому бутылку газировки. Марсиане первый раз пробуют ароматный напиток. Одним глотком они выпивают все и ощущают воздушные пузырьки внутри себя. Пришельцам это кажется странным. Они хотят прогнать эти пузырьки прочь. Пузырьки поднимаются от ног к рукам, животу, груди, становятся се сильнее и шипучее. Под звук «бух» воздух вылетает через антеннки на макушке. Несколько раз «бух». Марсианам становится смешно, они дружно, громко смеются. Вместе с ними смеются и земляне.</w:t>
      </w:r>
    </w:p>
    <w:p w:rsidR="00385E27" w:rsidRPr="006744BF"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w:t>
      </w:r>
      <w:r w:rsidRPr="006744BF">
        <w:rPr>
          <w:rFonts w:ascii="Times New Roman" w:hAnsi="Times New Roman"/>
          <w:bCs/>
          <w:sz w:val="28"/>
          <w:shd w:val="clear" w:color="auto" w:fill="FFFFFF"/>
        </w:rPr>
        <w:t xml:space="preserve"> «Яблоко»</w:t>
      </w:r>
    </w:p>
    <w:p w:rsidR="00385E27" w:rsidRPr="006744BF"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Цель:</w:t>
      </w:r>
      <w:r w:rsidRPr="006744BF">
        <w:rPr>
          <w:rFonts w:ascii="Times New Roman" w:hAnsi="Times New Roman"/>
          <w:bCs/>
          <w:sz w:val="28"/>
          <w:shd w:val="clear" w:color="auto" w:fill="FFFFFF"/>
        </w:rPr>
        <w:t xml:space="preserve"> активизация потребностей, снятие мышечных зажимов.</w:t>
      </w:r>
    </w:p>
    <w:p w:rsidR="00385E27" w:rsidRPr="006744BF"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Ход: м</w:t>
      </w:r>
      <w:r w:rsidRPr="006744BF">
        <w:rPr>
          <w:rFonts w:ascii="Times New Roman" w:hAnsi="Times New Roman"/>
          <w:bCs/>
          <w:sz w:val="28"/>
          <w:shd w:val="clear" w:color="auto" w:fill="FFFFFF"/>
        </w:rPr>
        <w:t>арсиане идут рядом с фруктовыми деревьями. Ароматно запахло яблоками. Им хочется сорвать и попробовать чудо – фрукт. Марсиане тянутся к веткам и резко срывают по яблоку. Каждый съедает яблоко. Затем съедают по второму яблоку, по – третьему. Очень вкусно!</w:t>
      </w:r>
    </w:p>
    <w:p w:rsidR="00385E27" w:rsidRPr="006744BF"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w:t>
      </w:r>
      <w:r w:rsidRPr="006744BF">
        <w:rPr>
          <w:rFonts w:ascii="Times New Roman" w:hAnsi="Times New Roman"/>
          <w:bCs/>
          <w:sz w:val="28"/>
          <w:shd w:val="clear" w:color="auto" w:fill="FFFFFF"/>
        </w:rPr>
        <w:t xml:space="preserve"> «Пугающая встреча»</w:t>
      </w:r>
    </w:p>
    <w:p w:rsidR="00385E27" w:rsidRPr="006744BF"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Цель</w:t>
      </w:r>
      <w:r w:rsidRPr="006744BF">
        <w:rPr>
          <w:rFonts w:ascii="Times New Roman" w:hAnsi="Times New Roman"/>
          <w:bCs/>
          <w:sz w:val="28"/>
          <w:shd w:val="clear" w:color="auto" w:fill="FFFFFF"/>
        </w:rPr>
        <w:t>: снятие мышечных зажимов, разрядка общей агрессивности.</w:t>
      </w:r>
    </w:p>
    <w:p w:rsidR="00385E27"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Ход: на</w:t>
      </w:r>
      <w:r w:rsidRPr="006744BF">
        <w:rPr>
          <w:rFonts w:ascii="Times New Roman" w:hAnsi="Times New Roman"/>
          <w:bCs/>
          <w:sz w:val="28"/>
          <w:shd w:val="clear" w:color="auto" w:fill="FFFFFF"/>
        </w:rPr>
        <w:t xml:space="preserve"> крики марсиан сбегаются животные (игрушки) и люди Земли. Марсиане останавливаются и готовятся к встрече. Им эта встреча кажется опасной, и они решают напугать землян. По сигналу все марсиане отходят друг от друга и начинают устрашающе кричать, топать ногами, махать руками. Земляне с удивлением смотрят на пришельцев. Тогда марсиане производят устрашающее действие ещё раз. Земляне продолжают удив</w:t>
      </w:r>
      <w:r>
        <w:rPr>
          <w:rFonts w:ascii="Times New Roman" w:hAnsi="Times New Roman"/>
          <w:bCs/>
          <w:sz w:val="28"/>
          <w:shd w:val="clear" w:color="auto" w:fill="FFFFFF"/>
        </w:rPr>
        <w:t>ляться их энергичным действиям.</w:t>
      </w:r>
    </w:p>
    <w:p w:rsidR="00385E27" w:rsidRPr="006744BF"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 «Минута разговора»</w:t>
      </w:r>
    </w:p>
    <w:p w:rsidR="00385E27" w:rsidRPr="006744BF"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Цель</w:t>
      </w:r>
      <w:r w:rsidRPr="006744BF">
        <w:rPr>
          <w:rFonts w:ascii="Times New Roman" w:hAnsi="Times New Roman"/>
          <w:bCs/>
          <w:sz w:val="28"/>
          <w:shd w:val="clear" w:color="auto" w:fill="FFFFFF"/>
        </w:rPr>
        <w:t>: свободная реализация вербальной активности.</w:t>
      </w:r>
    </w:p>
    <w:p w:rsidR="00385E27" w:rsidRPr="006744BF"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Ход: м</w:t>
      </w:r>
      <w:r w:rsidRPr="006744BF">
        <w:rPr>
          <w:rFonts w:ascii="Times New Roman" w:hAnsi="Times New Roman"/>
          <w:bCs/>
          <w:sz w:val="28"/>
          <w:shd w:val="clear" w:color="auto" w:fill="FFFFFF"/>
        </w:rPr>
        <w:t>арсиане останавливаются и прислушиваются к звукам. Им очень хочется самим оговорить. Издать какие – то звуки. Разговор был разрешен, но только на одну минуту. Каждый быстро проговаривает какие – то слова, предложения. Кто – то сочиняет рассказ. Взрослый ограничивает время каким – то сигналом.</w:t>
      </w:r>
    </w:p>
    <w:p w:rsidR="00385E27" w:rsidRPr="006744BF"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lastRenderedPageBreak/>
        <w:t>-</w:t>
      </w:r>
      <w:r w:rsidRPr="006744BF">
        <w:rPr>
          <w:rFonts w:ascii="Times New Roman" w:hAnsi="Times New Roman"/>
          <w:bCs/>
          <w:sz w:val="28"/>
          <w:shd w:val="clear" w:color="auto" w:fill="FFFFFF"/>
        </w:rPr>
        <w:t xml:space="preserve"> «Первые слова».</w:t>
      </w:r>
    </w:p>
    <w:p w:rsidR="00385E27"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Цель</w:t>
      </w:r>
      <w:r w:rsidRPr="006744BF">
        <w:rPr>
          <w:rFonts w:ascii="Times New Roman" w:hAnsi="Times New Roman"/>
          <w:bCs/>
          <w:sz w:val="28"/>
          <w:shd w:val="clear" w:color="auto" w:fill="FFFFFF"/>
        </w:rPr>
        <w:t>: направленная целевая реализация вербальной активности.</w:t>
      </w:r>
    </w:p>
    <w:p w:rsidR="00385E27" w:rsidRDefault="00385E27" w:rsidP="00385E27">
      <w:pPr>
        <w:tabs>
          <w:tab w:val="left" w:pos="709"/>
        </w:tabs>
        <w:spacing w:after="0" w:line="360" w:lineRule="auto"/>
        <w:ind w:firstLine="709"/>
        <w:jc w:val="both"/>
        <w:rPr>
          <w:rFonts w:ascii="Times New Roman" w:hAnsi="Times New Roman"/>
          <w:bCs/>
          <w:sz w:val="28"/>
          <w:shd w:val="clear" w:color="auto" w:fill="FFFFFF"/>
        </w:rPr>
      </w:pPr>
      <w:r>
        <w:rPr>
          <w:rFonts w:ascii="Times New Roman" w:hAnsi="Times New Roman"/>
          <w:bCs/>
          <w:sz w:val="28"/>
          <w:shd w:val="clear" w:color="auto" w:fill="FFFFFF"/>
        </w:rPr>
        <w:t>Ход: ма</w:t>
      </w:r>
      <w:r w:rsidRPr="006744BF">
        <w:rPr>
          <w:rFonts w:ascii="Times New Roman" w:hAnsi="Times New Roman"/>
          <w:bCs/>
          <w:sz w:val="28"/>
          <w:shd w:val="clear" w:color="auto" w:fill="FFFFFF"/>
        </w:rPr>
        <w:t>рсиане продолжают свой путь. Во время ходьбы они тренируются в произношении трёх земных слов (по одной минуте каждое) с разной интонацией</w:t>
      </w:r>
      <w:r>
        <w:rPr>
          <w:rFonts w:ascii="Times New Roman" w:hAnsi="Times New Roman"/>
          <w:bCs/>
          <w:sz w:val="28"/>
          <w:shd w:val="clear" w:color="auto" w:fill="FFFFFF"/>
        </w:rPr>
        <w:t xml:space="preserve"> и громкостью: «Нет». «Да». «Я»</w:t>
      </w:r>
    </w:p>
    <w:p w:rsidR="00385E27" w:rsidRPr="00DC7650" w:rsidRDefault="00385E27" w:rsidP="00385E27">
      <w:pPr>
        <w:spacing w:after="0" w:line="360" w:lineRule="auto"/>
        <w:ind w:firstLine="709"/>
        <w:jc w:val="right"/>
        <w:rPr>
          <w:rFonts w:ascii="Times New Roman" w:hAnsi="Times New Roman"/>
          <w:i/>
          <w:sz w:val="28"/>
          <w:szCs w:val="24"/>
        </w:rPr>
      </w:pPr>
      <w:r w:rsidRPr="00DC7650">
        <w:rPr>
          <w:rFonts w:ascii="Times New Roman" w:hAnsi="Times New Roman"/>
          <w:i/>
          <w:sz w:val="28"/>
          <w:szCs w:val="24"/>
        </w:rPr>
        <w:t>Приложение 2</w:t>
      </w:r>
    </w:p>
    <w:p w:rsidR="00385E27" w:rsidRPr="002D4182" w:rsidRDefault="00385E27" w:rsidP="00385E27">
      <w:pPr>
        <w:spacing w:after="0" w:line="360" w:lineRule="auto"/>
        <w:ind w:firstLine="709"/>
        <w:jc w:val="both"/>
        <w:rPr>
          <w:rFonts w:ascii="Times New Roman" w:hAnsi="Times New Roman"/>
          <w:sz w:val="28"/>
          <w:szCs w:val="24"/>
        </w:rPr>
      </w:pPr>
      <w:r>
        <w:rPr>
          <w:rFonts w:ascii="Times New Roman" w:hAnsi="Times New Roman"/>
          <w:sz w:val="28"/>
          <w:szCs w:val="24"/>
        </w:rPr>
        <w:t xml:space="preserve">Методика </w:t>
      </w:r>
      <w:r w:rsidRPr="002D4182">
        <w:rPr>
          <w:rFonts w:ascii="Times New Roman" w:hAnsi="Times New Roman"/>
          <w:sz w:val="28"/>
          <w:szCs w:val="24"/>
        </w:rPr>
        <w:t xml:space="preserve">«Кактус» </w:t>
      </w:r>
      <w:r>
        <w:rPr>
          <w:rFonts w:ascii="Times New Roman" w:hAnsi="Times New Roman"/>
          <w:sz w:val="28"/>
          <w:szCs w:val="24"/>
        </w:rPr>
        <w:t>(</w:t>
      </w:r>
      <w:r w:rsidRPr="002D4182">
        <w:rPr>
          <w:rFonts w:ascii="Times New Roman" w:hAnsi="Times New Roman"/>
          <w:sz w:val="28"/>
          <w:szCs w:val="24"/>
        </w:rPr>
        <w:t>автор преподаватель кафедры клинической психологии МГМСУ Марина Алекандровна Панфилова</w:t>
      </w:r>
      <w:r>
        <w:rPr>
          <w:rFonts w:ascii="Times New Roman" w:hAnsi="Times New Roman"/>
          <w:sz w:val="28"/>
          <w:szCs w:val="24"/>
        </w:rPr>
        <w:t>)</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Цель: выявление состояния эмоциональной сферы ребенка, выявление наличия агрессии, ее направленности и интенсивности.</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xml:space="preserve">Оборудование: при проведении диагностики ребенку выдается лист бумаги форматом А4 и простой карандаш. </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Ход: предлагаем ребенку на листе бумаги (формат А4) нарисовать кактус, такой, какой ты его себе представляешь.</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Вопросы и дополнительные объяснения не допускаются. Ребенку дается столько времени, сколько ему необходимо. По завершении рисования с ребенком проводится беседа. Можно задать вопросы, ответы на которые помогут уточнить интерпретацию:</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1. Кактус домашний или дикий?</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2. Его можно потрогать? Он сильно колется?</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3. Кактусу нравится, когда за ним ухаживают: поливают, удобряют?</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4. Кактус растет один или с каким-то растением по соседству? Если растет с соседом, то, какое это растение?</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6. Когда кактус вырастет, что в нем изменится?</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При обработке результатов принимаются во внимание данные, соответствующие всем графическим методам, а именно:</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пространственное положение                             - размер рисунка</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xml:space="preserve">- характеристики </w:t>
      </w:r>
      <w:r w:rsidRPr="000D40B7">
        <w:rPr>
          <w:rFonts w:ascii="Times New Roman" w:hAnsi="Times New Roman"/>
          <w:sz w:val="28"/>
          <w:szCs w:val="24"/>
        </w:rPr>
        <w:t>линий                                       - сила нажима на карандаш</w:t>
      </w:r>
      <w:r>
        <w:rPr>
          <w:rFonts w:ascii="Times New Roman" w:hAnsi="Times New Roman"/>
          <w:sz w:val="28"/>
          <w:szCs w:val="24"/>
        </w:rPr>
        <w:t xml:space="preserve"> </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Кроме того, учитываются специфические показатели, характерные именно для данной методики:</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lastRenderedPageBreak/>
        <w:t>- характеристика «образа кактуса» (дикий, домашний, женственный и т.д.)</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характеристика манеры рисования (прорисованный, схематичный и пр.)</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характеристика иголок (размер, расположение, количество)</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По результатам обработанных данных по рисунку можно диагностировать качества личности испытуемого ребенка.</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агрессивность –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импульсивность – отрывистые линии, сильный нажим.</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эгоцентризм, стремление к лидерству – крупный рисунок, расположенный в центре листа.</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неуверенность в себе, зависимость – маленький рисунок, расположенный внизу листа.</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демонстративность, открытость – наличие выступающих отростков в кактусе, вычурность форм.</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скрытность, осторожность – расположение зигзагов по контуру или внутри кактуса.</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оптимизм – изображение «радостных» кактусов, использование ярких цветов в варианте с цветными карандашами.</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тревожность – преобладание внутренней штриховки, прерывистые линии, использование темных цветов в варианте с цветными карандашами.</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женственность – наличие мягких линий и форм, украшений, цветов.</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экстравертированность – наличие на рисунке других кактусов или цветов.</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интровертированность – на рисунке изображен только один кактус.</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стремление к домашней защите, чувство семейной общности – наличие цветочного горшка на рисунке, изображение домашнего кактуса.</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отсутствие стремления к домашней защите, чувство одиночества – изображение дикорастущего, пустынного кактуса.</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lastRenderedPageBreak/>
        <w:t>Интерпретация цветовой гаммы рисунка:</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темно-синий: покой, слияние, объединение, гармония, любовь (матери и младенца). Темно-синий — это небо и океан, где зародилась жизнь. Это состояние блаженства.</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темно-зеленый: символ — росток, пробивающийся сквозь асфальт. Воля, целеустремленность, жизнелюбие, решительность, упорство, честолюбие, упрямство.</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оранжево-красный: символ — огонь, кровь, взрыв. Экспансия, подчинение окружающей среды, сила, энергия, активность во всех направлениях.</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лимонно-желтый: изменение, творчество, гибкость, отзывчивость на внешние стимулы, радость.</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бордовый: искусство, необычность, гармония духовности, рождение нового, удвоение сущности, хрупкое динамическое равновесие.</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светло-коричневый: тревога, беспокойство, болезнь, неприкаянность, неуверенность, переживание не уютности, физический и психологический дискомфорт.</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xml:space="preserve">- черный: пустота, эксцентричность, ночь. смерть, уничтожение. </w:t>
      </w: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2D4182" w:rsidRDefault="00385E27" w:rsidP="00385E27">
      <w:pPr>
        <w:spacing w:after="0" w:line="360" w:lineRule="auto"/>
        <w:ind w:firstLine="709"/>
        <w:jc w:val="both"/>
        <w:rPr>
          <w:rFonts w:ascii="Times New Roman" w:hAnsi="Times New Roman"/>
          <w:sz w:val="28"/>
          <w:szCs w:val="24"/>
        </w:rPr>
      </w:pPr>
    </w:p>
    <w:p w:rsidR="00385E27" w:rsidRPr="00DC7650" w:rsidRDefault="00385E27" w:rsidP="00385E27">
      <w:pPr>
        <w:spacing w:after="0" w:line="360" w:lineRule="auto"/>
        <w:ind w:firstLine="709"/>
        <w:jc w:val="right"/>
        <w:rPr>
          <w:rFonts w:ascii="Times New Roman" w:hAnsi="Times New Roman"/>
          <w:i/>
          <w:sz w:val="28"/>
          <w:szCs w:val="24"/>
        </w:rPr>
      </w:pPr>
      <w:r w:rsidRPr="00DC7650">
        <w:rPr>
          <w:rFonts w:ascii="Times New Roman" w:hAnsi="Times New Roman"/>
          <w:i/>
          <w:sz w:val="28"/>
          <w:szCs w:val="24"/>
        </w:rPr>
        <w:t>Приложение 3</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Методика регистрации проявлений агрессии «Ребенок глазами взрослого»</w:t>
      </w:r>
      <w:r>
        <w:rPr>
          <w:rFonts w:ascii="Times New Roman" w:hAnsi="Times New Roman"/>
          <w:sz w:val="28"/>
          <w:szCs w:val="24"/>
        </w:rPr>
        <w:t xml:space="preserve"> (автор А.А. Романова)</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Цель:</w:t>
      </w:r>
      <w:r>
        <w:rPr>
          <w:rFonts w:ascii="Times New Roman" w:hAnsi="Times New Roman"/>
          <w:sz w:val="28"/>
          <w:szCs w:val="24"/>
        </w:rPr>
        <w:t xml:space="preserve"> выявить в</w:t>
      </w:r>
      <w:r w:rsidRPr="002D4182">
        <w:rPr>
          <w:rFonts w:ascii="Times New Roman" w:hAnsi="Times New Roman"/>
          <w:sz w:val="28"/>
          <w:szCs w:val="24"/>
        </w:rPr>
        <w:t>ыраженность ситуационно-личностных агрессивных реакций.</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Бланк методики:</w:t>
      </w:r>
    </w:p>
    <w:p w:rsidR="00385E27" w:rsidRPr="002D4182" w:rsidRDefault="00385E27" w:rsidP="00385E27">
      <w:pPr>
        <w:spacing w:after="0" w:line="360" w:lineRule="auto"/>
        <w:ind w:firstLine="709"/>
        <w:jc w:val="both"/>
        <w:rPr>
          <w:rFonts w:ascii="Times New Roman" w:hAnsi="Times New Roman"/>
          <w:sz w:val="28"/>
          <w:szCs w:val="24"/>
        </w:rPr>
      </w:pPr>
      <w:r>
        <w:rPr>
          <w:rFonts w:ascii="Times New Roman" w:hAnsi="Times New Roman"/>
          <w:sz w:val="28"/>
          <w:szCs w:val="24"/>
        </w:rPr>
        <w:t>Ф.И.О., возраст ребенка:</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Варианты оценки ситуационно-личностных реакций (в баллах):</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0 – нет проявлений агрессивности</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1 - проявления агрессивности наблюдаются иногда</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2 – часто</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3 – почти всегда</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4 – непрерывно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454"/>
        <w:gridCol w:w="4916"/>
        <w:gridCol w:w="380"/>
        <w:gridCol w:w="450"/>
        <w:gridCol w:w="425"/>
        <w:gridCol w:w="567"/>
        <w:gridCol w:w="685"/>
      </w:tblGrid>
      <w:tr w:rsidR="00385E27" w:rsidRPr="00E53F61" w:rsidTr="008E4EFC">
        <w:tc>
          <w:tcPr>
            <w:tcW w:w="124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Признаки проявления агрессивности у ребенка</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Как проявляется агрессивность</w:t>
            </w:r>
          </w:p>
        </w:tc>
        <w:tc>
          <w:tcPr>
            <w:tcW w:w="1269" w:type="pct"/>
            <w:gridSpan w:val="5"/>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Частота проявления</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 Вегетативные признаки</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Краснеет (бледнеет) в состоянии раздражения (гнева)</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Облизывает губы в состоянии раздражения, гнева</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 xml:space="preserve">2. Внешние </w:t>
            </w:r>
            <w:r w:rsidRPr="00E53F61">
              <w:rPr>
                <w:rFonts w:ascii="Times New Roman" w:hAnsi="Times New Roman"/>
                <w:color w:val="000000"/>
                <w:sz w:val="28"/>
                <w:szCs w:val="28"/>
                <w:shd w:val="clear" w:color="auto" w:fill="FFFFFF"/>
              </w:rPr>
              <w:lastRenderedPageBreak/>
              <w:t>проявления агрессивности</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lastRenderedPageBreak/>
              <w:t>Кусает губы в состоянии раздражения</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tcMar>
              <w:top w:w="120" w:type="dxa"/>
              <w:left w:w="120" w:type="dxa"/>
              <w:bottom w:w="120" w:type="dxa"/>
              <w:right w:w="120" w:type="dxa"/>
            </w:tcMar>
          </w:tcPr>
          <w:p w:rsidR="00385E27" w:rsidRPr="00E53F61" w:rsidRDefault="00385E27" w:rsidP="008E4EFC">
            <w:pPr>
              <w:spacing w:after="15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Сжимает кулаки в состоянии раздражения, гнева</w:t>
            </w:r>
          </w:p>
        </w:tc>
        <w:tc>
          <w:tcPr>
            <w:tcW w:w="192" w:type="pct"/>
            <w:tcMar>
              <w:top w:w="120" w:type="dxa"/>
              <w:left w:w="120" w:type="dxa"/>
              <w:bottom w:w="120" w:type="dxa"/>
              <w:right w:w="120" w:type="dxa"/>
            </w:tcMar>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Сжимает губы, кулаки, когда обижают</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Тревожное напряжение разрешается гневом</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 Длительность агрессии</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После агрессивной реакции не успокаивается &gt;15 мин</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После агрессивной реакции не успокаивается в течение 30 мин</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 Чувствительность к помощи взрослого</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Помощь взрослого не помогает ребенку овладевать собственной агрессией</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Помощь взрослого не помогает ребенку успокоиться</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Замечания в словесной форме не тормозят проявления вербальной агрессии</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Замечания в словесной форме не тормозят проявления физической агрессии</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Чувство неприязни к другим не корректируется извне</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5. Особенности отношения к собственной агрессии</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Ребенок говорит, что поступил «плохо», но все равно продолжает вести себя агрессивно</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Ребенок не воспринимает собственные агрессивные действия как таковые</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 xml:space="preserve">6. Нехватка в </w:t>
            </w:r>
            <w:r w:rsidRPr="00E53F61">
              <w:rPr>
                <w:rFonts w:ascii="Times New Roman" w:hAnsi="Times New Roman"/>
                <w:color w:val="000000"/>
                <w:sz w:val="28"/>
                <w:szCs w:val="28"/>
                <w:shd w:val="clear" w:color="auto" w:fill="FFFFFF"/>
              </w:rPr>
              <w:lastRenderedPageBreak/>
              <w:t>проявлении гуманных чувств</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lastRenderedPageBreak/>
              <w:t>Стремится делать назло другим</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Проявляет безразличие к страданиям других</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Стремится причинить другому страдание</w:t>
            </w:r>
          </w:p>
        </w:tc>
        <w:tc>
          <w:tcPr>
            <w:tcW w:w="192" w:type="pct"/>
            <w:tcMar>
              <w:top w:w="120" w:type="dxa"/>
              <w:left w:w="120" w:type="dxa"/>
              <w:bottom w:w="120" w:type="dxa"/>
              <w:right w:w="120" w:type="dxa"/>
            </w:tcMar>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7. Реакция на новизну</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Новизна (непривычность обстановки) не тормозит проявления агрессивности</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В новой, незнакомой обстановке проявляет агрессивные реакции</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8. Реакция на ограничение</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При попытке удержать в состоянии гнева яростно сопротивляется</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9. Реактивность (чувствительность к агрессии других)</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Проявляет агрессивные реакции первым</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Первым отнимает игровой предмет, игрушки у другого ребенка</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Проявляет агрессивные реакции на действия других</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Толкается, когда обижают</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Бьет других детей, если ребенка случайно толкнули</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10. Чувствительность к присутствию других</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Щипается на глазах у всех</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Толкает сверстника на глазах у всех</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Ситуация совместной деятельности провоцирует агрессивное поведение у ребенка</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 xml:space="preserve">11. Физическая </w:t>
            </w:r>
            <w:r w:rsidRPr="00E53F61">
              <w:rPr>
                <w:rFonts w:ascii="Times New Roman" w:hAnsi="Times New Roman"/>
                <w:color w:val="000000"/>
                <w:sz w:val="28"/>
                <w:szCs w:val="28"/>
                <w:shd w:val="clear" w:color="auto" w:fill="FFFFFF"/>
              </w:rPr>
              <w:lastRenderedPageBreak/>
              <w:t>агрессия, направленная на предмет</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lastRenderedPageBreak/>
              <w:t>Ломает постройку на глазах у всех</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Ребенок стремится разорвать игровую предметную карточку, книжку</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Ребенок бросает предмет об стенку</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Ребенок стремится бросить мяч в другого человека сильнее, чем это требуется по правилам игры</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Отрывает руки, ноги кукле</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12. Агрессия, направленная на сверстников</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Толкает других детей в состоянии раздражения</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Походя ударяет встречных</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Бьет других детей в состоянии раздражения</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Ударяет детей и внезапно успокаивается</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Стремится ткнуть в глаз (пальцем, предметом)</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Кусает других детей в состоянии раздражения</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13. Агрессия, направленная на себя</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Просит себя стукнуть еще раз</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Берет на себя вину за других</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Рвет на себе волосы</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Щипает себя в состоянии раздражения</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Кусает себя в состоянии раздражения</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 xml:space="preserve">14. Агрессия, направленная на </w:t>
            </w:r>
            <w:r w:rsidRPr="00E53F61">
              <w:rPr>
                <w:rFonts w:ascii="Times New Roman" w:hAnsi="Times New Roman"/>
                <w:color w:val="000000"/>
                <w:sz w:val="28"/>
                <w:szCs w:val="28"/>
                <w:shd w:val="clear" w:color="auto" w:fill="FFFFFF"/>
              </w:rPr>
              <w:lastRenderedPageBreak/>
              <w:t>взрослого (в раннем и дошкольном возрасте)</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lastRenderedPageBreak/>
              <w:t>Бьет родителей по руке за то, что они не дают кидать игрушки</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Бьет чужого взрослого по руке за то, что он не дает разбрасывать игрушки</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Тянет взрослого за волосы только при нарастании утомления или пресыщения</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В состоянии пониженного настроения бьет чужого взрослого кулачком</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Царапает взрослого</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Беспричинное недоброжелательное отношение к члену семьи</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Бьет больно ногой бабушку</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15. Вербальная агрессия</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Говорит обидные слова детям</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Говорит обидные слова взрослым</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Говорит нецензурные слова детям</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Говорит нецензурные слова взрослым</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16. Агрессивность в виде угрозы</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Замахивается, но не ударяет другого</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vMerge w:val="restar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17. Агрессия, направленная на животных</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Щипает кошку</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Выкручивает хвост кошке</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0" w:type="auto"/>
            <w:vMerge/>
            <w:vAlign w:val="center"/>
            <w:hideMark/>
          </w:tcPr>
          <w:p w:rsidR="00385E27" w:rsidRPr="00E53F61" w:rsidRDefault="00385E27" w:rsidP="008E4EFC">
            <w:pPr>
              <w:spacing w:after="0" w:line="240" w:lineRule="auto"/>
              <w:rPr>
                <w:rFonts w:ascii="Times New Roman" w:hAnsi="Times New Roman"/>
                <w:color w:val="000000"/>
                <w:sz w:val="28"/>
                <w:szCs w:val="28"/>
                <w:shd w:val="clear" w:color="auto" w:fill="FFFFFF"/>
              </w:rPr>
            </w:pP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Специально наступает на лапы собаке</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18. Агрессия разных видов направленности</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Агрессия (физическая, словесная, скрытая, в виде угроз), направленная на все окружающее (предметы, близких людей, сверстников)</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r w:rsidR="00385E27" w:rsidRPr="00E53F61" w:rsidTr="008E4EFC">
        <w:tc>
          <w:tcPr>
            <w:tcW w:w="124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 xml:space="preserve">19. Неупорядоченные </w:t>
            </w:r>
            <w:r w:rsidRPr="00E53F61">
              <w:rPr>
                <w:rFonts w:ascii="Times New Roman" w:hAnsi="Times New Roman"/>
                <w:color w:val="000000"/>
                <w:sz w:val="28"/>
                <w:szCs w:val="28"/>
                <w:shd w:val="clear" w:color="auto" w:fill="FFFFFF"/>
              </w:rPr>
              <w:lastRenderedPageBreak/>
              <w:t>проявления агрессии</w:t>
            </w:r>
          </w:p>
        </w:tc>
        <w:tc>
          <w:tcPr>
            <w:tcW w:w="2489"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lastRenderedPageBreak/>
              <w:t>Плюется в состоянии раздражения</w:t>
            </w:r>
          </w:p>
        </w:tc>
        <w:tc>
          <w:tcPr>
            <w:tcW w:w="192"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0</w:t>
            </w:r>
          </w:p>
        </w:tc>
        <w:tc>
          <w:tcPr>
            <w:tcW w:w="228"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1</w:t>
            </w:r>
          </w:p>
        </w:tc>
        <w:tc>
          <w:tcPr>
            <w:tcW w:w="215"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2</w:t>
            </w:r>
          </w:p>
        </w:tc>
        <w:tc>
          <w:tcPr>
            <w:tcW w:w="28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3</w:t>
            </w:r>
          </w:p>
        </w:tc>
        <w:tc>
          <w:tcPr>
            <w:tcW w:w="347" w:type="pct"/>
            <w:tcMar>
              <w:top w:w="120" w:type="dxa"/>
              <w:left w:w="120" w:type="dxa"/>
              <w:bottom w:w="120" w:type="dxa"/>
              <w:right w:w="120" w:type="dxa"/>
            </w:tcMar>
            <w:hideMark/>
          </w:tcPr>
          <w:p w:rsidR="00385E27" w:rsidRPr="00E53F61" w:rsidRDefault="00385E27" w:rsidP="008E4EFC">
            <w:pPr>
              <w:spacing w:after="150" w:line="240" w:lineRule="auto"/>
              <w:rPr>
                <w:rFonts w:ascii="Times New Roman" w:hAnsi="Times New Roman"/>
                <w:color w:val="000000"/>
                <w:sz w:val="28"/>
                <w:szCs w:val="28"/>
                <w:shd w:val="clear" w:color="auto" w:fill="FFFFFF"/>
              </w:rPr>
            </w:pPr>
            <w:r w:rsidRPr="00E53F61">
              <w:rPr>
                <w:rFonts w:ascii="Times New Roman" w:hAnsi="Times New Roman"/>
                <w:color w:val="000000"/>
                <w:sz w:val="28"/>
                <w:szCs w:val="28"/>
                <w:shd w:val="clear" w:color="auto" w:fill="FFFFFF"/>
              </w:rPr>
              <w:t>4</w:t>
            </w:r>
          </w:p>
        </w:tc>
      </w:tr>
    </w:tbl>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lastRenderedPageBreak/>
        <w:t>После работы с методикой проводится балльная оценка уровня агрессии (суммируются все баллы):</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w:t>
      </w:r>
      <w:r w:rsidRPr="002D4182">
        <w:rPr>
          <w:rFonts w:ascii="Times New Roman" w:hAnsi="Times New Roman"/>
          <w:i/>
          <w:iCs/>
          <w:sz w:val="28"/>
          <w:szCs w:val="24"/>
        </w:rPr>
        <w:t>1 уровень - от 0 – до 65 баллов</w:t>
      </w:r>
      <w:r w:rsidRPr="002D4182">
        <w:rPr>
          <w:rFonts w:ascii="Times New Roman" w:hAnsi="Times New Roman"/>
          <w:sz w:val="28"/>
          <w:szCs w:val="24"/>
        </w:rPr>
        <w:t>: у ребенка нет опасности закрепления ситуативно-личностных реакций агрессии как патохарактерологических; ребенок самостоятельно овладевает собственной агрессивностью;</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i/>
          <w:iCs/>
          <w:sz w:val="28"/>
          <w:szCs w:val="24"/>
        </w:rPr>
        <w:t>- 2 уровень - от 65 до 130 баллов: </w:t>
      </w:r>
      <w:r w:rsidRPr="002D4182">
        <w:rPr>
          <w:rFonts w:ascii="Times New Roman" w:hAnsi="Times New Roman"/>
          <w:sz w:val="28"/>
          <w:szCs w:val="24"/>
        </w:rPr>
        <w:t>есть опасность закрепления агрессивных реакций как патохарактерологических, ребенку требуется помощь в овладении собственным поведением</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i/>
          <w:iCs/>
          <w:sz w:val="28"/>
          <w:szCs w:val="24"/>
        </w:rPr>
        <w:t>- 3 уровень -</w:t>
      </w:r>
      <w:r w:rsidRPr="002D4182">
        <w:rPr>
          <w:rFonts w:ascii="Times New Roman" w:hAnsi="Times New Roman"/>
          <w:sz w:val="28"/>
          <w:szCs w:val="24"/>
        </w:rPr>
        <w:t> </w:t>
      </w:r>
      <w:r w:rsidRPr="002D4182">
        <w:rPr>
          <w:rFonts w:ascii="Times New Roman" w:hAnsi="Times New Roman"/>
          <w:i/>
          <w:iCs/>
          <w:sz w:val="28"/>
          <w:szCs w:val="24"/>
        </w:rPr>
        <w:t>от 130 до 195 баллов: </w:t>
      </w:r>
      <w:r w:rsidRPr="002D4182">
        <w:rPr>
          <w:rFonts w:ascii="Times New Roman" w:hAnsi="Times New Roman"/>
          <w:sz w:val="28"/>
          <w:szCs w:val="24"/>
        </w:rPr>
        <w:t>ребенку требуется значительная психолого-педагогическая и медикаментозная помощь в овладении агрессивностью как расстройством поведения и эмоций</w:t>
      </w:r>
    </w:p>
    <w:p w:rsidR="00385E27" w:rsidRPr="002D4182" w:rsidRDefault="00385E27" w:rsidP="00385E27">
      <w:pPr>
        <w:spacing w:after="0" w:line="360" w:lineRule="auto"/>
        <w:ind w:firstLine="709"/>
        <w:jc w:val="both"/>
        <w:rPr>
          <w:rFonts w:ascii="Times New Roman" w:hAnsi="Times New Roman"/>
          <w:sz w:val="28"/>
          <w:szCs w:val="24"/>
        </w:rPr>
      </w:pPr>
      <w:r w:rsidRPr="002D4182">
        <w:rPr>
          <w:rFonts w:ascii="Times New Roman" w:hAnsi="Times New Roman"/>
          <w:sz w:val="28"/>
          <w:szCs w:val="24"/>
        </w:rPr>
        <w:t>- </w:t>
      </w:r>
      <w:r w:rsidRPr="002D4182">
        <w:rPr>
          <w:rFonts w:ascii="Times New Roman" w:hAnsi="Times New Roman"/>
          <w:i/>
          <w:iCs/>
          <w:sz w:val="28"/>
          <w:szCs w:val="24"/>
        </w:rPr>
        <w:t xml:space="preserve">4 уровень – от 195 до 260 баллов: </w:t>
      </w:r>
      <w:r w:rsidRPr="002D4182">
        <w:rPr>
          <w:rFonts w:ascii="Times New Roman" w:hAnsi="Times New Roman"/>
          <w:iCs/>
          <w:sz w:val="28"/>
          <w:szCs w:val="24"/>
        </w:rPr>
        <w:t>психолого-педагогическая помощь взрослого почти не оказывает влияние на агрессивное поведения, требуется медикаментозная помощь.</w:t>
      </w: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Pr="00DC7650" w:rsidRDefault="00385E27" w:rsidP="00385E27">
      <w:pPr>
        <w:spacing w:after="0" w:line="360" w:lineRule="auto"/>
        <w:ind w:firstLine="709"/>
        <w:jc w:val="right"/>
        <w:rPr>
          <w:rFonts w:ascii="Times New Roman" w:hAnsi="Times New Roman"/>
          <w:i/>
          <w:sz w:val="28"/>
          <w:szCs w:val="24"/>
        </w:rPr>
      </w:pPr>
      <w:r w:rsidRPr="00DC7650">
        <w:rPr>
          <w:rFonts w:ascii="Times New Roman" w:hAnsi="Times New Roman"/>
          <w:i/>
          <w:sz w:val="28"/>
          <w:szCs w:val="24"/>
        </w:rPr>
        <w:lastRenderedPageBreak/>
        <w:t>Приложение 4</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Проективная методика «Кто есть, кто, когда сердится? Почему и как часто кто бывает?»</w:t>
      </w:r>
      <w:r>
        <w:rPr>
          <w:rFonts w:ascii="Times New Roman" w:hAnsi="Times New Roman"/>
          <w:sz w:val="28"/>
          <w:szCs w:val="24"/>
        </w:rPr>
        <w:t xml:space="preserve"> (автор </w:t>
      </w:r>
      <w:r w:rsidRPr="007E100A">
        <w:rPr>
          <w:rFonts w:ascii="Times New Roman" w:hAnsi="Times New Roman"/>
          <w:sz w:val="28"/>
          <w:szCs w:val="24"/>
        </w:rPr>
        <w:t>А. А. Романова</w:t>
      </w:r>
      <w:r>
        <w:rPr>
          <w:rFonts w:ascii="Times New Roman" w:hAnsi="Times New Roman"/>
          <w:sz w:val="28"/>
          <w:szCs w:val="24"/>
        </w:rPr>
        <w:t>)</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Цель: диагностика особенностей агрессивного поведения ребенка; оценка ребенком выраженности агрессивного поведения у других.</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Проведение исследования:</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Ребенку предлагается определить, какая быв</w:t>
      </w:r>
      <w:r>
        <w:rPr>
          <w:rFonts w:ascii="Times New Roman" w:hAnsi="Times New Roman"/>
          <w:sz w:val="28"/>
          <w:szCs w:val="24"/>
        </w:rPr>
        <w:t xml:space="preserve">ает злость, и какая она бывает: </w:t>
      </w:r>
      <w:r w:rsidRPr="007E100A">
        <w:rPr>
          <w:rFonts w:ascii="Times New Roman" w:hAnsi="Times New Roman"/>
          <w:sz w:val="28"/>
          <w:szCs w:val="24"/>
        </w:rPr>
        <w:t>- похожей на кошку; на динозавра; бывает, как молния; как шестеренки; как змея; как консервная банка (используются рисунки); Ребенку предлагается определить, у кого из его близких – как часто проявляется, и какая бывает злость и агрессия. Ребенка может оценивать взрослый и сам ребенок.</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Выраженность проявлений оценивается в баллах:</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0 баллов – нет проявлений агрессивности;</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1 балл – проявления агрессивности наблюдаются иногда;</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2 балла – часто;</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3 – почти всегда;</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4 – непрерывно.</w:t>
      </w:r>
    </w:p>
    <w:p w:rsidR="00385E27"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Регистрация ответов:</w:t>
      </w:r>
    </w:p>
    <w:tbl>
      <w:tblPr>
        <w:tblW w:w="514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40"/>
        <w:gridCol w:w="1419"/>
        <w:gridCol w:w="1701"/>
        <w:gridCol w:w="1559"/>
        <w:gridCol w:w="1276"/>
        <w:gridCol w:w="1276"/>
        <w:gridCol w:w="1392"/>
      </w:tblGrid>
      <w:tr w:rsidR="00385E27" w:rsidRPr="00C651F5" w:rsidTr="008E4EFC">
        <w:tc>
          <w:tcPr>
            <w:tcW w:w="757" w:type="pct"/>
            <w:vMerge w:val="restar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Кто?</w:t>
            </w:r>
          </w:p>
        </w:tc>
        <w:tc>
          <w:tcPr>
            <w:tcW w:w="4243" w:type="pct"/>
            <w:gridSpan w:val="6"/>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Какая агрессия бывает?</w:t>
            </w:r>
          </w:p>
        </w:tc>
      </w:tr>
      <w:tr w:rsidR="00385E27" w:rsidRPr="00C651F5" w:rsidTr="008E4EFC">
        <w:tc>
          <w:tcPr>
            <w:tcW w:w="757" w:type="pct"/>
            <w:vMerge/>
            <w:vAlign w:val="center"/>
            <w:hideMark/>
          </w:tcPr>
          <w:p w:rsidR="00385E27" w:rsidRPr="00C651F5" w:rsidRDefault="00385E27" w:rsidP="008E4EFC">
            <w:pPr>
              <w:spacing w:after="0" w:line="240" w:lineRule="auto"/>
              <w:rPr>
                <w:rFonts w:ascii="Times New Roman" w:hAnsi="Times New Roman"/>
                <w:color w:val="000000"/>
                <w:sz w:val="28"/>
                <w:szCs w:val="28"/>
                <w:shd w:val="clear" w:color="auto" w:fill="FFFFFF"/>
              </w:rPr>
            </w:pPr>
          </w:p>
        </w:tc>
        <w:tc>
          <w:tcPr>
            <w:tcW w:w="69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«кошка»</w:t>
            </w:r>
          </w:p>
        </w:tc>
        <w:tc>
          <w:tcPr>
            <w:tcW w:w="83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«динозавр»</w:t>
            </w:r>
          </w:p>
        </w:tc>
        <w:tc>
          <w:tcPr>
            <w:tcW w:w="76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«молния»</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«шесте-ренки»</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«змея»</w:t>
            </w:r>
          </w:p>
        </w:tc>
        <w:tc>
          <w:tcPr>
            <w:tcW w:w="686"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«консервная банка»</w:t>
            </w:r>
          </w:p>
        </w:tc>
      </w:tr>
      <w:tr w:rsidR="00385E27" w:rsidRPr="00C651F5" w:rsidTr="008E4EFC">
        <w:tc>
          <w:tcPr>
            <w:tcW w:w="75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Мама</w:t>
            </w:r>
          </w:p>
        </w:tc>
        <w:tc>
          <w:tcPr>
            <w:tcW w:w="69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83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76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86"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r>
      <w:tr w:rsidR="00385E27" w:rsidRPr="00C651F5" w:rsidTr="008E4EFC">
        <w:tc>
          <w:tcPr>
            <w:tcW w:w="75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Папа</w:t>
            </w:r>
          </w:p>
        </w:tc>
        <w:tc>
          <w:tcPr>
            <w:tcW w:w="69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83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76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86"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r>
      <w:tr w:rsidR="00385E27" w:rsidRPr="00C651F5" w:rsidTr="008E4EFC">
        <w:tc>
          <w:tcPr>
            <w:tcW w:w="75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Брат</w:t>
            </w:r>
          </w:p>
        </w:tc>
        <w:tc>
          <w:tcPr>
            <w:tcW w:w="69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83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76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86"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r>
      <w:tr w:rsidR="00385E27" w:rsidRPr="00C651F5" w:rsidTr="008E4EFC">
        <w:tc>
          <w:tcPr>
            <w:tcW w:w="75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Сестра</w:t>
            </w:r>
          </w:p>
        </w:tc>
        <w:tc>
          <w:tcPr>
            <w:tcW w:w="69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83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76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86"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r>
      <w:tr w:rsidR="00385E27" w:rsidRPr="00C651F5" w:rsidTr="008E4EFC">
        <w:tc>
          <w:tcPr>
            <w:tcW w:w="75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Дедушка</w:t>
            </w:r>
          </w:p>
        </w:tc>
        <w:tc>
          <w:tcPr>
            <w:tcW w:w="69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83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76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86"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r>
      <w:tr w:rsidR="00385E27" w:rsidRPr="00C651F5" w:rsidTr="008E4EFC">
        <w:tc>
          <w:tcPr>
            <w:tcW w:w="75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lastRenderedPageBreak/>
              <w:t>Бабушка</w:t>
            </w:r>
          </w:p>
        </w:tc>
        <w:tc>
          <w:tcPr>
            <w:tcW w:w="69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83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76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86"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r>
      <w:tr w:rsidR="00385E27" w:rsidRPr="00C651F5" w:rsidTr="008E4EFC">
        <w:tc>
          <w:tcPr>
            <w:tcW w:w="75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Я сам (сама)</w:t>
            </w:r>
          </w:p>
        </w:tc>
        <w:tc>
          <w:tcPr>
            <w:tcW w:w="69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83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767"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28"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c>
          <w:tcPr>
            <w:tcW w:w="686" w:type="pct"/>
            <w:tcMar>
              <w:top w:w="120" w:type="dxa"/>
              <w:left w:w="120" w:type="dxa"/>
              <w:bottom w:w="120" w:type="dxa"/>
              <w:right w:w="120" w:type="dxa"/>
            </w:tcMar>
            <w:hideMark/>
          </w:tcPr>
          <w:p w:rsidR="00385E27" w:rsidRPr="00C651F5" w:rsidRDefault="00385E27" w:rsidP="008E4EFC">
            <w:pPr>
              <w:spacing w:after="150" w:line="240" w:lineRule="auto"/>
              <w:rPr>
                <w:rFonts w:ascii="Times New Roman" w:hAnsi="Times New Roman"/>
                <w:color w:val="000000"/>
                <w:sz w:val="28"/>
                <w:szCs w:val="28"/>
                <w:shd w:val="clear" w:color="auto" w:fill="FFFFFF"/>
              </w:rPr>
            </w:pPr>
            <w:r w:rsidRPr="00C651F5">
              <w:rPr>
                <w:rFonts w:ascii="Times New Roman" w:hAnsi="Times New Roman"/>
                <w:color w:val="000000"/>
                <w:sz w:val="28"/>
                <w:szCs w:val="28"/>
                <w:shd w:val="clear" w:color="auto" w:fill="FFFFFF"/>
              </w:rPr>
              <w:t>0 1 2 3 4</w:t>
            </w:r>
          </w:p>
        </w:tc>
      </w:tr>
    </w:tbl>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Оценка выраженности агрессии:</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0 –6 баллов –низкая;</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7-12 баллов – средняя</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13 – 18 баллов – высокая</w:t>
      </w:r>
    </w:p>
    <w:p w:rsidR="00385E27"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19 – 24 балла – очень высокая</w:t>
      </w: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sectPr w:rsidR="00385E27" w:rsidSect="00AC67EC">
          <w:footerReference w:type="default" r:id="rId7"/>
          <w:type w:val="continuous"/>
          <w:pgSz w:w="11906" w:h="16838" w:code="9"/>
          <w:pgMar w:top="1134" w:right="851" w:bottom="851" w:left="1418" w:header="709" w:footer="709" w:gutter="0"/>
          <w:cols w:space="708"/>
          <w:titlePg/>
          <w:docGrid w:linePitch="360"/>
        </w:sectPr>
      </w:pPr>
    </w:p>
    <w:p w:rsidR="00385E27" w:rsidRPr="00DC7650" w:rsidRDefault="00385E27" w:rsidP="00385E27">
      <w:pPr>
        <w:spacing w:after="0" w:line="360" w:lineRule="auto"/>
        <w:ind w:firstLine="709"/>
        <w:jc w:val="right"/>
        <w:rPr>
          <w:rFonts w:ascii="Times New Roman" w:hAnsi="Times New Roman"/>
          <w:i/>
          <w:sz w:val="28"/>
          <w:szCs w:val="24"/>
        </w:rPr>
      </w:pPr>
      <w:r w:rsidRPr="00DC7650">
        <w:rPr>
          <w:rFonts w:ascii="Times New Roman" w:hAnsi="Times New Roman"/>
          <w:i/>
          <w:sz w:val="28"/>
          <w:szCs w:val="24"/>
        </w:rPr>
        <w:lastRenderedPageBreak/>
        <w:t>Приложение 5</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«Муха Цокотуха» К. И. Чуковский</w:t>
      </w:r>
      <w:r>
        <w:rPr>
          <w:rFonts w:ascii="Times New Roman" w:hAnsi="Times New Roman"/>
          <w:sz w:val="28"/>
          <w:szCs w:val="24"/>
        </w:rPr>
        <w:t xml:space="preserve"> литература</w:t>
      </w:r>
    </w:p>
    <w:p w:rsidR="00385E27"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Цель: снижение агрессивного поведения посредством знакомства со сказкой К.И. Чуковского «Муха Цокотуха»</w:t>
      </w:r>
    </w:p>
    <w:tbl>
      <w:tblPr>
        <w:tblStyle w:val="af"/>
        <w:tblW w:w="15452" w:type="dxa"/>
        <w:tblInd w:w="-176" w:type="dxa"/>
        <w:tblLook w:val="04A0" w:firstRow="1" w:lastRow="0" w:firstColumn="1" w:lastColumn="0" w:noHBand="0" w:noVBand="1"/>
      </w:tblPr>
      <w:tblGrid>
        <w:gridCol w:w="2411"/>
        <w:gridCol w:w="2121"/>
        <w:gridCol w:w="2223"/>
        <w:gridCol w:w="6520"/>
        <w:gridCol w:w="2177"/>
      </w:tblGrid>
      <w:tr w:rsidR="00385E27" w:rsidRPr="00E53F61" w:rsidTr="008E4EFC">
        <w:tc>
          <w:tcPr>
            <w:tcW w:w="15452" w:type="dxa"/>
            <w:gridSpan w:val="5"/>
          </w:tcPr>
          <w:p w:rsidR="00385E27" w:rsidRPr="00E53F61" w:rsidRDefault="00385E27" w:rsidP="008E4EFC">
            <w:pPr>
              <w:jc w:val="center"/>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Структура занятия</w:t>
            </w:r>
          </w:p>
        </w:tc>
      </w:tr>
      <w:tr w:rsidR="00385E27" w:rsidRPr="00E53F61" w:rsidTr="008E4EFC">
        <w:tc>
          <w:tcPr>
            <w:tcW w:w="2411" w:type="dxa"/>
          </w:tcPr>
          <w:p w:rsidR="00385E27" w:rsidRPr="00E53F61" w:rsidRDefault="00385E27" w:rsidP="008E4EFC">
            <w:pPr>
              <w:jc w:val="center"/>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Задачи</w:t>
            </w:r>
          </w:p>
        </w:tc>
        <w:tc>
          <w:tcPr>
            <w:tcW w:w="2121" w:type="dxa"/>
          </w:tcPr>
          <w:p w:rsidR="00385E27" w:rsidRPr="00E53F61" w:rsidRDefault="00385E27" w:rsidP="008E4EFC">
            <w:pPr>
              <w:jc w:val="center"/>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Оборудование</w:t>
            </w:r>
          </w:p>
        </w:tc>
        <w:tc>
          <w:tcPr>
            <w:tcW w:w="2223" w:type="dxa"/>
          </w:tcPr>
          <w:p w:rsidR="00385E27" w:rsidRPr="00E53F61" w:rsidRDefault="00385E27" w:rsidP="008E4EFC">
            <w:pPr>
              <w:jc w:val="center"/>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Вводная часть</w:t>
            </w:r>
          </w:p>
        </w:tc>
        <w:tc>
          <w:tcPr>
            <w:tcW w:w="6520" w:type="dxa"/>
          </w:tcPr>
          <w:p w:rsidR="00385E27" w:rsidRPr="00E53F61" w:rsidRDefault="00385E27" w:rsidP="008E4EFC">
            <w:pPr>
              <w:jc w:val="center"/>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Практическая часть</w:t>
            </w:r>
          </w:p>
        </w:tc>
        <w:tc>
          <w:tcPr>
            <w:tcW w:w="2177" w:type="dxa"/>
          </w:tcPr>
          <w:p w:rsidR="00385E27" w:rsidRPr="00E53F61" w:rsidRDefault="00385E27" w:rsidP="008E4EFC">
            <w:pPr>
              <w:jc w:val="center"/>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Заключительная часть</w:t>
            </w:r>
          </w:p>
        </w:tc>
      </w:tr>
      <w:tr w:rsidR="00385E27" w:rsidRPr="00E53F61" w:rsidTr="008E4EFC">
        <w:tc>
          <w:tcPr>
            <w:tcW w:w="2411" w:type="dxa"/>
          </w:tcPr>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 xml:space="preserve">1.Познакомить воспитанников со сказкой, персонажами, костюмами, декорациями и атрибутами, используемыми для драматизации. </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 xml:space="preserve">2. Развивать умение детей выделять главную идею прочитанного произведения, отвечать на </w:t>
            </w:r>
            <w:r w:rsidRPr="00E53F61">
              <w:rPr>
                <w:rFonts w:ascii="Times New Roman" w:hAnsi="Times New Roman"/>
                <w:iCs/>
                <w:color w:val="000000"/>
                <w:sz w:val="28"/>
                <w:szCs w:val="28"/>
                <w:shd w:val="clear" w:color="auto" w:fill="FFFFFF"/>
              </w:rPr>
              <w:lastRenderedPageBreak/>
              <w:t>вопросы по содержанию. 3.Помочь воспитанникам более ярко представлять события, происходящие в сказке, догадываться о характере персонажа</w:t>
            </w:r>
          </w:p>
        </w:tc>
        <w:tc>
          <w:tcPr>
            <w:tcW w:w="2121" w:type="dxa"/>
          </w:tcPr>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lastRenderedPageBreak/>
              <w:t xml:space="preserve">-Слайдовая презентация «В гости сказка к нам приди» </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 xml:space="preserve">- Фотоальбом с иллюстрациями к сказке, с фотографиями драматизации различными коллективами: взрослыми и детьми. </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 xml:space="preserve">- Плоскостные персонажи Мухи </w:t>
            </w:r>
            <w:r w:rsidRPr="00E53F61">
              <w:rPr>
                <w:rFonts w:ascii="Times New Roman" w:hAnsi="Times New Roman"/>
                <w:iCs/>
                <w:color w:val="000000"/>
                <w:sz w:val="28"/>
                <w:szCs w:val="28"/>
                <w:shd w:val="clear" w:color="auto" w:fill="FFFFFF"/>
              </w:rPr>
              <w:lastRenderedPageBreak/>
              <w:t>Цокотухи и Паука, смайлики «радость» и «грусть»</w:t>
            </w:r>
          </w:p>
        </w:tc>
        <w:tc>
          <w:tcPr>
            <w:tcW w:w="2223" w:type="dxa"/>
          </w:tcPr>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lastRenderedPageBreak/>
              <w:t xml:space="preserve">Педагог предлагает детям отгадать загадку. Целый день она летает, Мне спокойно жить мешает, прожужжала возле уха и на стол уселась …(муха) Правильно, но эта муха непростая, а волшебная и живёт она в сказке. -Хотите, </w:t>
            </w:r>
            <w:r w:rsidRPr="00E53F61">
              <w:rPr>
                <w:rFonts w:ascii="Times New Roman" w:hAnsi="Times New Roman"/>
                <w:iCs/>
                <w:color w:val="000000"/>
                <w:sz w:val="28"/>
                <w:szCs w:val="28"/>
                <w:shd w:val="clear" w:color="auto" w:fill="FFFFFF"/>
              </w:rPr>
              <w:lastRenderedPageBreak/>
              <w:t>узнать в какой? Дети: Да Воспитатель: Возьмитесь крепко за руки, закройте глаза, (воспитатель звенит, дотрагиваясь до каждого волшебного колокольчика). - Вот мы и в сказке. Дети рассаживаются на стульчики.</w:t>
            </w:r>
          </w:p>
        </w:tc>
        <w:tc>
          <w:tcPr>
            <w:tcW w:w="6520" w:type="dxa"/>
          </w:tcPr>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lastRenderedPageBreak/>
              <w:t xml:space="preserve">Просмотр слайдовой презентации «В гости сказка к нам приди» «Физкультминутка-Пчелка» - Ребята, в сказке к Мухе-Цокотухе прилетела Бабушка Пчела. Давайте превратимся в Пчелок и покажем, как они трудятся весь день. Пчелка трудится весь день, (дети стоят в кругу) И работать ей не лень. (разводят руки в стороны) От цветка летит к цветку, (Машут руками) Клеит на брюшко пыльцу. (Гладят живот) Хоботком нектар сосет, (складывают руки трубочкой и вдыхают воздух) За день много наберет, (разводят руки в стороны) Унесет нектар в тот улей (обхватывают себя руками) И назад вернется пулей. (кружатся вокруг себя) В сотах утрамбует мед, (топают ногами) Скоро ведь зима придет (разводят руки в стороны) Будет пчелкам, чем питаться, (поднимают руки вверх) Летом надо им стараться (грозят пальчиком) Чтение сказки, </w:t>
            </w:r>
            <w:r w:rsidRPr="00E53F61">
              <w:rPr>
                <w:rFonts w:ascii="Times New Roman" w:hAnsi="Times New Roman"/>
                <w:iCs/>
                <w:color w:val="000000"/>
                <w:sz w:val="28"/>
                <w:szCs w:val="28"/>
                <w:shd w:val="clear" w:color="auto" w:fill="FFFFFF"/>
              </w:rPr>
              <w:lastRenderedPageBreak/>
              <w:t>беседа по содержанию сказка? - Сказка ли это? Почему? - О ком эта сказка? - Почему сказку автор назвал «Муха Цокотуха - Где гуляла Муха Цокотуха? - Что она нашла? - Что произошло дальше? - Какие гости приходили к Мухе – Цокотухе? - Что за подарки они принесли? -Как вы думаете, какое настроение было у Мухи-Цокотухи и её гостей? - Что с Мухой – Цокотухой приключилось на празднике? - Мухе – Цокотухе было страшно? Как она кричала? - А что же гости? - Кто же все-таки спас героиню? -А что вы можете сказать про Муху Цокотуху, какая она? - Как вы можете охарактеризовать комара? - Как вы считаете, кто в этой сказке положительный герой? Почему? - Как вы можете охарактеризовать комара? -Как вы считаете, кто в этой сказке отрицательный персонаж? Почему? - Что вы можете сказать о пауке, какой он? - Как повели себя гости? Хорошо это или плохо?</w:t>
            </w:r>
          </w:p>
        </w:tc>
        <w:tc>
          <w:tcPr>
            <w:tcW w:w="2177" w:type="dxa"/>
          </w:tcPr>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lastRenderedPageBreak/>
              <w:t xml:space="preserve">Воспитанникам предлагают выбрать смайлики «радость» и «грусть» и положить рядом с изображением - мухи, если занятие понравилось, было интересно. Или к изображению паука, если занятие не </w:t>
            </w:r>
            <w:r w:rsidRPr="00E53F61">
              <w:rPr>
                <w:rFonts w:ascii="Times New Roman" w:hAnsi="Times New Roman"/>
                <w:iCs/>
                <w:color w:val="000000"/>
                <w:sz w:val="28"/>
                <w:szCs w:val="28"/>
                <w:shd w:val="clear" w:color="auto" w:fill="FFFFFF"/>
              </w:rPr>
              <w:lastRenderedPageBreak/>
              <w:t>понравилось, было скучно, не интересно.</w:t>
            </w:r>
          </w:p>
        </w:tc>
      </w:tr>
    </w:tbl>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color w:val="FF0000"/>
          <w:sz w:val="28"/>
          <w:szCs w:val="24"/>
        </w:rPr>
      </w:pPr>
    </w:p>
    <w:p w:rsidR="00385E27" w:rsidRDefault="00385E27" w:rsidP="00385E27">
      <w:pPr>
        <w:spacing w:after="0" w:line="360" w:lineRule="auto"/>
        <w:ind w:firstLine="709"/>
        <w:jc w:val="both"/>
        <w:rPr>
          <w:rFonts w:ascii="Times New Roman" w:hAnsi="Times New Roman"/>
          <w:color w:val="FF0000"/>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Pr="006E51B5" w:rsidRDefault="00385E27" w:rsidP="00385E27">
      <w:pPr>
        <w:spacing w:after="0" w:line="360" w:lineRule="auto"/>
        <w:ind w:firstLine="709"/>
        <w:jc w:val="right"/>
        <w:rPr>
          <w:rFonts w:ascii="Times New Roman" w:hAnsi="Times New Roman"/>
          <w:i/>
          <w:sz w:val="28"/>
          <w:szCs w:val="24"/>
        </w:rPr>
      </w:pPr>
      <w:r w:rsidRPr="006E51B5">
        <w:rPr>
          <w:rFonts w:ascii="Times New Roman" w:hAnsi="Times New Roman"/>
          <w:i/>
          <w:sz w:val="28"/>
          <w:szCs w:val="24"/>
        </w:rPr>
        <w:t>Приложение 6</w:t>
      </w:r>
    </w:p>
    <w:p w:rsidR="00385E27" w:rsidRPr="007E100A"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 xml:space="preserve">«Волк и семеро козлят» </w:t>
      </w:r>
      <w:r w:rsidRPr="00DC7650">
        <w:rPr>
          <w:rFonts w:ascii="Times New Roman" w:hAnsi="Times New Roman"/>
          <w:sz w:val="28"/>
          <w:szCs w:val="24"/>
        </w:rPr>
        <w:t>Якоб Гримм и Вильгельм Гримм</w:t>
      </w:r>
    </w:p>
    <w:p w:rsidR="00385E27" w:rsidRDefault="00385E27" w:rsidP="00385E27">
      <w:pPr>
        <w:spacing w:after="0" w:line="360" w:lineRule="auto"/>
        <w:ind w:firstLine="709"/>
        <w:jc w:val="both"/>
        <w:rPr>
          <w:rFonts w:ascii="Times New Roman" w:hAnsi="Times New Roman"/>
          <w:sz w:val="28"/>
          <w:szCs w:val="24"/>
        </w:rPr>
      </w:pPr>
      <w:r w:rsidRPr="007E100A">
        <w:rPr>
          <w:rFonts w:ascii="Times New Roman" w:hAnsi="Times New Roman"/>
          <w:sz w:val="28"/>
          <w:szCs w:val="24"/>
        </w:rPr>
        <w:t>Цель: снижение агрессивного поведения посредством знакомства со сказкой «Волк и семеро козлят» Якоб Гримм и Вильгельм Гримм</w:t>
      </w:r>
    </w:p>
    <w:tbl>
      <w:tblPr>
        <w:tblStyle w:val="af"/>
        <w:tblW w:w="0" w:type="auto"/>
        <w:tblLook w:val="04A0" w:firstRow="1" w:lastRow="0" w:firstColumn="1" w:lastColumn="0" w:noHBand="0" w:noVBand="1"/>
      </w:tblPr>
      <w:tblGrid>
        <w:gridCol w:w="2496"/>
        <w:gridCol w:w="2113"/>
        <w:gridCol w:w="2090"/>
        <w:gridCol w:w="4967"/>
        <w:gridCol w:w="3403"/>
      </w:tblGrid>
      <w:tr w:rsidR="00385E27" w:rsidRPr="00E53F61" w:rsidTr="008E4EFC">
        <w:tc>
          <w:tcPr>
            <w:tcW w:w="15559" w:type="dxa"/>
            <w:gridSpan w:val="5"/>
          </w:tcPr>
          <w:p w:rsidR="00385E27" w:rsidRPr="00E53F61" w:rsidRDefault="00385E27" w:rsidP="008E4EFC">
            <w:pPr>
              <w:jc w:val="center"/>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Структура занятия</w:t>
            </w:r>
          </w:p>
        </w:tc>
      </w:tr>
      <w:tr w:rsidR="00385E27" w:rsidRPr="00E53F61" w:rsidTr="008E4EFC">
        <w:tc>
          <w:tcPr>
            <w:tcW w:w="2496" w:type="dxa"/>
          </w:tcPr>
          <w:p w:rsidR="00385E27" w:rsidRPr="00E53F61" w:rsidRDefault="00385E27" w:rsidP="008E4EFC">
            <w:pPr>
              <w:jc w:val="center"/>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Задачи</w:t>
            </w:r>
          </w:p>
        </w:tc>
        <w:tc>
          <w:tcPr>
            <w:tcW w:w="2113" w:type="dxa"/>
          </w:tcPr>
          <w:p w:rsidR="00385E27" w:rsidRPr="00E53F61" w:rsidRDefault="00385E27" w:rsidP="008E4EFC">
            <w:pPr>
              <w:jc w:val="center"/>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Оборудование</w:t>
            </w:r>
          </w:p>
        </w:tc>
        <w:tc>
          <w:tcPr>
            <w:tcW w:w="2118" w:type="dxa"/>
          </w:tcPr>
          <w:p w:rsidR="00385E27" w:rsidRPr="00E53F61" w:rsidRDefault="00385E27" w:rsidP="008E4EFC">
            <w:pPr>
              <w:jc w:val="center"/>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Вводная часть</w:t>
            </w:r>
          </w:p>
        </w:tc>
        <w:tc>
          <w:tcPr>
            <w:tcW w:w="5288" w:type="dxa"/>
          </w:tcPr>
          <w:p w:rsidR="00385E27" w:rsidRPr="00E53F61" w:rsidRDefault="00385E27" w:rsidP="008E4EFC">
            <w:pPr>
              <w:jc w:val="center"/>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Практическая часть</w:t>
            </w:r>
          </w:p>
        </w:tc>
        <w:tc>
          <w:tcPr>
            <w:tcW w:w="3544" w:type="dxa"/>
          </w:tcPr>
          <w:p w:rsidR="00385E27" w:rsidRPr="00E53F61" w:rsidRDefault="00385E27" w:rsidP="008E4EFC">
            <w:pPr>
              <w:jc w:val="center"/>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Заключительная часть</w:t>
            </w:r>
          </w:p>
        </w:tc>
      </w:tr>
      <w:tr w:rsidR="00385E27" w:rsidRPr="00E53F61" w:rsidTr="008E4EFC">
        <w:tc>
          <w:tcPr>
            <w:tcW w:w="2496" w:type="dxa"/>
          </w:tcPr>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1. Создать сказочную</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атмосферу.</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2.Упражнять в выражении</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противоположных</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эмоциональных</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lastRenderedPageBreak/>
              <w:t>состояний (злой -</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добрый, грустный - веселый)</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3.Формировать</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умение детей</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дифференцировать</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поступки сказочных</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персонажей и давать</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им моральную</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оценку.</w:t>
            </w:r>
          </w:p>
        </w:tc>
        <w:tc>
          <w:tcPr>
            <w:tcW w:w="2113" w:type="dxa"/>
          </w:tcPr>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lastRenderedPageBreak/>
              <w:t>- Портреты детей с</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различными</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выражениями эмоциональных</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состояний.</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 Шкатулка</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lastRenderedPageBreak/>
              <w:t>- Персонажи сказки</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«Волк и семеро козлят»,</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плюс персонажи других</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сказок.</w:t>
            </w:r>
          </w:p>
        </w:tc>
        <w:tc>
          <w:tcPr>
            <w:tcW w:w="2118" w:type="dxa"/>
          </w:tcPr>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lastRenderedPageBreak/>
              <w:t>Ритуал приветствия</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Педагог: Доброе утро!</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Дети: Доброе утро! Педагог: Все вы здоровы?</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lastRenderedPageBreak/>
              <w:t>Дети: Да! Мы здоровы!</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Педагог: Рада вас видеть!</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Дети: Рады вас видеть!</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Педагог: Что будем делать?</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Дети: Будем заниматься!</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Педагог: а потом играть и</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развлекаться!</w:t>
            </w:r>
          </w:p>
        </w:tc>
        <w:tc>
          <w:tcPr>
            <w:tcW w:w="5288" w:type="dxa"/>
          </w:tcPr>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lastRenderedPageBreak/>
              <w:t>Игра «Шкатулка со сказками»</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Педагог: Сейчас мы с вами будем рассказывать сказку, а</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поможет нам в этом наша «волшебная» шкатулка со сказками. Педагог достает из шкатулки персонажей сказки «Волк и</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 xml:space="preserve">семеро козлят» и начинает </w:t>
            </w:r>
            <w:r w:rsidRPr="00E53F61">
              <w:rPr>
                <w:rFonts w:ascii="Times New Roman" w:hAnsi="Times New Roman"/>
                <w:iCs/>
                <w:color w:val="000000"/>
                <w:sz w:val="28"/>
                <w:szCs w:val="28"/>
                <w:shd w:val="clear" w:color="auto" w:fill="FFFFFF"/>
              </w:rPr>
              <w:lastRenderedPageBreak/>
              <w:t>рассказывать сказку. Произнеся 2 -</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3 предложения, предлагает следующему игроку продолжить</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сказку, каждый раз доставая из шкатулки нового персонажа.</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Суть заключается в том, что уже к персонажам знакомой</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сказки добавлены новые. Участники должны придумать</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продолжение сказки, учитывая появление новых персонажей.</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Беседа «Поступки» на основе сказки «Волк и семеро козлят»</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 Какие поступки мы можем назвать добрыми, злыми?</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 Кто в сказке положительный герой, а кто отрицательный?</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 Чьи поступки вам понравились, а чьи нет? Почему?</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 xml:space="preserve">Педагог: сегодня в нашей сказке </w:t>
            </w:r>
            <w:r w:rsidRPr="00E53F61">
              <w:rPr>
                <w:rFonts w:ascii="Times New Roman" w:hAnsi="Times New Roman"/>
                <w:iCs/>
                <w:color w:val="000000"/>
                <w:sz w:val="28"/>
                <w:szCs w:val="28"/>
                <w:shd w:val="clear" w:color="auto" w:fill="FFFFFF"/>
              </w:rPr>
              <w:lastRenderedPageBreak/>
              <w:t>появились новые персонажи.</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А какие еще персонажи могли бы появиться в нашей сказке?</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 Какими качествами вы бы их наделили?</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 Почему?</w:t>
            </w:r>
          </w:p>
        </w:tc>
        <w:tc>
          <w:tcPr>
            <w:tcW w:w="3544" w:type="dxa"/>
          </w:tcPr>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lastRenderedPageBreak/>
              <w:t>Педагог: «Ребята, наша встреча</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подошла к концу, и я хочу</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предложить вам поблагодарить друг друга за работу. Один из вас,</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 xml:space="preserve">становится в центр круга, </w:t>
            </w:r>
            <w:r w:rsidRPr="00E53F61">
              <w:rPr>
                <w:rFonts w:ascii="Times New Roman" w:hAnsi="Times New Roman"/>
                <w:iCs/>
                <w:color w:val="000000"/>
                <w:sz w:val="28"/>
                <w:szCs w:val="28"/>
                <w:shd w:val="clear" w:color="auto" w:fill="FFFFFF"/>
              </w:rPr>
              <w:lastRenderedPageBreak/>
              <w:t>другой</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подходит к нему, пожимает руку и</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говорит: «Спасибо за работу!»</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Оба остаются в центре, попрежнему держась за руки. Затем</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подходит третий участник, берет за</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свободную руку либо первого,</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либо второго, пожимает ее и</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говорит: «Спасибо за работу!» -</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таким образом, группа в центре</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круга постепенно увеличивается.</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lastRenderedPageBreak/>
              <w:t>Все держат друг друга за руки.</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Когда к вашей группе</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присоединиться последний</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участник, замкните круг и</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завершите церемонию</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благодарности безмолвным легким</w:t>
            </w:r>
          </w:p>
          <w:p w:rsidR="00385E27" w:rsidRPr="00E53F61" w:rsidRDefault="00385E27" w:rsidP="008E4EFC">
            <w:pPr>
              <w:jc w:val="both"/>
              <w:rPr>
                <w:rFonts w:ascii="Times New Roman" w:hAnsi="Times New Roman"/>
                <w:iCs/>
                <w:color w:val="000000"/>
                <w:sz w:val="28"/>
                <w:szCs w:val="28"/>
                <w:shd w:val="clear" w:color="auto" w:fill="FFFFFF"/>
              </w:rPr>
            </w:pPr>
            <w:r w:rsidRPr="00E53F61">
              <w:rPr>
                <w:rFonts w:ascii="Times New Roman" w:hAnsi="Times New Roman"/>
                <w:iCs/>
                <w:color w:val="000000"/>
                <w:sz w:val="28"/>
                <w:szCs w:val="28"/>
                <w:shd w:val="clear" w:color="auto" w:fill="FFFFFF"/>
              </w:rPr>
              <w:t>троекратным пожатием рук»</w:t>
            </w:r>
          </w:p>
        </w:tc>
      </w:tr>
    </w:tbl>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pPr>
    </w:p>
    <w:p w:rsidR="00385E27" w:rsidRDefault="00385E27" w:rsidP="00385E27">
      <w:pPr>
        <w:spacing w:after="0" w:line="360" w:lineRule="auto"/>
        <w:ind w:firstLine="709"/>
        <w:jc w:val="both"/>
        <w:rPr>
          <w:rFonts w:ascii="Times New Roman" w:hAnsi="Times New Roman"/>
          <w:sz w:val="28"/>
          <w:szCs w:val="24"/>
        </w:rPr>
        <w:sectPr w:rsidR="00385E27" w:rsidSect="007E100A">
          <w:pgSz w:w="16838" w:h="11906" w:orient="landscape" w:code="9"/>
          <w:pgMar w:top="851" w:right="851" w:bottom="1418" w:left="1134" w:header="709" w:footer="709" w:gutter="0"/>
          <w:cols w:space="708"/>
          <w:titlePg/>
          <w:docGrid w:linePitch="360"/>
        </w:sectPr>
      </w:pPr>
    </w:p>
    <w:p w:rsidR="00385E27" w:rsidRPr="006E51B5" w:rsidRDefault="00385E27" w:rsidP="00385E27">
      <w:pPr>
        <w:spacing w:after="0" w:line="360" w:lineRule="auto"/>
        <w:ind w:firstLine="709"/>
        <w:jc w:val="right"/>
        <w:rPr>
          <w:rFonts w:ascii="Times New Roman" w:hAnsi="Times New Roman"/>
          <w:i/>
          <w:sz w:val="28"/>
          <w:szCs w:val="28"/>
        </w:rPr>
      </w:pPr>
      <w:r w:rsidRPr="006E51B5">
        <w:rPr>
          <w:rFonts w:ascii="Times New Roman" w:hAnsi="Times New Roman"/>
          <w:i/>
          <w:sz w:val="28"/>
          <w:szCs w:val="28"/>
        </w:rPr>
        <w:lastRenderedPageBreak/>
        <w:t>Приложение 7</w:t>
      </w:r>
    </w:p>
    <w:p w:rsidR="00385E27" w:rsidRPr="007E100A" w:rsidRDefault="00385E27" w:rsidP="00385E27">
      <w:pPr>
        <w:spacing w:after="0" w:line="360" w:lineRule="auto"/>
        <w:ind w:firstLine="709"/>
        <w:jc w:val="center"/>
        <w:rPr>
          <w:rFonts w:ascii="Times New Roman" w:hAnsi="Times New Roman"/>
          <w:sz w:val="28"/>
          <w:szCs w:val="28"/>
        </w:rPr>
      </w:pPr>
      <w:r w:rsidRPr="007E100A">
        <w:rPr>
          <w:rFonts w:ascii="Times New Roman" w:hAnsi="Times New Roman"/>
          <w:sz w:val="28"/>
          <w:szCs w:val="28"/>
        </w:rPr>
        <w:t xml:space="preserve">Выступление на методическом объединении воспитателей по теме «Детская агрессия. </w:t>
      </w:r>
      <w:r>
        <w:rPr>
          <w:rFonts w:ascii="Times New Roman" w:hAnsi="Times New Roman"/>
          <w:sz w:val="28"/>
          <w:szCs w:val="28"/>
        </w:rPr>
        <w:t>Методы и приёмы ослабления</w:t>
      </w:r>
      <w:r w:rsidRPr="007E100A">
        <w:rPr>
          <w:rFonts w:ascii="Times New Roman" w:hAnsi="Times New Roman"/>
          <w:sz w:val="28"/>
          <w:szCs w:val="28"/>
        </w:rPr>
        <w:t>»</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Цель: психологическое просвещение в вопросах о причинах возникновения агрессии у детей, формах проявления агрессивного поведения, мерах профилактики и способах коррекционного воздействия.</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В психологическом словаре приводится следующие определения:</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Агрессия – деструктивное поведение, противоречащее нормам и правилам существования людей в обществе, приносящее физический или моральный ущерб людям, или вызывающее у них психологический дискомфорт.</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Агрессивность – это свойство личности, которое выражается в готовности к агрессии.</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Агрессия – это действие, а агрессивность – готовность к совершению таких действий.</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Агрессивное поведение принимает разнообразные формы. В психологии принято выделять вербальную и физическую агрессию, каждая из которых может иметь прямые и косвенные формы.</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Вербальная (словесная) агрессия – проявление агрессии в виде оскорблений, обидных слов, обзывательств, дразнилок, т.е. унижение другого человека словами. Может быть прямой, т.е., направленной непосредственно на объект, или косвенной -  в виде жалоб на объект, демонстративного крика для устранения объекта и т.д.</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Физическая агрессия – причинение физической боли другому (укусы, нанесение побоев, ударов, щипание, подзатыльники, подножки, царапание, хватание за волосы, применения в качестве “оружия” палок, кубиков и других предметов). Может быть прямой, когда направлена непосредственно на объект, а также косвенной – когда причиняется материальный ущерб через разрушение и уничтожение личных вещей и принадлежностей объекта, его поделок, одежды.</w:t>
      </w:r>
    </w:p>
    <w:p w:rsidR="00385E27" w:rsidRPr="007E100A" w:rsidRDefault="00385E27" w:rsidP="00385E27">
      <w:pPr>
        <w:spacing w:after="0" w:line="360" w:lineRule="auto"/>
        <w:ind w:firstLine="709"/>
        <w:jc w:val="center"/>
        <w:rPr>
          <w:rFonts w:ascii="Times New Roman" w:hAnsi="Times New Roman"/>
          <w:sz w:val="28"/>
          <w:szCs w:val="28"/>
        </w:rPr>
      </w:pPr>
      <w:r w:rsidRPr="007E100A">
        <w:rPr>
          <w:rFonts w:ascii="Times New Roman" w:hAnsi="Times New Roman"/>
          <w:sz w:val="28"/>
          <w:szCs w:val="28"/>
        </w:rPr>
        <w:t>Портрет агрессивного ребенка.</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lastRenderedPageBreak/>
        <w:t>Почти в каждом коллективе детей встречается хотя бы один с признаками агрессивного поведения. Но чаще их бывает больше. Давайте попробуем описать такого ребенка.</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Психологами разработаны критерии определения агрессивности, которые можно применить как схему наблюдения за ребёнком.</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Критерии агрессивности:</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Ребёнок:</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Часто теряет контроль над собой.</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Часто спорит, ругается с взрослыми.</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Часто отказывается выполнять правила.</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Ч</w:t>
      </w:r>
      <w:r w:rsidRPr="007E100A">
        <w:rPr>
          <w:rFonts w:ascii="Times New Roman" w:hAnsi="Times New Roman"/>
          <w:sz w:val="28"/>
          <w:szCs w:val="28"/>
        </w:rPr>
        <w:t>асто специально раздражает людей.</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Часто винит других в своих ошибках.</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Часто сердится и отказывается сделать что-либо.</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Часто завистлив, мстителен.</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Часто чувствителен, очень быстро реагирует на различные действия окружающих (детей и взрослых), которые нередко раздражают его.</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Предположить, что ребёнок агрессивен, можно лишь в том случае, если в течение не менее чем 6 месяцев в его поведении проявлялись хотя бы 4 из перечисленных признаков.</w:t>
      </w:r>
    </w:p>
    <w:p w:rsidR="00385E27" w:rsidRPr="007E100A" w:rsidRDefault="00385E27" w:rsidP="00385E27">
      <w:pPr>
        <w:spacing w:after="0" w:line="360" w:lineRule="auto"/>
        <w:ind w:firstLine="709"/>
        <w:jc w:val="center"/>
        <w:rPr>
          <w:rFonts w:ascii="Times New Roman" w:hAnsi="Times New Roman"/>
          <w:sz w:val="28"/>
          <w:szCs w:val="28"/>
        </w:rPr>
      </w:pPr>
      <w:r w:rsidRPr="007E100A">
        <w:rPr>
          <w:rFonts w:ascii="Times New Roman" w:hAnsi="Times New Roman"/>
          <w:sz w:val="28"/>
          <w:szCs w:val="28"/>
        </w:rPr>
        <w:t>Внутренний мир агрессивного ребенка.</w:t>
      </w:r>
    </w:p>
    <w:p w:rsidR="00385E27"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Вот как выглядит агрессивный ребенок, но если коснуться внутреннего состояния агрессивного ребенка и попробовать описать, что чувствует такой чел</w:t>
      </w:r>
      <w:r>
        <w:rPr>
          <w:rFonts w:ascii="Times New Roman" w:hAnsi="Times New Roman"/>
          <w:sz w:val="28"/>
          <w:szCs w:val="28"/>
        </w:rPr>
        <w:t>овечек, то получится следующее:</w:t>
      </w:r>
      <w:r w:rsidRPr="007E100A">
        <w:rPr>
          <w:rFonts w:ascii="Times New Roman" w:hAnsi="Times New Roman"/>
          <w:sz w:val="28"/>
          <w:szCs w:val="28"/>
        </w:rPr>
        <w:t xml:space="preserve"> </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Агрессия ребенка – это, прежде всего, отр</w:t>
      </w:r>
      <w:r>
        <w:rPr>
          <w:rFonts w:ascii="Times New Roman" w:hAnsi="Times New Roman"/>
          <w:sz w:val="28"/>
          <w:szCs w:val="28"/>
        </w:rPr>
        <w:t xml:space="preserve">ажение внутреннего дискомфорта. </w:t>
      </w:r>
      <w:r w:rsidRPr="007E100A">
        <w:rPr>
          <w:rFonts w:ascii="Times New Roman" w:hAnsi="Times New Roman"/>
          <w:sz w:val="28"/>
          <w:szCs w:val="28"/>
        </w:rPr>
        <w:t>Он не умеет адекватно реагировать н</w:t>
      </w:r>
      <w:r>
        <w:rPr>
          <w:rFonts w:ascii="Times New Roman" w:hAnsi="Times New Roman"/>
          <w:sz w:val="28"/>
          <w:szCs w:val="28"/>
        </w:rPr>
        <w:t xml:space="preserve">а происходящие вокруг события. </w:t>
      </w:r>
      <w:r w:rsidRPr="007E100A">
        <w:rPr>
          <w:rFonts w:ascii="Times New Roman" w:hAnsi="Times New Roman"/>
          <w:sz w:val="28"/>
          <w:szCs w:val="28"/>
        </w:rPr>
        <w:t>Агрессивный ребёнок часто ощущает себя отверженным, никому не нужным.</w:t>
      </w:r>
      <w:r>
        <w:rPr>
          <w:rFonts w:ascii="Times New Roman" w:hAnsi="Times New Roman"/>
          <w:sz w:val="28"/>
          <w:szCs w:val="28"/>
        </w:rPr>
        <w:t xml:space="preserve"> </w:t>
      </w:r>
      <w:r w:rsidRPr="007E100A">
        <w:rPr>
          <w:rFonts w:ascii="Times New Roman" w:hAnsi="Times New Roman"/>
          <w:sz w:val="28"/>
          <w:szCs w:val="28"/>
        </w:rPr>
        <w:t xml:space="preserve">Он хочет быть любимым и нужным, поэтому ищет способы привлечения внимания к себе взрослых и сверстников. Но как сделать это правильно он не знает, поэтому использует такой способ, как агрессивное поведение. Агрессивные дети часто подозрительны и настороженны, любят </w:t>
      </w:r>
      <w:r w:rsidRPr="007E100A">
        <w:rPr>
          <w:rFonts w:ascii="Times New Roman" w:hAnsi="Times New Roman"/>
          <w:sz w:val="28"/>
          <w:szCs w:val="28"/>
        </w:rPr>
        <w:lastRenderedPageBreak/>
        <w:t>перекладывать вину за затеянную ими ссору на других.</w:t>
      </w:r>
      <w:r>
        <w:rPr>
          <w:rFonts w:ascii="Times New Roman" w:hAnsi="Times New Roman"/>
          <w:sz w:val="28"/>
          <w:szCs w:val="28"/>
        </w:rPr>
        <w:t xml:space="preserve"> </w:t>
      </w:r>
      <w:r w:rsidRPr="007E100A">
        <w:rPr>
          <w:rFonts w:ascii="Times New Roman" w:hAnsi="Times New Roman"/>
          <w:sz w:val="28"/>
          <w:szCs w:val="28"/>
        </w:rPr>
        <w:t>Такие дети часто не могут сами оценить свою агрессивность, они не замечают, что вселяют в окружающих страх и беспокойство.</w:t>
      </w:r>
      <w:r>
        <w:rPr>
          <w:rFonts w:ascii="Times New Roman" w:hAnsi="Times New Roman"/>
          <w:sz w:val="28"/>
          <w:szCs w:val="28"/>
        </w:rPr>
        <w:t xml:space="preserve"> </w:t>
      </w:r>
      <w:r w:rsidRPr="007E100A">
        <w:rPr>
          <w:rFonts w:ascii="Times New Roman" w:hAnsi="Times New Roman"/>
          <w:sz w:val="28"/>
          <w:szCs w:val="28"/>
        </w:rPr>
        <w:t xml:space="preserve"> Им, наоборот,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00385E27" w:rsidRPr="007E100A" w:rsidRDefault="00385E27" w:rsidP="00385E27">
      <w:pPr>
        <w:spacing w:after="0" w:line="360" w:lineRule="auto"/>
        <w:ind w:firstLine="709"/>
        <w:jc w:val="center"/>
        <w:rPr>
          <w:rFonts w:ascii="Times New Roman" w:hAnsi="Times New Roman"/>
          <w:sz w:val="28"/>
          <w:szCs w:val="28"/>
        </w:rPr>
      </w:pPr>
      <w:r w:rsidRPr="007E100A">
        <w:rPr>
          <w:rFonts w:ascii="Times New Roman" w:hAnsi="Times New Roman"/>
          <w:sz w:val="28"/>
          <w:szCs w:val="28"/>
        </w:rPr>
        <w:t>Причины детской агрессивности, откуда она появляется?</w:t>
      </w:r>
    </w:p>
    <w:p w:rsidR="00385E27" w:rsidRPr="0094039A" w:rsidRDefault="00385E27" w:rsidP="00385E27">
      <w:pPr>
        <w:spacing w:after="0" w:line="360" w:lineRule="auto"/>
        <w:ind w:firstLine="709"/>
        <w:jc w:val="both"/>
        <w:rPr>
          <w:rFonts w:ascii="Times New Roman" w:hAnsi="Times New Roman"/>
          <w:sz w:val="28"/>
          <w:szCs w:val="28"/>
        </w:rPr>
      </w:pPr>
      <w:r w:rsidRPr="0094039A">
        <w:rPr>
          <w:rFonts w:ascii="Times New Roman" w:hAnsi="Times New Roman"/>
          <w:sz w:val="28"/>
          <w:szCs w:val="28"/>
        </w:rPr>
        <w:t>Причины появления агрессии у детей могут быть самыми разными. Так, например, во</w:t>
      </w:r>
      <w:r>
        <w:rPr>
          <w:rFonts w:ascii="Times New Roman" w:hAnsi="Times New Roman"/>
          <w:sz w:val="28"/>
          <w:szCs w:val="28"/>
        </w:rPr>
        <w:t xml:space="preserve">зникновению агрессивных качеств </w:t>
      </w:r>
      <w:r w:rsidRPr="0094039A">
        <w:rPr>
          <w:rFonts w:ascii="Times New Roman" w:hAnsi="Times New Roman"/>
          <w:sz w:val="28"/>
          <w:szCs w:val="28"/>
        </w:rPr>
        <w:t>способствуют некоторые соматические заболевания и</w:t>
      </w:r>
      <w:r>
        <w:rPr>
          <w:rFonts w:ascii="Times New Roman" w:hAnsi="Times New Roman"/>
          <w:sz w:val="28"/>
          <w:szCs w:val="28"/>
        </w:rPr>
        <w:t>ли заболевания головного мозга.</w:t>
      </w:r>
    </w:p>
    <w:p w:rsidR="00385E27" w:rsidRPr="0094039A" w:rsidRDefault="00385E27" w:rsidP="00385E27">
      <w:pPr>
        <w:spacing w:after="0" w:line="360" w:lineRule="auto"/>
        <w:ind w:firstLine="709"/>
        <w:jc w:val="both"/>
        <w:rPr>
          <w:rFonts w:ascii="Times New Roman" w:hAnsi="Times New Roman"/>
          <w:sz w:val="28"/>
          <w:szCs w:val="28"/>
        </w:rPr>
      </w:pPr>
      <w:r w:rsidRPr="0094039A">
        <w:rPr>
          <w:rFonts w:ascii="Times New Roman" w:hAnsi="Times New Roman"/>
          <w:sz w:val="28"/>
          <w:szCs w:val="28"/>
        </w:rPr>
        <w:t>Кроме этого быть агрессивными дети учатся в окружающем их мире. Дети черпают знания о моделях поведения, т.е., информацию о том, как нужно себя вести в той или иной ситуации, в том числе, что нужно быть аг</w:t>
      </w:r>
      <w:r>
        <w:rPr>
          <w:rFonts w:ascii="Times New Roman" w:hAnsi="Times New Roman"/>
          <w:sz w:val="28"/>
          <w:szCs w:val="28"/>
        </w:rPr>
        <w:t>рессивными, из трех источников.</w:t>
      </w:r>
    </w:p>
    <w:p w:rsidR="00385E27" w:rsidRPr="0094039A" w:rsidRDefault="00385E27" w:rsidP="00385E27">
      <w:pPr>
        <w:spacing w:after="0" w:line="360" w:lineRule="auto"/>
        <w:ind w:firstLine="709"/>
        <w:jc w:val="both"/>
        <w:rPr>
          <w:rFonts w:ascii="Times New Roman" w:hAnsi="Times New Roman"/>
          <w:sz w:val="28"/>
          <w:szCs w:val="28"/>
        </w:rPr>
      </w:pPr>
      <w:r w:rsidRPr="0094039A">
        <w:rPr>
          <w:rFonts w:ascii="Times New Roman" w:hAnsi="Times New Roman"/>
          <w:sz w:val="28"/>
          <w:szCs w:val="28"/>
        </w:rPr>
        <w:t>Первый источник - это семья, которая может одновременно демонстрировать агрессивное поведение</w:t>
      </w:r>
      <w:r>
        <w:rPr>
          <w:rFonts w:ascii="Times New Roman" w:hAnsi="Times New Roman"/>
          <w:sz w:val="28"/>
          <w:szCs w:val="28"/>
        </w:rPr>
        <w:t xml:space="preserve"> и обеспечивать ее закрепление. </w:t>
      </w:r>
      <w:r w:rsidRPr="007E100A">
        <w:rPr>
          <w:rFonts w:ascii="Times New Roman" w:hAnsi="Times New Roman"/>
          <w:sz w:val="28"/>
          <w:szCs w:val="28"/>
        </w:rPr>
        <w:t>Развод и смерть родителей</w:t>
      </w:r>
      <w:r>
        <w:rPr>
          <w:rFonts w:ascii="Times New Roman" w:hAnsi="Times New Roman"/>
          <w:sz w:val="28"/>
          <w:szCs w:val="28"/>
        </w:rPr>
        <w:t xml:space="preserve"> может стать причиной</w:t>
      </w:r>
      <w:r w:rsidRPr="007E100A">
        <w:rPr>
          <w:rFonts w:ascii="Times New Roman" w:hAnsi="Times New Roman"/>
          <w:sz w:val="28"/>
          <w:szCs w:val="28"/>
        </w:rPr>
        <w:t xml:space="preserve"> развития агрессивности детей, т.е. дети не могут справиться с психологическими трудностями.</w:t>
      </w:r>
    </w:p>
    <w:p w:rsidR="00385E27" w:rsidRPr="0094039A" w:rsidRDefault="00385E27" w:rsidP="00385E27">
      <w:pPr>
        <w:spacing w:after="0" w:line="360" w:lineRule="auto"/>
        <w:ind w:firstLine="709"/>
        <w:jc w:val="both"/>
        <w:rPr>
          <w:rFonts w:ascii="Times New Roman" w:hAnsi="Times New Roman"/>
          <w:sz w:val="28"/>
          <w:szCs w:val="28"/>
        </w:rPr>
      </w:pPr>
      <w:r w:rsidRPr="0094039A">
        <w:rPr>
          <w:rFonts w:ascii="Times New Roman" w:hAnsi="Times New Roman"/>
          <w:sz w:val="28"/>
          <w:szCs w:val="28"/>
        </w:rPr>
        <w:t>Во - вторых, агрессии дети обучаются при взаимодействии со сверстниками, зачастую узнавая о преимуществах агрессивного поведения во время игр. Наблюдения показывают, что дети, регулярно посещавшие детский сад несколько агрессивнее тех детей, которые посещали детский сад не регулярн</w:t>
      </w:r>
      <w:r>
        <w:rPr>
          <w:rFonts w:ascii="Times New Roman" w:hAnsi="Times New Roman"/>
          <w:sz w:val="28"/>
          <w:szCs w:val="28"/>
        </w:rPr>
        <w:t>о, либо вовсе в него не ходили.</w:t>
      </w:r>
    </w:p>
    <w:p w:rsidR="00385E27" w:rsidRDefault="00385E27" w:rsidP="00385E27">
      <w:pPr>
        <w:spacing w:after="0" w:line="360" w:lineRule="auto"/>
        <w:ind w:firstLine="709"/>
        <w:jc w:val="both"/>
        <w:rPr>
          <w:rFonts w:ascii="Times New Roman" w:hAnsi="Times New Roman"/>
          <w:sz w:val="28"/>
          <w:szCs w:val="28"/>
        </w:rPr>
      </w:pPr>
      <w:r w:rsidRPr="0094039A">
        <w:rPr>
          <w:rFonts w:ascii="Times New Roman" w:hAnsi="Times New Roman"/>
          <w:sz w:val="28"/>
          <w:szCs w:val="28"/>
        </w:rPr>
        <w:t xml:space="preserve"> И, в-третьих, дети учатся агрессивным реакциям не только на реальных примерах, но и на символических. В настоящее время практически не вызывает сомнений тот факт, что сцены насилия, демонстрируемые с экранов телевизоров, агрессивные компьютерные игры, способствуют повышению уровня агрессивности зри</w:t>
      </w:r>
      <w:r>
        <w:rPr>
          <w:rFonts w:ascii="Times New Roman" w:hAnsi="Times New Roman"/>
          <w:sz w:val="28"/>
          <w:szCs w:val="28"/>
        </w:rPr>
        <w:t>теля, и в первую очередь детей.</w:t>
      </w:r>
    </w:p>
    <w:p w:rsidR="00385E27" w:rsidRPr="007E100A" w:rsidRDefault="00385E27" w:rsidP="00385E27">
      <w:pPr>
        <w:spacing w:after="0" w:line="360" w:lineRule="auto"/>
        <w:ind w:firstLine="709"/>
        <w:jc w:val="both"/>
        <w:rPr>
          <w:rFonts w:ascii="Times New Roman" w:hAnsi="Times New Roman"/>
          <w:sz w:val="28"/>
          <w:szCs w:val="28"/>
        </w:rPr>
      </w:pPr>
      <w:r w:rsidRPr="0094039A">
        <w:rPr>
          <w:rFonts w:ascii="Times New Roman" w:hAnsi="Times New Roman"/>
          <w:sz w:val="28"/>
          <w:szCs w:val="28"/>
        </w:rPr>
        <w:t xml:space="preserve">Несмотря на то, что выделяются три основные причины возникновения агрессии у детей, для большинства детей все-таки главным источником живых примеров агрессивного поведения является семья. Дети внимательно </w:t>
      </w:r>
      <w:r w:rsidRPr="0094039A">
        <w:rPr>
          <w:rFonts w:ascii="Times New Roman" w:hAnsi="Times New Roman"/>
          <w:sz w:val="28"/>
          <w:szCs w:val="28"/>
        </w:rPr>
        <w:lastRenderedPageBreak/>
        <w:t xml:space="preserve">наблюдают за взаимоотношениями родителей, перенимают их агрессивное поведение, и в процессе общения с братьями, сестрами или сверстниками старательно его воспроизводят. Семьи агрессивных детей имеют свои особенности, присущие только им. Каковы эти особенности? </w:t>
      </w:r>
    </w:p>
    <w:p w:rsidR="00385E27" w:rsidRPr="007E100A" w:rsidRDefault="00385E27" w:rsidP="00385E27">
      <w:pPr>
        <w:spacing w:after="0" w:line="360" w:lineRule="auto"/>
        <w:ind w:firstLine="709"/>
        <w:jc w:val="center"/>
        <w:rPr>
          <w:rFonts w:ascii="Times New Roman" w:hAnsi="Times New Roman"/>
          <w:sz w:val="28"/>
          <w:szCs w:val="28"/>
        </w:rPr>
      </w:pPr>
      <w:r w:rsidRPr="000D40B7">
        <w:rPr>
          <w:rFonts w:ascii="Times New Roman" w:hAnsi="Times New Roman"/>
          <w:sz w:val="28"/>
          <w:szCs w:val="28"/>
        </w:rPr>
        <w:t>Особенности семей агрессивных детей.</w:t>
      </w:r>
      <w:r>
        <w:rPr>
          <w:rFonts w:ascii="Times New Roman" w:hAnsi="Times New Roman"/>
          <w:sz w:val="28"/>
          <w:szCs w:val="28"/>
        </w:rPr>
        <w:t xml:space="preserve"> </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В семье агрессивных детей родители испытывают враждебные чувства по отношению друг другу; не разделяют ценности и интересы друг друга.</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Отцы часто сами демонстрируют модели агрессивного поведения, а также поощряют в поведении своих детей агрессивные тенденции.</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 xml:space="preserve">Матери агрессивных детей не требовательны к своим детям, часто равнодушны по отношению к ним, не проявляют нежности, ласки, любви.  </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У родителей агрессивных детей модели воспитания и собственное поведение часто противоречат друг другу, и к ребенку предъявляются взаимоисключающие требования. У детей нет четких обязанностей по дому.</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В семье агрессивных детей в качестве наказания за проступок, непослушание родителями часто применяется физическое воздействие на ребенка.</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Агрессивные дети одинаково часто встречаются как у чрезмерно строгих, так и у слишком мягких родителей. Если родители резко подавляют агрессивность у своих детей, вопреки своим ожиданиям они не устраняют это качество, а напротив увеличивают его, развивая, в своем сыне или дочери чрезмерную агрессивность, которая будет проявляться даже в зрелые годы.</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Если родители вовсе никто не обращает</w:t>
      </w:r>
      <w:r w:rsidRPr="007E100A">
        <w:rPr>
          <w:rFonts w:ascii="Times New Roman" w:hAnsi="Times New Roman"/>
          <w:sz w:val="28"/>
          <w:szCs w:val="28"/>
        </w:rPr>
        <w:t xml:space="preserve"> внимание на агрессивные реакции ребенка, то он скоро начинает считать, что такое поведение дозволено, и одиночные вспышки гнева незаметно перерастают в привычку действовать агрессивно.</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 xml:space="preserve">Таким образом, агрессивное поведение сначала формируется дома, затем оно переносится в общественную среду </w:t>
      </w:r>
      <w:r>
        <w:rPr>
          <w:rFonts w:ascii="Times New Roman" w:hAnsi="Times New Roman"/>
          <w:sz w:val="28"/>
          <w:szCs w:val="28"/>
        </w:rPr>
        <w:t>–</w:t>
      </w:r>
      <w:r w:rsidRPr="007E100A">
        <w:rPr>
          <w:rFonts w:ascii="Times New Roman" w:hAnsi="Times New Roman"/>
          <w:sz w:val="28"/>
          <w:szCs w:val="28"/>
        </w:rPr>
        <w:t xml:space="preserve"> школу, двор, дачу и пр. По мере взросления стереотип агрессивного поведения у ребенка перерастает в свойство личности, и это приносит немало хлопот и самому человеку, и всем </w:t>
      </w:r>
      <w:r w:rsidRPr="007E100A">
        <w:rPr>
          <w:rFonts w:ascii="Times New Roman" w:hAnsi="Times New Roman"/>
          <w:sz w:val="28"/>
          <w:szCs w:val="28"/>
        </w:rPr>
        <w:lastRenderedPageBreak/>
        <w:t>окружающим. Как же вести себя в ситуации проявления ребенком агрессивного поведения?</w:t>
      </w:r>
    </w:p>
    <w:p w:rsidR="00385E27" w:rsidRPr="007E100A" w:rsidRDefault="00385E27" w:rsidP="00385E27">
      <w:pPr>
        <w:spacing w:after="0" w:line="360" w:lineRule="auto"/>
        <w:ind w:firstLine="709"/>
        <w:jc w:val="center"/>
        <w:rPr>
          <w:rFonts w:ascii="Times New Roman" w:hAnsi="Times New Roman"/>
          <w:sz w:val="28"/>
          <w:szCs w:val="28"/>
        </w:rPr>
      </w:pPr>
      <w:r w:rsidRPr="007E100A">
        <w:rPr>
          <w:rFonts w:ascii="Times New Roman" w:hAnsi="Times New Roman"/>
          <w:sz w:val="28"/>
          <w:szCs w:val="28"/>
        </w:rPr>
        <w:t>Основные направления в работе с агрессивным ребенком:</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Обучение ребенка приемлемым (безопасным) способам выражения агрессии.</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Обучение ребенка навыку распознавать и контролировать негативные эмоции.</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Отработка с ребенком навыков общения в конфликтных ситуациях.</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Развитие у ребенка способности к эмпатии, сочувствию, сопереживанию.</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100A">
        <w:rPr>
          <w:rFonts w:ascii="Times New Roman" w:hAnsi="Times New Roman"/>
          <w:sz w:val="28"/>
          <w:szCs w:val="28"/>
        </w:rPr>
        <w:t>Обучение ребенка приемлемым способам выражения гнева.</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Человек, постоянно подавляющий свой гнев, более подвержен риску психосоматических расстройств (язва желудка и 12-перстной кишки, аллергия, псориаз, гипертония, головные боли и т.д.). Именно поэтому от гнева необходимо освобождаться. Конечно, это не означает, что ребенку нужно разрешать драться и кусаться. Просто мы должны научиться сами и научить детей выражать гнев приемлемыми, неразрушительными способами, которые не будут причинять вред окружающим и самому себе.</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Как это можно сделать, давайте подумаем вместе (выслушиваются предложения и предлагаются свои)</w:t>
      </w:r>
    </w:p>
    <w:p w:rsidR="00385E27" w:rsidRPr="007E100A"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Варианты: </w:t>
      </w:r>
      <w:r w:rsidRPr="007E100A">
        <w:rPr>
          <w:rFonts w:ascii="Times New Roman" w:hAnsi="Times New Roman"/>
          <w:sz w:val="28"/>
          <w:szCs w:val="28"/>
        </w:rPr>
        <w:t>Занятие спортом, подвижные игры;</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Использовать для выражения гнева различные предметы, например,</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 легкие мяч, и которые ребенок может швырять в мишень;</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 мягкие подушки, боксерская груша, которые разгневанный ребенок может пинать, колотить;</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 резиновые молотки, которыми можно со всей силы бить по стене и по полу;</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 газеты, которые можно комкать и швырять, не боясь что-либо разбить и разрушить и многое другое, главное проявить фантазию.</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lastRenderedPageBreak/>
        <w:t>Использование этих предметов способствует снижению эмоционального и мышечного напряжения, только ребенку нужно предложить пользоваться ими в экстремальных ситуациях.</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Психологи советуют учить ребенка говорить о своих чувствах, эмоциях, обидах (конечно, если ребенок умеет уже говорить);</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Когда ребенок рассердился на сверстника, и обзывает его, можно вместе с ним нарисовать обидчика, изобразить его в том виде и в той ситуации, в которой хочется “оскорбленному”.</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Полученный рисунок можно скомкать, порвать, выбросить в мусор.</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Также помочь детям доступным способом выразить гнев, может так называемый “Мешочек для криков”, «Стаканчик для криков»: когда закипает гнев, можно подойти к “Мешочку для криков” и как можно громче покричать в него. Таким образом, он “избавляется” от своего крика.</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Можно соорудить куклу Би-Ба-Бо из мягкого материала, на которую ребенок может выливать весь гнев (подушка гнева)</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Еще один способ помочь детям легально выразить вербальную агрессию – поиграть с ними в игру “Обзывалки”. В этой игре ребенок получает возможность выплеснуть негативные эмоции в словесной форме, у него уменьшится желание действовать агрессивно. Смысл игры: “Когда накаляется обстановка, можно заранее договориться 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будём. В заключительной пикировке обязательно следует сказать что-нибудь приятное, например, “А ты ..., солнышко!”</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Отработка навыков общения в конфликтных ситуациях.</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Агрессивные дети иногда проявляют агрессию лишь потому, что не знают других способов выражения своих чувств. Задача взрослого – научить их выходить из конфликтных ситуаций приемлемыми способами.</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lastRenderedPageBreak/>
        <w:t>Для этого с ребенком нужно обсуждать наиболее часто встречающиеся конфликтные ситуации. Например, как поступить, если ребенку нужна игрушка, в которую кто-то уже играет. Или если кто-то, играя, нечаянно его ударил, задел. Если уронили его вещи и т.д.</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Такие беседы помогут ребенку расширить ребенку поведенческий репертуар – набор способов реагирования на определенные события.</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Можно с ребенком поиграть с привлечением игрушек, сказочных героев, т.е. отработать поведение в конфликтных ситуациях в ролевой игре. Как правило, сначала дети предлагают агрессивные способы разрешения конфликтов – закричать, ударить, толкнуть, припугнуть. Родителю не нужно критиковать такие предложения. Наоборот нужно разыграть такую ситуацию в ролевой игре. В процессе обсуждения, обыгрывания ситуации дети сами убеждаются, что предложили неэффективный способ поведения (потому что он приведет к драке, обидам, ссоре и т.д.)</w:t>
      </w:r>
    </w:p>
    <w:p w:rsidR="00385E27" w:rsidRPr="007E100A"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Один из способов – совместное чтение литературных произведений (сказок, рассказов) и последующее их обсуждение. Можно задавать следующие вопросы: Какие чувства испытывали герои? Кого тебе жалко и почему? А почему этот герой был таким злым? и т.д.</w:t>
      </w:r>
    </w:p>
    <w:p w:rsidR="00385E27" w:rsidRDefault="00385E27" w:rsidP="00385E27">
      <w:pPr>
        <w:spacing w:after="0" w:line="360" w:lineRule="auto"/>
        <w:ind w:firstLine="709"/>
        <w:jc w:val="both"/>
        <w:rPr>
          <w:rFonts w:ascii="Times New Roman" w:hAnsi="Times New Roman"/>
          <w:sz w:val="28"/>
          <w:szCs w:val="28"/>
        </w:rPr>
      </w:pPr>
      <w:r w:rsidRPr="007E100A">
        <w:rPr>
          <w:rFonts w:ascii="Times New Roman" w:hAnsi="Times New Roman"/>
          <w:sz w:val="28"/>
          <w:szCs w:val="28"/>
        </w:rPr>
        <w:t>То же самое можно проделывать и с мультфильмами.</w:t>
      </w:r>
    </w:p>
    <w:p w:rsidR="00385E27" w:rsidRPr="006E51B5" w:rsidRDefault="00385E27" w:rsidP="00385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Агрессивность является актуальной темой нашего времени. Поэтому мною было подготовлено данное выступление. Оно содержала различную информацию по теме </w:t>
      </w:r>
      <w:r w:rsidRPr="006E51B5">
        <w:rPr>
          <w:rFonts w:ascii="Times New Roman" w:hAnsi="Times New Roman"/>
          <w:sz w:val="28"/>
          <w:szCs w:val="28"/>
        </w:rPr>
        <w:t>«Детская агрессия. Методы и приёмы ос</w:t>
      </w:r>
      <w:r>
        <w:rPr>
          <w:rFonts w:ascii="Times New Roman" w:hAnsi="Times New Roman"/>
          <w:sz w:val="28"/>
          <w:szCs w:val="28"/>
        </w:rPr>
        <w:t>лаблению агрессивного поведения».</w:t>
      </w:r>
    </w:p>
    <w:p w:rsidR="00E5185A" w:rsidRDefault="00E5185A"/>
    <w:sectPr w:rsidR="00E5185A" w:rsidSect="007E100A">
      <w:pgSz w:w="11906" w:h="16838" w:code="9"/>
      <w:pgMar w:top="1134"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50765"/>
      <w:docPartObj>
        <w:docPartGallery w:val="Page Numbers (Bottom of Page)"/>
        <w:docPartUnique/>
      </w:docPartObj>
    </w:sdtPr>
    <w:sdtEndPr>
      <w:rPr>
        <w:rFonts w:ascii="Times New Roman" w:hAnsi="Times New Roman"/>
        <w:sz w:val="24"/>
        <w:szCs w:val="24"/>
      </w:rPr>
    </w:sdtEndPr>
    <w:sdtContent>
      <w:p w:rsidR="00651FDF" w:rsidRPr="007B0016" w:rsidRDefault="00A70CEC" w:rsidP="001D1684">
        <w:pPr>
          <w:pStyle w:val="a8"/>
          <w:tabs>
            <w:tab w:val="left" w:pos="7619"/>
            <w:tab w:val="right" w:pos="9637"/>
          </w:tabs>
          <w:rPr>
            <w:rFonts w:ascii="Times New Roman" w:hAnsi="Times New Roman"/>
            <w:sz w:val="24"/>
            <w:szCs w:val="24"/>
          </w:rPr>
        </w:pPr>
        <w:r>
          <w:tab/>
        </w:r>
        <w:r>
          <w:tab/>
        </w:r>
        <w:r>
          <w:tab/>
        </w:r>
        <w:r>
          <w:tab/>
        </w:r>
        <w:r w:rsidRPr="007B0016">
          <w:rPr>
            <w:rFonts w:ascii="Times New Roman" w:hAnsi="Times New Roman"/>
            <w:sz w:val="24"/>
            <w:szCs w:val="24"/>
          </w:rPr>
          <w:fldChar w:fldCharType="begin"/>
        </w:r>
        <w:r w:rsidRPr="007B0016">
          <w:rPr>
            <w:rFonts w:ascii="Times New Roman" w:hAnsi="Times New Roman"/>
            <w:sz w:val="24"/>
            <w:szCs w:val="24"/>
          </w:rPr>
          <w:instrText xml:space="preserve"> PAGE   \* MERGEFORMAT </w:instrText>
        </w:r>
        <w:r w:rsidRPr="007B0016">
          <w:rPr>
            <w:rFonts w:ascii="Times New Roman" w:hAnsi="Times New Roman"/>
            <w:sz w:val="24"/>
            <w:szCs w:val="24"/>
          </w:rPr>
          <w:fldChar w:fldCharType="separate"/>
        </w:r>
        <w:r>
          <w:rPr>
            <w:rFonts w:ascii="Times New Roman" w:hAnsi="Times New Roman"/>
            <w:noProof/>
            <w:sz w:val="24"/>
            <w:szCs w:val="24"/>
          </w:rPr>
          <w:t>39</w:t>
        </w:r>
        <w:r w:rsidRPr="007B0016">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51707"/>
      <w:docPartObj>
        <w:docPartGallery w:val="Page Numbers (Bottom of Page)"/>
        <w:docPartUnique/>
      </w:docPartObj>
    </w:sdtPr>
    <w:sdtEndPr>
      <w:rPr>
        <w:rFonts w:ascii="Times New Roman" w:hAnsi="Times New Roman"/>
        <w:sz w:val="24"/>
        <w:szCs w:val="24"/>
      </w:rPr>
    </w:sdtEndPr>
    <w:sdtContent>
      <w:p w:rsidR="00651FDF" w:rsidRPr="007B0016" w:rsidRDefault="00A70CEC" w:rsidP="001D1684">
        <w:pPr>
          <w:pStyle w:val="a8"/>
          <w:tabs>
            <w:tab w:val="left" w:pos="7619"/>
            <w:tab w:val="right" w:pos="9637"/>
          </w:tabs>
          <w:rPr>
            <w:rFonts w:ascii="Times New Roman" w:hAnsi="Times New Roman"/>
            <w:sz w:val="24"/>
            <w:szCs w:val="24"/>
          </w:rPr>
        </w:pPr>
        <w:r>
          <w:tab/>
        </w:r>
        <w:r>
          <w:tab/>
        </w:r>
        <w:r>
          <w:tab/>
        </w:r>
        <w:r>
          <w:tab/>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2A6AE2"/>
    <w:lvl w:ilvl="0">
      <w:numFmt w:val="bullet"/>
      <w:lvlText w:val="*"/>
      <w:lvlJc w:val="left"/>
    </w:lvl>
  </w:abstractNum>
  <w:abstractNum w:abstractNumId="1">
    <w:nsid w:val="0C704C43"/>
    <w:multiLevelType w:val="hybridMultilevel"/>
    <w:tmpl w:val="02C46FE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86460"/>
    <w:multiLevelType w:val="multilevel"/>
    <w:tmpl w:val="15E08AC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C85315"/>
    <w:multiLevelType w:val="multilevel"/>
    <w:tmpl w:val="2476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0F0958"/>
    <w:multiLevelType w:val="hybridMultilevel"/>
    <w:tmpl w:val="67F83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7150D"/>
    <w:multiLevelType w:val="hybridMultilevel"/>
    <w:tmpl w:val="ABE89186"/>
    <w:lvl w:ilvl="0" w:tplc="4880AE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CA6D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78AEE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BEC7D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F29A3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20E4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BAF92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92223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74838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7DC148D"/>
    <w:multiLevelType w:val="hybridMultilevel"/>
    <w:tmpl w:val="0FE62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11125"/>
    <w:multiLevelType w:val="multilevel"/>
    <w:tmpl w:val="ECCC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BF7142"/>
    <w:multiLevelType w:val="hybridMultilevel"/>
    <w:tmpl w:val="91E805E6"/>
    <w:lvl w:ilvl="0" w:tplc="981E35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9F03A3"/>
    <w:multiLevelType w:val="hybridMultilevel"/>
    <w:tmpl w:val="5CBE44E0"/>
    <w:lvl w:ilvl="0" w:tplc="665E89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3554DF"/>
    <w:multiLevelType w:val="hybridMultilevel"/>
    <w:tmpl w:val="8C54F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00201C"/>
    <w:multiLevelType w:val="hybridMultilevel"/>
    <w:tmpl w:val="08AC0636"/>
    <w:lvl w:ilvl="0" w:tplc="8F4A7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C52FC7"/>
    <w:multiLevelType w:val="multilevel"/>
    <w:tmpl w:val="47DA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615D55"/>
    <w:multiLevelType w:val="hybridMultilevel"/>
    <w:tmpl w:val="24EE0C5E"/>
    <w:lvl w:ilvl="0" w:tplc="0419000F">
      <w:start w:val="1"/>
      <w:numFmt w:val="decimal"/>
      <w:lvlText w:val="%1."/>
      <w:lvlJc w:val="left"/>
      <w:pPr>
        <w:ind w:left="1070"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4">
    <w:nsid w:val="5279350D"/>
    <w:multiLevelType w:val="hybridMultilevel"/>
    <w:tmpl w:val="18A828B8"/>
    <w:lvl w:ilvl="0" w:tplc="3F80A1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4B391F"/>
    <w:multiLevelType w:val="hybridMultilevel"/>
    <w:tmpl w:val="3954994C"/>
    <w:lvl w:ilvl="0" w:tplc="981E3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4E705E"/>
    <w:multiLevelType w:val="hybridMultilevel"/>
    <w:tmpl w:val="24EE0C5E"/>
    <w:lvl w:ilvl="0" w:tplc="0419000F">
      <w:start w:val="1"/>
      <w:numFmt w:val="decimal"/>
      <w:lvlText w:val="%1."/>
      <w:lvlJc w:val="left"/>
      <w:pPr>
        <w:ind w:left="1070"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7">
    <w:nsid w:val="5CF02BDD"/>
    <w:multiLevelType w:val="hybridMultilevel"/>
    <w:tmpl w:val="E63074C8"/>
    <w:lvl w:ilvl="0" w:tplc="981E3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BC2514"/>
    <w:multiLevelType w:val="hybridMultilevel"/>
    <w:tmpl w:val="57549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836065"/>
    <w:multiLevelType w:val="hybridMultilevel"/>
    <w:tmpl w:val="C1405F94"/>
    <w:lvl w:ilvl="0" w:tplc="981E3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7A1F54"/>
    <w:multiLevelType w:val="multilevel"/>
    <w:tmpl w:val="192ACAB6"/>
    <w:lvl w:ilvl="0">
      <w:numFmt w:val="decimal"/>
      <w:lvlText w:val="%1"/>
      <w:lvlJc w:val="left"/>
      <w:pPr>
        <w:ind w:left="465" w:hanging="46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6FAF69D4"/>
    <w:multiLevelType w:val="hybridMultilevel"/>
    <w:tmpl w:val="718A3D6A"/>
    <w:lvl w:ilvl="0" w:tplc="71902280">
      <w:start w:val="1"/>
      <w:numFmt w:val="bullet"/>
      <w:lvlText w:val="•"/>
      <w:lvlJc w:val="left"/>
      <w:pPr>
        <w:ind w:left="2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10A18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7FC335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9642A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C8370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1EC3D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1DEE58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AE95C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4C244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6FCF1B4B"/>
    <w:multiLevelType w:val="hybridMultilevel"/>
    <w:tmpl w:val="24543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A72C9"/>
    <w:multiLevelType w:val="hybridMultilevel"/>
    <w:tmpl w:val="5B7874A8"/>
    <w:lvl w:ilvl="0" w:tplc="E244F3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834835"/>
    <w:multiLevelType w:val="hybridMultilevel"/>
    <w:tmpl w:val="DDFED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6527E5"/>
    <w:multiLevelType w:val="multilevel"/>
    <w:tmpl w:val="6EC8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D10972"/>
    <w:multiLevelType w:val="hybridMultilevel"/>
    <w:tmpl w:val="19AC2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9C609B"/>
    <w:multiLevelType w:val="multilevel"/>
    <w:tmpl w:val="B380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2"/>
  </w:num>
  <w:num w:numId="4">
    <w:abstractNumId w:val="10"/>
  </w:num>
  <w:num w:numId="5">
    <w:abstractNumId w:val="27"/>
  </w:num>
  <w:num w:numId="6">
    <w:abstractNumId w:val="24"/>
  </w:num>
  <w:num w:numId="7">
    <w:abstractNumId w:val="12"/>
  </w:num>
  <w:num w:numId="8">
    <w:abstractNumId w:val="3"/>
  </w:num>
  <w:num w:numId="9">
    <w:abstractNumId w:val="7"/>
  </w:num>
  <w:num w:numId="10">
    <w:abstractNumId w:val="25"/>
  </w:num>
  <w:num w:numId="11">
    <w:abstractNumId w:val="6"/>
  </w:num>
  <w:num w:numId="12">
    <w:abstractNumId w:val="22"/>
  </w:num>
  <w:num w:numId="13">
    <w:abstractNumId w:val="20"/>
  </w:num>
  <w:num w:numId="14">
    <w:abstractNumId w:val="18"/>
  </w:num>
  <w:num w:numId="15">
    <w:abstractNumId w:val="2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9"/>
  </w:num>
  <w:num w:numId="20">
    <w:abstractNumId w:val="19"/>
  </w:num>
  <w:num w:numId="21">
    <w:abstractNumId w:val="17"/>
  </w:num>
  <w:num w:numId="22">
    <w:abstractNumId w:val="15"/>
  </w:num>
  <w:num w:numId="23">
    <w:abstractNumId w:val="8"/>
  </w:num>
  <w:num w:numId="24">
    <w:abstractNumId w:val="23"/>
  </w:num>
  <w:num w:numId="25">
    <w:abstractNumId w:val="1"/>
  </w:num>
  <w:num w:numId="26">
    <w:abstractNumId w:val="13"/>
  </w:num>
  <w:num w:numId="27">
    <w:abstractNumId w:val="5"/>
  </w:num>
  <w:num w:numId="28">
    <w:abstractNumId w:val="21"/>
  </w:num>
  <w:num w:numId="2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27"/>
    <w:rsid w:val="00385E27"/>
    <w:rsid w:val="009F6DA1"/>
    <w:rsid w:val="00A70CEC"/>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27"/>
    <w:pPr>
      <w:spacing w:after="200" w:line="276" w:lineRule="auto"/>
    </w:pPr>
    <w:rPr>
      <w:rFonts w:ascii="Calibri" w:hAnsi="Calibri"/>
      <w:sz w:val="22"/>
      <w:szCs w:val="22"/>
      <w:lang w:eastAsia="ru-RU"/>
    </w:rPr>
  </w:style>
  <w:style w:type="paragraph" w:styleId="1">
    <w:name w:val="heading 1"/>
    <w:basedOn w:val="a"/>
    <w:next w:val="a"/>
    <w:link w:val="10"/>
    <w:uiPriority w:val="9"/>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b/>
      <w:bCs/>
      <w:sz w:val="28"/>
      <w:szCs w:val="28"/>
      <w:lang w:eastAsia="en-US"/>
    </w:rPr>
  </w:style>
  <w:style w:type="paragraph" w:styleId="5">
    <w:name w:val="heading 5"/>
    <w:basedOn w:val="a"/>
    <w:next w:val="a"/>
    <w:link w:val="50"/>
    <w:unhideWhenUsed/>
    <w:qFormat/>
    <w:rsid w:val="009F6DA1"/>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F6DA1"/>
    <w:rPr>
      <w:rFonts w:ascii="Cambria" w:hAnsi="Cambria"/>
      <w:b/>
      <w:bCs/>
      <w:kern w:val="32"/>
      <w:sz w:val="32"/>
      <w:szCs w:val="32"/>
    </w:rPr>
  </w:style>
  <w:style w:type="character" w:customStyle="1" w:styleId="20">
    <w:name w:val="Заголовок 2 Знак"/>
    <w:link w:val="2"/>
    <w:uiPriority w:val="9"/>
    <w:rsid w:val="009F6DA1"/>
    <w:rPr>
      <w:rFonts w:ascii="Cambria" w:hAnsi="Cambria"/>
      <w:b/>
      <w:bCs/>
      <w:i/>
      <w:iCs/>
      <w:sz w:val="28"/>
      <w:szCs w:val="28"/>
    </w:rPr>
  </w:style>
  <w:style w:type="character" w:customStyle="1" w:styleId="30">
    <w:name w:val="Заголовок 3 Знак"/>
    <w:link w:val="3"/>
    <w:uiPriority w:val="9"/>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99"/>
    <w:qFormat/>
    <w:rsid w:val="009F6DA1"/>
    <w:pPr>
      <w:ind w:left="720"/>
      <w:contextualSpacing/>
    </w:pPr>
    <w:rPr>
      <w:rFonts w:eastAsia="Calibri"/>
      <w:lang w:eastAsia="en-US"/>
    </w:rPr>
  </w:style>
  <w:style w:type="paragraph" w:styleId="a4">
    <w:name w:val="Normal (Web)"/>
    <w:basedOn w:val="a"/>
    <w:uiPriority w:val="99"/>
    <w:unhideWhenUsed/>
    <w:rsid w:val="00385E27"/>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385E27"/>
    <w:rPr>
      <w:color w:val="0000FF"/>
      <w:u w:val="single"/>
    </w:rPr>
  </w:style>
  <w:style w:type="paragraph" w:styleId="a6">
    <w:name w:val="header"/>
    <w:basedOn w:val="a"/>
    <w:link w:val="a7"/>
    <w:uiPriority w:val="99"/>
    <w:unhideWhenUsed/>
    <w:rsid w:val="00385E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5E27"/>
    <w:rPr>
      <w:rFonts w:ascii="Calibri" w:hAnsi="Calibri"/>
      <w:sz w:val="22"/>
      <w:szCs w:val="22"/>
      <w:lang w:eastAsia="ru-RU"/>
    </w:rPr>
  </w:style>
  <w:style w:type="paragraph" w:styleId="a8">
    <w:name w:val="footer"/>
    <w:basedOn w:val="a"/>
    <w:link w:val="a9"/>
    <w:uiPriority w:val="99"/>
    <w:unhideWhenUsed/>
    <w:rsid w:val="00385E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5E27"/>
    <w:rPr>
      <w:rFonts w:ascii="Calibri" w:hAnsi="Calibri"/>
      <w:sz w:val="22"/>
      <w:szCs w:val="22"/>
      <w:lang w:eastAsia="ru-RU"/>
    </w:rPr>
  </w:style>
  <w:style w:type="character" w:styleId="aa">
    <w:name w:val="Strong"/>
    <w:basedOn w:val="a0"/>
    <w:uiPriority w:val="22"/>
    <w:qFormat/>
    <w:rsid w:val="00385E27"/>
    <w:rPr>
      <w:b/>
      <w:bCs/>
    </w:rPr>
  </w:style>
  <w:style w:type="character" w:styleId="ab">
    <w:name w:val="Emphasis"/>
    <w:basedOn w:val="a0"/>
    <w:uiPriority w:val="20"/>
    <w:qFormat/>
    <w:rsid w:val="00385E27"/>
    <w:rPr>
      <w:i/>
      <w:iCs/>
    </w:rPr>
  </w:style>
  <w:style w:type="character" w:customStyle="1" w:styleId="c7">
    <w:name w:val="c7"/>
    <w:basedOn w:val="a0"/>
    <w:rsid w:val="00385E27"/>
  </w:style>
  <w:style w:type="paragraph" w:styleId="ac">
    <w:name w:val="Balloon Text"/>
    <w:basedOn w:val="a"/>
    <w:link w:val="ad"/>
    <w:uiPriority w:val="99"/>
    <w:semiHidden/>
    <w:unhideWhenUsed/>
    <w:rsid w:val="00385E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5E27"/>
    <w:rPr>
      <w:rFonts w:ascii="Segoe UI" w:hAnsi="Segoe UI" w:cs="Segoe UI"/>
      <w:sz w:val="18"/>
      <w:szCs w:val="18"/>
      <w:lang w:eastAsia="ru-RU"/>
    </w:rPr>
  </w:style>
  <w:style w:type="paragraph" w:customStyle="1" w:styleId="c1">
    <w:name w:val="c1"/>
    <w:basedOn w:val="a"/>
    <w:rsid w:val="00385E27"/>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385E27"/>
  </w:style>
  <w:style w:type="paragraph" w:customStyle="1" w:styleId="11">
    <w:name w:val="Абзац списка1"/>
    <w:basedOn w:val="a"/>
    <w:rsid w:val="00385E27"/>
    <w:pPr>
      <w:ind w:left="720"/>
      <w:contextualSpacing/>
      <w:jc w:val="both"/>
    </w:pPr>
    <w:rPr>
      <w:rFonts w:ascii="Times New Roman" w:hAnsi="Times New Roman"/>
      <w:sz w:val="24"/>
      <w:lang w:eastAsia="en-US"/>
    </w:rPr>
  </w:style>
  <w:style w:type="paragraph" w:styleId="ae">
    <w:name w:val="TOC Heading"/>
    <w:basedOn w:val="1"/>
    <w:next w:val="a"/>
    <w:uiPriority w:val="39"/>
    <w:semiHidden/>
    <w:unhideWhenUsed/>
    <w:qFormat/>
    <w:rsid w:val="00385E2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385E27"/>
    <w:pPr>
      <w:spacing w:after="100"/>
    </w:pPr>
  </w:style>
  <w:style w:type="paragraph" w:styleId="21">
    <w:name w:val="toc 2"/>
    <w:basedOn w:val="a"/>
    <w:next w:val="a"/>
    <w:autoRedefine/>
    <w:uiPriority w:val="39"/>
    <w:unhideWhenUsed/>
    <w:rsid w:val="00385E27"/>
    <w:pPr>
      <w:spacing w:after="100"/>
      <w:ind w:left="220"/>
    </w:pPr>
  </w:style>
  <w:style w:type="table" w:styleId="af">
    <w:name w:val="Table Grid"/>
    <w:basedOn w:val="a1"/>
    <w:uiPriority w:val="59"/>
    <w:rsid w:val="00385E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385E27"/>
  </w:style>
  <w:style w:type="character" w:styleId="af1">
    <w:name w:val="FollowedHyperlink"/>
    <w:basedOn w:val="a0"/>
    <w:uiPriority w:val="99"/>
    <w:semiHidden/>
    <w:unhideWhenUsed/>
    <w:rsid w:val="00385E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27"/>
    <w:pPr>
      <w:spacing w:after="200" w:line="276" w:lineRule="auto"/>
    </w:pPr>
    <w:rPr>
      <w:rFonts w:ascii="Calibri" w:hAnsi="Calibri"/>
      <w:sz w:val="22"/>
      <w:szCs w:val="22"/>
      <w:lang w:eastAsia="ru-RU"/>
    </w:rPr>
  </w:style>
  <w:style w:type="paragraph" w:styleId="1">
    <w:name w:val="heading 1"/>
    <w:basedOn w:val="a"/>
    <w:next w:val="a"/>
    <w:link w:val="10"/>
    <w:uiPriority w:val="9"/>
    <w:qFormat/>
    <w:rsid w:val="009F6DA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9F6DA1"/>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unhideWhenUsed/>
    <w:qFormat/>
    <w:rsid w:val="009F6DA1"/>
    <w:pPr>
      <w:keepNext/>
      <w:spacing w:before="240" w:after="60"/>
      <w:outlineLvl w:val="2"/>
    </w:pPr>
    <w:rPr>
      <w:rFonts w:ascii="Cambria" w:hAnsi="Cambria"/>
      <w:b/>
      <w:bCs/>
      <w:sz w:val="26"/>
      <w:szCs w:val="26"/>
      <w:lang w:eastAsia="en-US"/>
    </w:rPr>
  </w:style>
  <w:style w:type="paragraph" w:styleId="4">
    <w:name w:val="heading 4"/>
    <w:basedOn w:val="a"/>
    <w:next w:val="a"/>
    <w:link w:val="40"/>
    <w:unhideWhenUsed/>
    <w:qFormat/>
    <w:rsid w:val="009F6DA1"/>
    <w:pPr>
      <w:keepNext/>
      <w:spacing w:before="240" w:after="60"/>
      <w:outlineLvl w:val="3"/>
    </w:pPr>
    <w:rPr>
      <w:b/>
      <w:bCs/>
      <w:sz w:val="28"/>
      <w:szCs w:val="28"/>
      <w:lang w:eastAsia="en-US"/>
    </w:rPr>
  </w:style>
  <w:style w:type="paragraph" w:styleId="5">
    <w:name w:val="heading 5"/>
    <w:basedOn w:val="a"/>
    <w:next w:val="a"/>
    <w:link w:val="50"/>
    <w:unhideWhenUsed/>
    <w:qFormat/>
    <w:rsid w:val="009F6DA1"/>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F6DA1"/>
    <w:rPr>
      <w:rFonts w:ascii="Cambria" w:hAnsi="Cambria"/>
      <w:b/>
      <w:bCs/>
      <w:kern w:val="32"/>
      <w:sz w:val="32"/>
      <w:szCs w:val="32"/>
    </w:rPr>
  </w:style>
  <w:style w:type="character" w:customStyle="1" w:styleId="20">
    <w:name w:val="Заголовок 2 Знак"/>
    <w:link w:val="2"/>
    <w:uiPriority w:val="9"/>
    <w:rsid w:val="009F6DA1"/>
    <w:rPr>
      <w:rFonts w:ascii="Cambria" w:hAnsi="Cambria"/>
      <w:b/>
      <w:bCs/>
      <w:i/>
      <w:iCs/>
      <w:sz w:val="28"/>
      <w:szCs w:val="28"/>
    </w:rPr>
  </w:style>
  <w:style w:type="character" w:customStyle="1" w:styleId="30">
    <w:name w:val="Заголовок 3 Знак"/>
    <w:link w:val="3"/>
    <w:uiPriority w:val="9"/>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99"/>
    <w:qFormat/>
    <w:rsid w:val="009F6DA1"/>
    <w:pPr>
      <w:ind w:left="720"/>
      <w:contextualSpacing/>
    </w:pPr>
    <w:rPr>
      <w:rFonts w:eastAsia="Calibri"/>
      <w:lang w:eastAsia="en-US"/>
    </w:rPr>
  </w:style>
  <w:style w:type="paragraph" w:styleId="a4">
    <w:name w:val="Normal (Web)"/>
    <w:basedOn w:val="a"/>
    <w:uiPriority w:val="99"/>
    <w:unhideWhenUsed/>
    <w:rsid w:val="00385E27"/>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385E27"/>
    <w:rPr>
      <w:color w:val="0000FF"/>
      <w:u w:val="single"/>
    </w:rPr>
  </w:style>
  <w:style w:type="paragraph" w:styleId="a6">
    <w:name w:val="header"/>
    <w:basedOn w:val="a"/>
    <w:link w:val="a7"/>
    <w:uiPriority w:val="99"/>
    <w:unhideWhenUsed/>
    <w:rsid w:val="00385E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5E27"/>
    <w:rPr>
      <w:rFonts w:ascii="Calibri" w:hAnsi="Calibri"/>
      <w:sz w:val="22"/>
      <w:szCs w:val="22"/>
      <w:lang w:eastAsia="ru-RU"/>
    </w:rPr>
  </w:style>
  <w:style w:type="paragraph" w:styleId="a8">
    <w:name w:val="footer"/>
    <w:basedOn w:val="a"/>
    <w:link w:val="a9"/>
    <w:uiPriority w:val="99"/>
    <w:unhideWhenUsed/>
    <w:rsid w:val="00385E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5E27"/>
    <w:rPr>
      <w:rFonts w:ascii="Calibri" w:hAnsi="Calibri"/>
      <w:sz w:val="22"/>
      <w:szCs w:val="22"/>
      <w:lang w:eastAsia="ru-RU"/>
    </w:rPr>
  </w:style>
  <w:style w:type="character" w:styleId="aa">
    <w:name w:val="Strong"/>
    <w:basedOn w:val="a0"/>
    <w:uiPriority w:val="22"/>
    <w:qFormat/>
    <w:rsid w:val="00385E27"/>
    <w:rPr>
      <w:b/>
      <w:bCs/>
    </w:rPr>
  </w:style>
  <w:style w:type="character" w:styleId="ab">
    <w:name w:val="Emphasis"/>
    <w:basedOn w:val="a0"/>
    <w:uiPriority w:val="20"/>
    <w:qFormat/>
    <w:rsid w:val="00385E27"/>
    <w:rPr>
      <w:i/>
      <w:iCs/>
    </w:rPr>
  </w:style>
  <w:style w:type="character" w:customStyle="1" w:styleId="c7">
    <w:name w:val="c7"/>
    <w:basedOn w:val="a0"/>
    <w:rsid w:val="00385E27"/>
  </w:style>
  <w:style w:type="paragraph" w:styleId="ac">
    <w:name w:val="Balloon Text"/>
    <w:basedOn w:val="a"/>
    <w:link w:val="ad"/>
    <w:uiPriority w:val="99"/>
    <w:semiHidden/>
    <w:unhideWhenUsed/>
    <w:rsid w:val="00385E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5E27"/>
    <w:rPr>
      <w:rFonts w:ascii="Segoe UI" w:hAnsi="Segoe UI" w:cs="Segoe UI"/>
      <w:sz w:val="18"/>
      <w:szCs w:val="18"/>
      <w:lang w:eastAsia="ru-RU"/>
    </w:rPr>
  </w:style>
  <w:style w:type="paragraph" w:customStyle="1" w:styleId="c1">
    <w:name w:val="c1"/>
    <w:basedOn w:val="a"/>
    <w:rsid w:val="00385E27"/>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385E27"/>
  </w:style>
  <w:style w:type="paragraph" w:customStyle="1" w:styleId="11">
    <w:name w:val="Абзац списка1"/>
    <w:basedOn w:val="a"/>
    <w:rsid w:val="00385E27"/>
    <w:pPr>
      <w:ind w:left="720"/>
      <w:contextualSpacing/>
      <w:jc w:val="both"/>
    </w:pPr>
    <w:rPr>
      <w:rFonts w:ascii="Times New Roman" w:hAnsi="Times New Roman"/>
      <w:sz w:val="24"/>
      <w:lang w:eastAsia="en-US"/>
    </w:rPr>
  </w:style>
  <w:style w:type="paragraph" w:styleId="ae">
    <w:name w:val="TOC Heading"/>
    <w:basedOn w:val="1"/>
    <w:next w:val="a"/>
    <w:uiPriority w:val="39"/>
    <w:semiHidden/>
    <w:unhideWhenUsed/>
    <w:qFormat/>
    <w:rsid w:val="00385E2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385E27"/>
    <w:pPr>
      <w:spacing w:after="100"/>
    </w:pPr>
  </w:style>
  <w:style w:type="paragraph" w:styleId="21">
    <w:name w:val="toc 2"/>
    <w:basedOn w:val="a"/>
    <w:next w:val="a"/>
    <w:autoRedefine/>
    <w:uiPriority w:val="39"/>
    <w:unhideWhenUsed/>
    <w:rsid w:val="00385E27"/>
    <w:pPr>
      <w:spacing w:after="100"/>
      <w:ind w:left="220"/>
    </w:pPr>
  </w:style>
  <w:style w:type="table" w:styleId="af">
    <w:name w:val="Table Grid"/>
    <w:basedOn w:val="a1"/>
    <w:uiPriority w:val="59"/>
    <w:rsid w:val="00385E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385E27"/>
  </w:style>
  <w:style w:type="character" w:styleId="af1">
    <w:name w:val="FollowedHyperlink"/>
    <w:basedOn w:val="a0"/>
    <w:uiPriority w:val="99"/>
    <w:semiHidden/>
    <w:unhideWhenUsed/>
    <w:rsid w:val="00385E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4772</Words>
  <Characters>27204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2021-06-15T12:23:00Z</dcterms:created>
  <dcterms:modified xsi:type="dcterms:W3CDTF">2021-06-15T12:23:00Z</dcterms:modified>
</cp:coreProperties>
</file>