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9DE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О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 Корнилов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ра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ссматривая понятие языковой картины мира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говорит о том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что существует объективное знание о мире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зафиксированное в научной картине мира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и субъективное восприятие всех процессов и явлений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происходящее в сознании конкретного индивидуума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коллектива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нации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Если первое закреплено в языке в виде научных понятий и категорий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терминов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универсально и основано на подтвержденных экспериментом данных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то второе относится к донаучному этапу познания мира на стадии формирования языка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eastAsia="Times New Roman"/>
          <w:color w:val="000000"/>
          <w:sz w:val="28"/>
          <w:szCs w:val="28"/>
          <w:u w:color="000000"/>
          <w:vertAlign w:val="superscript"/>
          <w:lang w:val="ru-RU"/>
        </w:rPr>
        <w:footnoteReference w:id="2"/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Языковое сознание не опи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рается на научные открытия – скорее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оно антинаучно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что проявляется в порождении мифических образов – но реагирует на меняющиеся условия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появление новых реалий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Способ языкового оформления меняющихся условий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явлений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объектов окружающей действительности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передает особенности менталитета того или иного этноса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Система образов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порожденная коллективным сознанием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«включает в себя всё то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что остается за рамками строгого научного знания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: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субъективные оценки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этику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эстетику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нравственно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-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ценностные категории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мифы в широком смысле слова и т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д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»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eastAsia="Times New Roman"/>
          <w:color w:val="000000"/>
          <w:sz w:val="28"/>
          <w:szCs w:val="28"/>
          <w:u w:color="000000"/>
          <w:vertAlign w:val="superscript"/>
          <w:lang w:val="ru-RU"/>
        </w:rPr>
        <w:footnoteReference w:id="3"/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</w:p>
    <w:p w:rsidR="004809DE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О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Корнилов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далее говорит о том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что национальный характер предопределяет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вербализованная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система матриц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в которых хранится информация о способе видения мира той или иной нацией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В частности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на языковом уровне эт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а информация проявляется в национальной символике как результат «работы ассоциативного компонента национального сознания»</w:t>
      </w:r>
      <w:r>
        <w:rPr>
          <w:rFonts w:eastAsia="Times New Roman"/>
          <w:color w:val="000000"/>
          <w:sz w:val="28"/>
          <w:szCs w:val="28"/>
          <w:u w:color="000000"/>
          <w:vertAlign w:val="superscript"/>
          <w:lang w:val="ru-RU"/>
        </w:rPr>
        <w:footnoteReference w:id="4"/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который определяет уникальный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присущий конкретному обществу культурно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-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прагматический аспект восприятия явлений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Помимо системы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оценок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существует ряд лексических единиц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отражающих уникальные условия жизни того или иного народа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природная среда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материальная культура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),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т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е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реалии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Реалии в свою очередь передают не только материальное значение предметов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но и абстрактные понятия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,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такие как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lastRenderedPageBreak/>
        <w:t>например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«одиночество»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«тоска»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«воля»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«страсть» и т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д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Как правило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абстрактные понятия появляются в результате воздействия на сознание объектов материальной среды и формируют национальную ментальность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eastAsia="Times New Roman"/>
          <w:color w:val="000000"/>
          <w:sz w:val="28"/>
          <w:szCs w:val="28"/>
          <w:u w:color="000000"/>
          <w:vertAlign w:val="superscript"/>
          <w:lang w:val="ru-RU"/>
        </w:rPr>
        <w:footnoteReference w:id="5"/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Указанные языковые единицы передают национальный колорит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понимаемый как совокупность исторических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социальных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природных явлений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;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особенностей мышления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ассоциаций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формирующих лицо того или иного народа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</w:p>
    <w:p w:rsidR="004809DE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Таким образом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языковая картина мира — ряд предст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авлений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материальных и нематериальных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)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о мире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облеченных в языковую оболочку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Посредством анализа языковых единиц того или иного национального языка можно понять менталитет нации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</w:p>
    <w:p w:rsidR="004809DE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>Объектом исследования в предполагаемой работе является дискурс на галисийс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ком языке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а именно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: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средства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несущие в себе оценочный компонент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а также элементы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организующие речь говорящего и так или иначе являющиеся отражением когнитивных процессов в сознании говорящего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Но сначала обратимся к истории языка и рассмотрим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предпосылки формирования галисийского языка и социолингвистической ситуации в Галисии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До прихода римлян на Пиренейский полуостров в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218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году до н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э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на его территории обитали племена индоевропейского и неиндоевропейского происхождения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С латинским языком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какое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-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то время соседствовали языки племен иберов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кельтов и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кельтиберов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но вскоре эти языки почти полностью исчезли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и наступил период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монолингвизма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т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е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и</w:t>
      </w:r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>спользования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только латинского языка во всех сферах общения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Отметим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что в провинции Римской Импери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и отправляли не коренных жителей Рима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а воинов и чиновников из других провинций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-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городов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Попав на полуостров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классическая латынь подверглась изменениям под влиянием субстратных явлений и из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-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за употребления самой латыни не в каноническом варианте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В резул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ьтате таких преобразований на Пиренейском полуострове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lastRenderedPageBreak/>
        <w:t xml:space="preserve">образуется своего рода койне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</w:t>
      </w:r>
      <w:r>
        <w:rPr>
          <w:rFonts w:cs="Arial Unicode MS"/>
          <w:color w:val="000000"/>
          <w:sz w:val="28"/>
          <w:szCs w:val="28"/>
          <w:u w:color="000000"/>
        </w:rPr>
        <w:t>romance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),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которое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развиваясь по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-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разному на разных территориях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дает начало иберо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-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романским языкам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галисийский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кастильский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каталанский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португальский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).</w:t>
      </w:r>
    </w:p>
    <w:p w:rsidR="004809DE" w:rsidRDefault="00AA39A4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</w:rPr>
      </w:pP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Исторически Галисия входила в состав провинции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Hispania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Ulterior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по названию которой мы можем судить об удаленности ее не только от Рима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но и от наиболее освоенной на период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I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в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kern w:val="2"/>
          <w:sz w:val="28"/>
          <w:szCs w:val="28"/>
          <w:u w:color="000000"/>
        </w:rPr>
        <w:t>н</w:t>
      </w:r>
      <w:r>
        <w:rPr>
          <w:rFonts w:ascii="Times New Roman" w:hAnsi="Times New Roman"/>
          <w:kern w:val="2"/>
          <w:sz w:val="28"/>
          <w:szCs w:val="28"/>
          <w:u w:color="000000"/>
        </w:rPr>
        <w:t>.</w:t>
      </w:r>
      <w:r>
        <w:rPr>
          <w:rFonts w:ascii="Times New Roman" w:hAnsi="Times New Roman"/>
          <w:kern w:val="2"/>
          <w:sz w:val="28"/>
          <w:szCs w:val="28"/>
          <w:u w:color="000000"/>
        </w:rPr>
        <w:t>э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области 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</w:rPr>
        <w:t>Бетика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</w:rPr>
        <w:t>(</w:t>
      </w:r>
      <w:r>
        <w:rPr>
          <w:rFonts w:ascii="Times New Roman" w:hAnsi="Times New Roman"/>
          <w:kern w:val="2"/>
          <w:sz w:val="28"/>
          <w:szCs w:val="28"/>
          <w:u w:color="000000"/>
        </w:rPr>
        <w:t>современная Андалусия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). </w:t>
      </w:r>
      <w:r>
        <w:rPr>
          <w:rFonts w:ascii="Times New Roman" w:hAnsi="Times New Roman"/>
          <w:kern w:val="2"/>
          <w:sz w:val="28"/>
          <w:szCs w:val="28"/>
          <w:u w:color="000000"/>
        </w:rPr>
        <w:t>Какие</w:t>
      </w:r>
      <w:r>
        <w:rPr>
          <w:rFonts w:ascii="Times New Roman" w:hAnsi="Times New Roman"/>
          <w:kern w:val="2"/>
          <w:sz w:val="28"/>
          <w:szCs w:val="28"/>
          <w:u w:color="000000"/>
        </w:rPr>
        <w:t>-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либо изменения в языке </w:t>
      </w:r>
      <w:r>
        <w:rPr>
          <w:rFonts w:ascii="Times New Roman" w:hAnsi="Times New Roman"/>
          <w:kern w:val="2"/>
          <w:sz w:val="28"/>
          <w:szCs w:val="28"/>
          <w:u w:color="000000"/>
        </w:rPr>
        <w:t>центральной и южной части полуострова плохо доходили до Галисии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северной области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огороженной горными цепями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Отсюда и архаичные черты в фонетике </w:t>
      </w:r>
      <w:r>
        <w:rPr>
          <w:rFonts w:ascii="Times New Roman" w:hAnsi="Times New Roman"/>
          <w:kern w:val="2"/>
          <w:sz w:val="28"/>
          <w:szCs w:val="28"/>
          <w:u w:color="000000"/>
        </w:rPr>
        <w:t>(</w:t>
      </w:r>
      <w:r>
        <w:rPr>
          <w:rFonts w:ascii="Times New Roman" w:hAnsi="Times New Roman"/>
          <w:kern w:val="2"/>
          <w:sz w:val="28"/>
          <w:szCs w:val="28"/>
          <w:u w:color="000000"/>
        </w:rPr>
        <w:t>например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начальный звук </w:t>
      </w:r>
      <w:r>
        <w:rPr>
          <w:rFonts w:ascii="Times New Roman" w:hAnsi="Times New Roman"/>
          <w:kern w:val="2"/>
          <w:sz w:val="28"/>
          <w:szCs w:val="28"/>
          <w:u w:color="000000"/>
        </w:rPr>
        <w:t>-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f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- , </w:t>
      </w:r>
      <w:r>
        <w:rPr>
          <w:rFonts w:ascii="Times New Roman" w:hAnsi="Times New Roman"/>
          <w:kern w:val="2"/>
          <w:sz w:val="28"/>
          <w:szCs w:val="28"/>
          <w:u w:color="000000"/>
        </w:rPr>
        <w:t>дифтонгизация безударных гласных и проч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.), </w:t>
      </w:r>
      <w:r>
        <w:rPr>
          <w:rFonts w:ascii="Times New Roman" w:hAnsi="Times New Roman"/>
          <w:kern w:val="2"/>
          <w:sz w:val="28"/>
          <w:szCs w:val="28"/>
          <w:u w:color="000000"/>
        </w:rPr>
        <w:t>отсутствующие в испанском языке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.  </w:t>
      </w:r>
    </w:p>
    <w:p w:rsidR="004809DE" w:rsidRPr="0073220A" w:rsidRDefault="00AA39A4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val="en-US"/>
        </w:rPr>
      </w:pPr>
      <w:r>
        <w:rPr>
          <w:rFonts w:ascii="Times New Roman" w:hAnsi="Times New Roman"/>
          <w:kern w:val="2"/>
          <w:sz w:val="28"/>
          <w:szCs w:val="28"/>
          <w:u w:color="000000"/>
        </w:rPr>
        <w:t>Существует теория</w:t>
      </w:r>
      <w:proofErr w:type="gramStart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</w:rPr>
        <w:t>,</w:t>
      </w:r>
      <w:proofErr w:type="gram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согласно которой из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</w:rPr>
        <w:t>протороманского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диалекта </w:t>
      </w:r>
      <w:r>
        <w:rPr>
          <w:rFonts w:ascii="Times New Roman" w:hAnsi="Times New Roman"/>
          <w:kern w:val="2"/>
          <w:sz w:val="28"/>
          <w:szCs w:val="28"/>
          <w:u w:color="000000"/>
        </w:rPr>
        <w:t>(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protorromance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galaico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) </w:t>
      </w:r>
      <w:r>
        <w:rPr>
          <w:rFonts w:ascii="Times New Roman" w:hAnsi="Times New Roman"/>
          <w:kern w:val="2"/>
          <w:sz w:val="28"/>
          <w:szCs w:val="28"/>
          <w:u w:color="000000"/>
        </w:rPr>
        <w:t>произошли две ветви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: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атлантическая и центральная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(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variante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atl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>á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ntica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y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mesete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>ñ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a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) -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ставшие основой галисийского и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</w:rPr>
        <w:t>леонского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диалектов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kern w:val="2"/>
          <w:sz w:val="28"/>
          <w:szCs w:val="28"/>
          <w:u w:color="000000"/>
        </w:rPr>
        <w:t>Р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</w:rPr>
        <w:t>Карбальо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</w:rPr>
        <w:t>Калеро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пишет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что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под воздействием внешних языковых явлений </w:t>
      </w:r>
      <w:r>
        <w:rPr>
          <w:rFonts w:ascii="Times New Roman" w:hAnsi="Times New Roman"/>
          <w:kern w:val="2"/>
          <w:sz w:val="28"/>
          <w:szCs w:val="28"/>
          <w:u w:color="000000"/>
        </w:rPr>
        <w:t>(</w:t>
      </w:r>
      <w:r>
        <w:rPr>
          <w:rFonts w:ascii="Times New Roman" w:hAnsi="Times New Roman"/>
          <w:kern w:val="2"/>
          <w:sz w:val="28"/>
          <w:szCs w:val="28"/>
          <w:u w:color="000000"/>
        </w:rPr>
        <w:t>субстратных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</w:rPr>
        <w:t>адстратных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</w:rPr>
        <w:t>суперстратных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)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эти два диалекта </w:t>
      </w:r>
      <w:r>
        <w:rPr>
          <w:rFonts w:ascii="Times New Roman" w:hAnsi="Times New Roman"/>
          <w:kern w:val="2"/>
          <w:sz w:val="28"/>
          <w:szCs w:val="28"/>
          <w:u w:color="000000"/>
        </w:rPr>
        <w:t>(</w:t>
      </w:r>
      <w:proofErr w:type="gramStart"/>
      <w:r>
        <w:rPr>
          <w:rFonts w:ascii="Times New Roman" w:hAnsi="Times New Roman"/>
          <w:kern w:val="2"/>
          <w:sz w:val="28"/>
          <w:szCs w:val="28"/>
          <w:u w:color="000000"/>
        </w:rPr>
        <w:t>галисийский</w:t>
      </w:r>
      <w:proofErr w:type="gram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и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</w:rPr>
        <w:t>леонский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соответственно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) </w:t>
      </w:r>
      <w:r>
        <w:rPr>
          <w:rFonts w:ascii="Times New Roman" w:hAnsi="Times New Roman"/>
          <w:kern w:val="2"/>
          <w:sz w:val="28"/>
          <w:szCs w:val="28"/>
          <w:u w:color="000000"/>
        </w:rPr>
        <w:t>стали основой португальского и кастильского языков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: </w:t>
      </w:r>
      <w:r>
        <w:rPr>
          <w:rFonts w:ascii="Times New Roman" w:hAnsi="Times New Roman"/>
          <w:kern w:val="2"/>
          <w:sz w:val="28"/>
          <w:szCs w:val="28"/>
          <w:u w:color="000000"/>
        </w:rPr>
        <w:t>“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E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ambos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romances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en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contacto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con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formas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idiom</w:t>
      </w:r>
      <w:r>
        <w:rPr>
          <w:rFonts w:ascii="Times New Roman" w:hAnsi="Times New Roman"/>
          <w:kern w:val="2"/>
          <w:sz w:val="28"/>
          <w:szCs w:val="28"/>
          <w:u w:color="000000"/>
        </w:rPr>
        <w:t>á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ticas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exteriores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produciron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duas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inflexi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>ó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ns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ou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dialectos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que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estaban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chamados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a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eclipsar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culturalmente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como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consecu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>é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ncia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da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sua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fortuna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pol</w:t>
      </w:r>
      <w:r>
        <w:rPr>
          <w:rFonts w:ascii="Times New Roman" w:hAnsi="Times New Roman"/>
          <w:kern w:val="2"/>
          <w:sz w:val="28"/>
          <w:szCs w:val="28"/>
          <w:u w:color="000000"/>
        </w:rPr>
        <w:t>í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tica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,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as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respeitivas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ponlas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nas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que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agromaran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. </w:t>
      </w:r>
      <w:proofErr w:type="spellStart"/>
      <w:proofErr w:type="gram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Implantado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sobre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o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sustrato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mozar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á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bico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lusitano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, o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galego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deu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orixe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ao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portugu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é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.</w:t>
      </w:r>
      <w:proofErr w:type="gram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Proxectado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sobre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o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adstrato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euskera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convertido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á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veces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en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sustrato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pola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penetraci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ó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n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pol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í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tica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leonesa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ou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en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superstrato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polas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vicisitudes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de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repoboaci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ó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n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, o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leon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é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deu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orixe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ao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castel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á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n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”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vertAlign w:val="superscript"/>
        </w:rPr>
        <w:footnoteReference w:id="6"/>
      </w:r>
    </w:p>
    <w:p w:rsidR="004809DE" w:rsidRPr="0073220A" w:rsidRDefault="00AA39A4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val="en-US"/>
        </w:rPr>
      </w:pPr>
      <w:r>
        <w:rPr>
          <w:rFonts w:ascii="Times New Roman" w:hAnsi="Times New Roman"/>
          <w:kern w:val="2"/>
          <w:sz w:val="28"/>
          <w:szCs w:val="28"/>
          <w:u w:color="000000"/>
        </w:rPr>
        <w:t>Ш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.</w:t>
      </w:r>
      <w:r>
        <w:rPr>
          <w:rFonts w:ascii="Times New Roman" w:hAnsi="Times New Roman"/>
          <w:kern w:val="2"/>
          <w:sz w:val="28"/>
          <w:szCs w:val="28"/>
          <w:u w:color="000000"/>
        </w:rPr>
        <w:t>Р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.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</w:rPr>
        <w:t>Фрейшейро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</w:rPr>
        <w:t>Мато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(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Xos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é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Ram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ó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n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Freixeiro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Mato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) </w:t>
      </w:r>
      <w:r>
        <w:rPr>
          <w:rFonts w:ascii="Times New Roman" w:hAnsi="Times New Roman"/>
          <w:kern w:val="2"/>
          <w:sz w:val="28"/>
          <w:szCs w:val="28"/>
          <w:u w:color="000000"/>
        </w:rPr>
        <w:t>в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</w:rPr>
        <w:t>своей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</w:rPr>
        <w:t>книге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“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Li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ngua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galega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: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normalidade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e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conflicto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”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vertAlign w:val="superscript"/>
          <w:lang w:val="en-US"/>
        </w:rPr>
        <w:footnoteReference w:id="7"/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</w:rPr>
        <w:t>выделяет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</w:rPr>
        <w:t>следующие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</w:rPr>
        <w:t>этапы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</w:rPr>
        <w:t>в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</w:rPr>
        <w:t>развитии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</w:rPr>
        <w:t>языка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: o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galego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antigo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(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</w:rPr>
        <w:t>старогалисийский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или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</w:rPr>
        <w:t>галасийско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-</w:t>
      </w:r>
      <w:r>
        <w:rPr>
          <w:rFonts w:ascii="Times New Roman" w:hAnsi="Times New Roman"/>
          <w:kern w:val="2"/>
          <w:sz w:val="28"/>
          <w:szCs w:val="28"/>
          <w:u w:color="000000"/>
        </w:rPr>
        <w:t>португальский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), o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galego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medio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lastRenderedPageBreak/>
        <w:t>(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</w:rPr>
        <w:t>среднегалисийский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) </w:t>
      </w:r>
      <w:r>
        <w:rPr>
          <w:rFonts w:ascii="Times New Roman" w:hAnsi="Times New Roman"/>
          <w:kern w:val="2"/>
          <w:sz w:val="28"/>
          <w:szCs w:val="28"/>
          <w:u w:color="000000"/>
        </w:rPr>
        <w:t>и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o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galego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moderno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(</w:t>
      </w:r>
      <w:r>
        <w:rPr>
          <w:rFonts w:ascii="Times New Roman" w:hAnsi="Times New Roman"/>
          <w:kern w:val="2"/>
          <w:sz w:val="28"/>
          <w:szCs w:val="28"/>
          <w:u w:color="000000"/>
        </w:rPr>
        <w:t>современный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</w:rPr>
        <w:t>галисийский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).</w:t>
      </w:r>
    </w:p>
    <w:p w:rsidR="004809DE" w:rsidRDefault="00AA39A4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</w:rPr>
      </w:pP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Временные рамки первого этапа ограничиваются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IX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и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XV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веками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В свою очередь первый этап подразделяется на два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</w:rPr>
        <w:t>подэтапа</w:t>
      </w:r>
      <w:proofErr w:type="spellEnd"/>
    </w:p>
    <w:p w:rsidR="004809DE" w:rsidRDefault="004809D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</w:rPr>
      </w:pPr>
    </w:p>
    <w:p w:rsidR="004809DE" w:rsidRDefault="00AA39A4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</w:rPr>
      </w:pP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1)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С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IX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по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XIII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века галисийский и португальский языки представляют собой языковое единство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но с отделением Португалии от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</w:rPr>
        <w:t>Леонского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кор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олевства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(1139 </w:t>
      </w:r>
      <w:r>
        <w:rPr>
          <w:rFonts w:ascii="Times New Roman" w:hAnsi="Times New Roman"/>
          <w:kern w:val="2"/>
          <w:sz w:val="28"/>
          <w:szCs w:val="28"/>
          <w:u w:color="000000"/>
        </w:rPr>
        <w:t>год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) </w:t>
      </w:r>
      <w:r>
        <w:rPr>
          <w:rFonts w:ascii="Times New Roman" w:hAnsi="Times New Roman"/>
          <w:kern w:val="2"/>
          <w:sz w:val="28"/>
          <w:szCs w:val="28"/>
          <w:u w:color="000000"/>
        </w:rPr>
        <w:t>происходит разделение этого единства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и некогда бывший единым язык по</w:t>
      </w:r>
      <w:r>
        <w:rPr>
          <w:rFonts w:ascii="Times New Roman" w:hAnsi="Times New Roman"/>
          <w:kern w:val="2"/>
          <w:sz w:val="28"/>
          <w:szCs w:val="28"/>
          <w:u w:color="000000"/>
        </w:rPr>
        <w:t>-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разному развивается по ту и другую сторону реки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</w:rPr>
        <w:t>Миньо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kern w:val="2"/>
          <w:sz w:val="28"/>
          <w:szCs w:val="28"/>
          <w:u w:color="000000"/>
        </w:rPr>
        <w:t>Галисийский язык в это время употребляется в устной форме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письменным же языком остается латынь </w:t>
      </w:r>
      <w:r>
        <w:rPr>
          <w:rFonts w:ascii="Times New Roman" w:hAnsi="Times New Roman"/>
          <w:kern w:val="2"/>
          <w:sz w:val="28"/>
          <w:szCs w:val="28"/>
          <w:u w:color="000000"/>
        </w:rPr>
        <w:t>(</w:t>
      </w:r>
      <w:r>
        <w:rPr>
          <w:rFonts w:ascii="Times New Roman" w:hAnsi="Times New Roman"/>
          <w:kern w:val="2"/>
          <w:sz w:val="28"/>
          <w:szCs w:val="28"/>
          <w:u w:color="000000"/>
        </w:rPr>
        <w:t>язык церкви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н</w:t>
      </w:r>
      <w:r>
        <w:rPr>
          <w:rFonts w:ascii="Times New Roman" w:hAnsi="Times New Roman"/>
          <w:kern w:val="2"/>
          <w:sz w:val="28"/>
          <w:szCs w:val="28"/>
          <w:u w:color="000000"/>
        </w:rPr>
        <w:t>ауки и искусства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). </w:t>
      </w:r>
      <w:proofErr w:type="gramStart"/>
      <w:r>
        <w:rPr>
          <w:rFonts w:ascii="Times New Roman" w:hAnsi="Times New Roman"/>
          <w:kern w:val="2"/>
          <w:sz w:val="28"/>
          <w:szCs w:val="28"/>
          <w:u w:color="000000"/>
        </w:rPr>
        <w:t>По замечанию Ш</w:t>
      </w:r>
      <w:r>
        <w:rPr>
          <w:rFonts w:ascii="Times New Roman" w:hAnsi="Times New Roman"/>
          <w:kern w:val="2"/>
          <w:sz w:val="28"/>
          <w:szCs w:val="28"/>
          <w:u w:color="000000"/>
        </w:rPr>
        <w:t>.</w:t>
      </w:r>
      <w:r>
        <w:rPr>
          <w:rFonts w:ascii="Times New Roman" w:hAnsi="Times New Roman"/>
          <w:kern w:val="2"/>
          <w:sz w:val="28"/>
          <w:szCs w:val="28"/>
          <w:u w:color="000000"/>
        </w:rPr>
        <w:t>Р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</w:rPr>
        <w:t>Фрейшейро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в этот период устанавливается ситуация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</w:rPr>
        <w:t>диглоссии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отголоски которой ощущаются и по сей день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: </w:t>
      </w:r>
      <w:r>
        <w:rPr>
          <w:rFonts w:ascii="Times New Roman" w:hAnsi="Times New Roman"/>
          <w:kern w:val="2"/>
          <w:sz w:val="28"/>
          <w:szCs w:val="28"/>
          <w:u w:color="000000"/>
        </w:rPr>
        <w:t>“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a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nosa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lingua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pasou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nese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per</w:t>
      </w:r>
      <w:r>
        <w:rPr>
          <w:rFonts w:ascii="Times New Roman" w:hAnsi="Times New Roman"/>
          <w:kern w:val="2"/>
          <w:sz w:val="28"/>
          <w:szCs w:val="28"/>
          <w:u w:color="000000"/>
        </w:rPr>
        <w:t>í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odo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por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unha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etapa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de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diglosia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ou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de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anormalidade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social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semellante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á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que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se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deu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nos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ú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ltimos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s</w:t>
      </w:r>
      <w:r>
        <w:rPr>
          <w:rFonts w:ascii="Times New Roman" w:hAnsi="Times New Roman"/>
          <w:kern w:val="2"/>
          <w:sz w:val="28"/>
          <w:szCs w:val="28"/>
          <w:u w:color="000000"/>
        </w:rPr>
        <w:t>é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culos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e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a</w:t>
      </w:r>
      <w:r>
        <w:rPr>
          <w:rFonts w:ascii="Times New Roman" w:hAnsi="Times New Roman"/>
          <w:kern w:val="2"/>
          <w:sz w:val="28"/>
          <w:szCs w:val="28"/>
          <w:u w:color="000000"/>
        </w:rPr>
        <w:t>í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nda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se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est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á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a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producir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na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actualidade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>”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vertAlign w:val="superscript"/>
        </w:rPr>
        <w:footnoteReference w:id="8"/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В связи с возвышением Галисии как центра паломничества </w:t>
      </w:r>
      <w:r>
        <w:rPr>
          <w:rFonts w:ascii="Times New Roman" w:hAnsi="Times New Roman"/>
          <w:kern w:val="2"/>
          <w:sz w:val="28"/>
          <w:szCs w:val="28"/>
          <w:u w:color="000000"/>
        </w:rPr>
        <w:t>(</w:t>
      </w:r>
      <w:r>
        <w:rPr>
          <w:rFonts w:ascii="Times New Roman" w:hAnsi="Times New Roman"/>
          <w:kern w:val="2"/>
          <w:sz w:val="28"/>
          <w:szCs w:val="28"/>
          <w:u w:color="000000"/>
        </w:rPr>
        <w:t>Сантьяго</w:t>
      </w:r>
      <w:r>
        <w:rPr>
          <w:rFonts w:ascii="Times New Roman" w:hAnsi="Times New Roman"/>
          <w:kern w:val="2"/>
          <w:sz w:val="28"/>
          <w:szCs w:val="28"/>
          <w:u w:color="000000"/>
        </w:rPr>
        <w:t>-</w:t>
      </w:r>
      <w:r>
        <w:rPr>
          <w:rFonts w:ascii="Times New Roman" w:hAnsi="Times New Roman"/>
          <w:kern w:val="2"/>
          <w:sz w:val="28"/>
          <w:szCs w:val="28"/>
          <w:u w:color="000000"/>
        </w:rPr>
        <w:t>де</w:t>
      </w:r>
      <w:r>
        <w:rPr>
          <w:rFonts w:ascii="Times New Roman" w:hAnsi="Times New Roman"/>
          <w:kern w:val="2"/>
          <w:sz w:val="28"/>
          <w:szCs w:val="28"/>
          <w:u w:color="000000"/>
        </w:rPr>
        <w:t>-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</w:rPr>
        <w:t>Компостела</w:t>
      </w:r>
      <w:proofErr w:type="spellEnd"/>
      <w:proofErr w:type="gram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), </w:t>
      </w:r>
      <w:r>
        <w:rPr>
          <w:rFonts w:ascii="Times New Roman" w:hAnsi="Times New Roman"/>
          <w:kern w:val="2"/>
          <w:sz w:val="28"/>
          <w:szCs w:val="28"/>
          <w:u w:color="000000"/>
        </w:rPr>
        <w:t>места расположения королевского двора в тот период истории и галисийский язык становится языком двора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лирики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но </w:t>
      </w:r>
      <w:r>
        <w:rPr>
          <w:rFonts w:ascii="Times New Roman" w:hAnsi="Times New Roman"/>
          <w:kern w:val="2"/>
          <w:sz w:val="28"/>
          <w:szCs w:val="28"/>
          <w:u w:color="000000"/>
        </w:rPr>
        <w:t>еще не фиксируется на письме</w:t>
      </w:r>
      <w:r>
        <w:rPr>
          <w:rFonts w:ascii="Times New Roman" w:hAnsi="Times New Roman"/>
          <w:kern w:val="2"/>
          <w:sz w:val="28"/>
          <w:szCs w:val="28"/>
          <w:u w:color="000000"/>
        </w:rPr>
        <w:t>.</w:t>
      </w:r>
    </w:p>
    <w:p w:rsidR="004809DE" w:rsidRDefault="00AA39A4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</w:rPr>
      </w:pP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2)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Письменная фиксация галисийского языка относится ко второму периоду существования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</w:rPr>
        <w:t>древнегалисийского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языка с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XII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до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XV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вв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К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XIII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веку относятся вставки галисийских слов в латинских текстах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kern w:val="2"/>
          <w:sz w:val="28"/>
          <w:szCs w:val="28"/>
          <w:u w:color="000000"/>
        </w:rPr>
        <w:t>Позже появляются документы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полн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остью написанные на галисийском языке </w:t>
      </w:r>
      <w:r>
        <w:rPr>
          <w:rFonts w:ascii="Times New Roman" w:hAnsi="Times New Roman"/>
          <w:kern w:val="2"/>
          <w:sz w:val="28"/>
          <w:szCs w:val="28"/>
          <w:u w:color="000000"/>
        </w:rPr>
        <w:t>(</w:t>
      </w:r>
      <w:r>
        <w:rPr>
          <w:rFonts w:ascii="Times New Roman" w:hAnsi="Times New Roman"/>
          <w:kern w:val="2"/>
          <w:sz w:val="28"/>
          <w:szCs w:val="28"/>
          <w:u w:color="000000"/>
        </w:rPr>
        <w:t>торговые сделки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завещания и проч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.),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литературные произведения </w:t>
      </w:r>
      <w:r>
        <w:rPr>
          <w:rFonts w:ascii="Times New Roman" w:hAnsi="Times New Roman"/>
          <w:kern w:val="2"/>
          <w:sz w:val="28"/>
          <w:szCs w:val="28"/>
          <w:u w:color="000000"/>
        </w:rPr>
        <w:t>(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</w:rPr>
        <w:t>кантиги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трубадуров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). </w:t>
      </w:r>
      <w:r>
        <w:rPr>
          <w:rFonts w:ascii="Times New Roman" w:hAnsi="Times New Roman"/>
          <w:kern w:val="2"/>
          <w:sz w:val="28"/>
          <w:szCs w:val="28"/>
          <w:u w:color="000000"/>
        </w:rPr>
        <w:t>Лирика трубадуров способствовала распространению галисийского по всей территории полуострова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ведь именно галисийский стал языком ср</w:t>
      </w:r>
      <w:r>
        <w:rPr>
          <w:rFonts w:ascii="Times New Roman" w:hAnsi="Times New Roman"/>
          <w:kern w:val="2"/>
          <w:sz w:val="28"/>
          <w:szCs w:val="28"/>
          <w:u w:color="000000"/>
        </w:rPr>
        <w:t>едневековой лирики иберо</w:t>
      </w:r>
      <w:r>
        <w:rPr>
          <w:rFonts w:ascii="Times New Roman" w:hAnsi="Times New Roman"/>
          <w:kern w:val="2"/>
          <w:sz w:val="28"/>
          <w:szCs w:val="28"/>
          <w:u w:color="000000"/>
        </w:rPr>
        <w:t>-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романского мира </w:t>
      </w:r>
      <w:r>
        <w:rPr>
          <w:rFonts w:ascii="Times New Roman" w:hAnsi="Times New Roman"/>
          <w:kern w:val="2"/>
          <w:sz w:val="28"/>
          <w:szCs w:val="28"/>
          <w:u w:color="000000"/>
        </w:rPr>
        <w:t>(</w:t>
      </w:r>
      <w:r>
        <w:rPr>
          <w:rFonts w:ascii="Times New Roman" w:hAnsi="Times New Roman"/>
          <w:kern w:val="2"/>
          <w:sz w:val="28"/>
          <w:szCs w:val="28"/>
          <w:u w:color="000000"/>
        </w:rPr>
        <w:t>за исключением Каталонии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где языком поэзии был провансальский язык в связи с культурными контактами этой области с Провансом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). </w:t>
      </w:r>
      <w:r>
        <w:rPr>
          <w:rFonts w:ascii="Times New Roman" w:hAnsi="Times New Roman"/>
          <w:kern w:val="2"/>
          <w:sz w:val="28"/>
          <w:szCs w:val="28"/>
          <w:u w:color="000000"/>
        </w:rPr>
        <w:t>В этот период галисийский язык был языком всех слоев населения региона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независимо от </w:t>
      </w:r>
      <w:r>
        <w:rPr>
          <w:rFonts w:ascii="Times New Roman" w:hAnsi="Times New Roman"/>
          <w:kern w:val="2"/>
          <w:sz w:val="28"/>
          <w:szCs w:val="28"/>
          <w:u w:color="000000"/>
        </w:rPr>
        <w:t>положения и рода деятельности</w:t>
      </w:r>
      <w:r>
        <w:rPr>
          <w:rFonts w:ascii="Times New Roman" w:hAnsi="Times New Roman"/>
          <w:kern w:val="2"/>
          <w:sz w:val="28"/>
          <w:szCs w:val="28"/>
          <w:u w:color="000000"/>
        </w:rPr>
        <w:t>.</w:t>
      </w:r>
    </w:p>
    <w:p w:rsidR="004809DE" w:rsidRDefault="00AA39A4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</w:rPr>
      </w:pPr>
      <w:r>
        <w:rPr>
          <w:rFonts w:ascii="Times New Roman" w:hAnsi="Times New Roman"/>
          <w:kern w:val="2"/>
          <w:sz w:val="28"/>
          <w:szCs w:val="28"/>
          <w:u w:color="000000"/>
        </w:rPr>
        <w:lastRenderedPageBreak/>
        <w:t xml:space="preserve">3)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С установлением гегемонии Кастилии в центральной и восточной части иберийского полуострова языком делового общения и администрирования становится </w:t>
      </w:r>
      <w:proofErr w:type="gramStart"/>
      <w:r>
        <w:rPr>
          <w:rFonts w:ascii="Times New Roman" w:hAnsi="Times New Roman"/>
          <w:kern w:val="2"/>
          <w:sz w:val="28"/>
          <w:szCs w:val="28"/>
          <w:u w:color="000000"/>
        </w:rPr>
        <w:t>испанский</w:t>
      </w:r>
      <w:proofErr w:type="gram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kern w:val="2"/>
          <w:sz w:val="28"/>
          <w:szCs w:val="28"/>
          <w:u w:color="000000"/>
        </w:rPr>
        <w:t>Галисийский язык при этом сохраняется лишь как средство общения в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семье и распространен он не в городах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а больше в сельской местности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Языковая политика Кастилии в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XIII</w:t>
      </w:r>
      <w:r>
        <w:rPr>
          <w:rFonts w:ascii="Times New Roman" w:hAnsi="Times New Roman"/>
          <w:kern w:val="2"/>
          <w:sz w:val="28"/>
          <w:szCs w:val="28"/>
          <w:u w:color="000000"/>
        </w:rPr>
        <w:t>-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XVIII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веках была направлена на искоренение местного языка области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отчасти из</w:t>
      </w:r>
      <w:r>
        <w:rPr>
          <w:rFonts w:ascii="Times New Roman" w:hAnsi="Times New Roman"/>
          <w:kern w:val="2"/>
          <w:sz w:val="28"/>
          <w:szCs w:val="28"/>
          <w:u w:color="000000"/>
        </w:rPr>
        <w:t>-</w:t>
      </w:r>
      <w:r>
        <w:rPr>
          <w:rFonts w:ascii="Times New Roman" w:hAnsi="Times New Roman"/>
          <w:kern w:val="2"/>
          <w:sz w:val="28"/>
          <w:szCs w:val="28"/>
          <w:u w:color="000000"/>
        </w:rPr>
        <w:t>за былого превосходства самой территории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отчасти из</w:t>
      </w:r>
      <w:r>
        <w:rPr>
          <w:rFonts w:ascii="Times New Roman" w:hAnsi="Times New Roman"/>
          <w:kern w:val="2"/>
          <w:sz w:val="28"/>
          <w:szCs w:val="28"/>
          <w:u w:color="000000"/>
        </w:rPr>
        <w:t>-</w:t>
      </w:r>
      <w:r>
        <w:rPr>
          <w:rFonts w:ascii="Times New Roman" w:hAnsi="Times New Roman"/>
          <w:kern w:val="2"/>
          <w:sz w:val="28"/>
          <w:szCs w:val="28"/>
          <w:u w:color="000000"/>
        </w:rPr>
        <w:t>за того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что </w:t>
      </w:r>
      <w:r>
        <w:rPr>
          <w:rFonts w:ascii="Times New Roman" w:hAnsi="Times New Roman"/>
          <w:kern w:val="2"/>
          <w:sz w:val="28"/>
          <w:szCs w:val="28"/>
          <w:u w:color="000000"/>
        </w:rPr>
        <w:t>назначавшиеся на должности чиновники не владели галисийским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следовательно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доминирующим стал испанский язык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В течение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XVI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XVII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XVIII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веков наблюдается упадок в литературной традиции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в галисийской историографии этот период принято называть “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os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s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</w:rPr>
        <w:t>é</w:t>
      </w:r>
      <w:proofErr w:type="gramStart"/>
      <w:r>
        <w:rPr>
          <w:rFonts w:ascii="Times New Roman" w:hAnsi="Times New Roman"/>
          <w:kern w:val="2"/>
          <w:sz w:val="28"/>
          <w:szCs w:val="28"/>
          <w:u w:color="000000"/>
        </w:rPr>
        <w:t>с</w:t>
      </w:r>
      <w:proofErr w:type="gram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ulos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escuros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” </w:t>
      </w:r>
      <w:r>
        <w:rPr>
          <w:rFonts w:ascii="Times New Roman" w:hAnsi="Times New Roman"/>
          <w:kern w:val="2"/>
          <w:sz w:val="28"/>
          <w:szCs w:val="28"/>
          <w:u w:color="000000"/>
        </w:rPr>
        <w:t>(</w:t>
      </w:r>
      <w:r>
        <w:rPr>
          <w:rFonts w:ascii="Times New Roman" w:hAnsi="Times New Roman"/>
          <w:kern w:val="2"/>
          <w:sz w:val="28"/>
          <w:szCs w:val="28"/>
          <w:u w:color="000000"/>
        </w:rPr>
        <w:t>“темные века”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),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он же совпадает со стадией развития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</w:rPr>
        <w:t>среднегалисийского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языка </w:t>
      </w:r>
      <w:r>
        <w:rPr>
          <w:rFonts w:ascii="Times New Roman" w:hAnsi="Times New Roman"/>
          <w:kern w:val="2"/>
          <w:sz w:val="28"/>
          <w:szCs w:val="28"/>
          <w:u w:color="000000"/>
        </w:rPr>
        <w:t>(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o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galego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medio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>)</w:t>
      </w:r>
    </w:p>
    <w:p w:rsidR="004809DE" w:rsidRDefault="00AA39A4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</w:rPr>
      </w:pP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4)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Вторая половина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XIX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века получила название Возрождения </w:t>
      </w:r>
      <w:r>
        <w:rPr>
          <w:rFonts w:ascii="Times New Roman" w:hAnsi="Times New Roman"/>
          <w:kern w:val="2"/>
          <w:sz w:val="28"/>
          <w:szCs w:val="28"/>
          <w:u w:color="000000"/>
        </w:rPr>
        <w:t>(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о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Rexurdimento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), </w:t>
      </w:r>
      <w:r>
        <w:rPr>
          <w:rFonts w:ascii="Times New Roman" w:hAnsi="Times New Roman"/>
          <w:kern w:val="2"/>
          <w:sz w:val="28"/>
          <w:szCs w:val="28"/>
          <w:u w:color="000000"/>
        </w:rPr>
        <w:t>возрождения галисийского языка и самосознания народа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kern w:val="2"/>
          <w:sz w:val="28"/>
          <w:szCs w:val="28"/>
          <w:u w:color="000000"/>
        </w:rPr>
        <w:t>Ключевыми фигурами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с</w:t>
      </w:r>
      <w:r>
        <w:rPr>
          <w:rFonts w:ascii="Times New Roman" w:hAnsi="Times New Roman"/>
          <w:kern w:val="2"/>
          <w:sz w:val="28"/>
          <w:szCs w:val="28"/>
          <w:u w:color="000000"/>
        </w:rPr>
        <w:t>пособствовавшими распространению письменного галисийского языка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были Р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kern w:val="2"/>
          <w:sz w:val="28"/>
          <w:szCs w:val="28"/>
          <w:u w:color="000000"/>
        </w:rPr>
        <w:t>де Кастро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М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</w:rPr>
        <w:t>Куррос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Э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.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</w:rPr>
        <w:t>Пондаль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kern w:val="2"/>
          <w:sz w:val="28"/>
          <w:szCs w:val="28"/>
          <w:u w:color="000000"/>
        </w:rPr>
        <w:t>Сборники стихотворений этих поэтов были написаны полностью на галисийском языке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что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несомненно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казалось новым и смелым шагом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kern w:val="2"/>
          <w:sz w:val="28"/>
          <w:szCs w:val="28"/>
          <w:u w:color="000000"/>
        </w:rPr>
        <w:t>В этот период также создаются первые публицистические издания на галисийском</w:t>
      </w:r>
      <w:proofErr w:type="gramStart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</w:rPr>
        <w:t>:</w:t>
      </w:r>
      <w:proofErr w:type="gram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</w:rPr>
        <w:t>“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A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Monteira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>”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“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O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T</w:t>
      </w:r>
      <w:r>
        <w:rPr>
          <w:rFonts w:ascii="Times New Roman" w:hAnsi="Times New Roman"/>
          <w:kern w:val="2"/>
          <w:sz w:val="28"/>
          <w:szCs w:val="28"/>
          <w:u w:color="000000"/>
        </w:rPr>
        <w:t>í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o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Marcos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da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Portela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>”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В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XX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веке появляются первые попытки нормализации языка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его унификации и дифференциации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kern w:val="2"/>
          <w:sz w:val="28"/>
          <w:szCs w:val="28"/>
          <w:u w:color="000000"/>
        </w:rPr>
        <w:t>Большую роль сыграли в этом процессе такие орга</w:t>
      </w:r>
      <w:r>
        <w:rPr>
          <w:rFonts w:ascii="Times New Roman" w:hAnsi="Times New Roman"/>
          <w:kern w:val="2"/>
          <w:sz w:val="28"/>
          <w:szCs w:val="28"/>
          <w:u w:color="000000"/>
        </w:rPr>
        <w:t>низации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как Галисийская Королевская Академия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Институт галисийского языка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Международная Ассоциация Галисийских исследований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Вплоть до настоящего момента Академия совместно с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</w:rPr>
        <w:t>Шунтой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Галисии пытаются документально урегулировать употребление языка во всех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сферах общения </w:t>
      </w:r>
      <w:proofErr w:type="gramStart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( </w:t>
      </w:r>
      <w:proofErr w:type="gramEnd"/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ORDE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do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10 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de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febreiro</w:t>
      </w:r>
      <w:proofErr w:type="spellEnd"/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de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2014 </w:t>
      </w:r>
      <w:proofErr w:type="spellStart"/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pola</w:t>
      </w:r>
      <w:proofErr w:type="spellEnd"/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que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se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desenvolve</w:t>
      </w:r>
      <w:proofErr w:type="spellEnd"/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o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DECRETO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79/2010, 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do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20 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de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maio</w:t>
      </w:r>
      <w:proofErr w:type="spellEnd"/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para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o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pluriling</w:t>
      </w:r>
      <w:proofErr w:type="spellEnd"/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>ü</w:t>
      </w:r>
      <w:proofErr w:type="spellStart"/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ismo</w:t>
      </w:r>
      <w:proofErr w:type="spellEnd"/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no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ensino</w:t>
      </w:r>
      <w:proofErr w:type="spellEnd"/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non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universitario</w:t>
      </w:r>
      <w:proofErr w:type="spellEnd"/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de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Galicia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con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relaci</w:t>
      </w:r>
      <w:proofErr w:type="spellEnd"/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>ó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n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á </w:t>
      </w:r>
      <w:proofErr w:type="spellStart"/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extenci</w:t>
      </w:r>
      <w:proofErr w:type="spellEnd"/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>ó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n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da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materia</w:t>
      </w:r>
      <w:proofErr w:type="spellEnd"/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de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lengua</w:t>
      </w:r>
      <w:proofErr w:type="spellEnd"/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galega</w:t>
      </w:r>
      <w:proofErr w:type="spellEnd"/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; </w:t>
      </w:r>
      <w:proofErr w:type="spellStart"/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Reforma</w:t>
      </w:r>
      <w:proofErr w:type="spellEnd"/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del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Reglamento</w:t>
      </w:r>
      <w:proofErr w:type="spellEnd"/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del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Senado</w:t>
      </w:r>
      <w:proofErr w:type="spellEnd"/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sobre</w:t>
      </w:r>
      <w:proofErr w:type="spellEnd"/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el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uso</w:t>
      </w:r>
      <w:proofErr w:type="spellEnd"/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de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las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lenguas</w:t>
      </w:r>
      <w:proofErr w:type="spellEnd"/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oficiales</w:t>
      </w:r>
      <w:proofErr w:type="spellEnd"/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en</w:t>
      </w:r>
      <w:proofErr w:type="spellEnd"/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las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Comunidades</w:t>
      </w:r>
      <w:proofErr w:type="spellEnd"/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lastRenderedPageBreak/>
        <w:t>Aut</w:t>
      </w:r>
      <w:proofErr w:type="spellEnd"/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>ó</w:t>
      </w:r>
      <w:proofErr w:type="spellStart"/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nomas</w:t>
      </w:r>
      <w:proofErr w:type="spellEnd"/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en</w:t>
      </w:r>
      <w:proofErr w:type="spellEnd"/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la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actividad</w:t>
      </w:r>
      <w:proofErr w:type="spellEnd"/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de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la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c</w:t>
      </w:r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>á</w:t>
      </w:r>
      <w:proofErr w:type="spellStart"/>
      <w:r>
        <w:rPr>
          <w:rFonts w:ascii="Times New Roman" w:hAnsi="Times New Roman"/>
          <w:i/>
          <w:iCs/>
          <w:kern w:val="2"/>
          <w:sz w:val="28"/>
          <w:szCs w:val="28"/>
          <w:u w:color="000000"/>
          <w:lang w:val="en-US"/>
        </w:rPr>
        <w:t>mara</w:t>
      </w:r>
      <w:proofErr w:type="spellEnd"/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 27/07/</w:t>
      </w:r>
      <w:proofErr w:type="gramStart"/>
      <w:r>
        <w:rPr>
          <w:rFonts w:ascii="Times New Roman" w:hAnsi="Times New Roman"/>
          <w:i/>
          <w:iCs/>
          <w:kern w:val="2"/>
          <w:sz w:val="28"/>
          <w:szCs w:val="28"/>
          <w:u w:color="000000"/>
        </w:rPr>
        <w:t xml:space="preserve">2010 </w:t>
      </w:r>
      <w:r>
        <w:rPr>
          <w:rFonts w:ascii="Times New Roman" w:hAnsi="Times New Roman"/>
          <w:kern w:val="2"/>
          <w:sz w:val="28"/>
          <w:szCs w:val="28"/>
          <w:u w:color="000000"/>
        </w:rPr>
        <w:t>)</w:t>
      </w:r>
      <w:proofErr w:type="gram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однако современная языковая ситуация несколько отличается от указанной в законодательных актах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. </w:t>
      </w:r>
      <w:proofErr w:type="gramStart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Начиная со второй половины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XIX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века и до настоящег</w:t>
      </w:r>
      <w:r>
        <w:rPr>
          <w:rFonts w:ascii="Times New Roman" w:hAnsi="Times New Roman"/>
          <w:kern w:val="2"/>
          <w:sz w:val="28"/>
          <w:szCs w:val="28"/>
          <w:u w:color="000000"/>
        </w:rPr>
        <w:t>о времени принято говорить о</w:t>
      </w:r>
      <w:proofErr w:type="gram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современном галисийском языке </w:t>
      </w:r>
      <w:r>
        <w:rPr>
          <w:rFonts w:ascii="Times New Roman" w:hAnsi="Times New Roman"/>
          <w:kern w:val="2"/>
          <w:sz w:val="28"/>
          <w:szCs w:val="28"/>
          <w:u w:color="000000"/>
        </w:rPr>
        <w:t>(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o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galego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moderno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>)</w:t>
      </w:r>
    </w:p>
    <w:p w:rsidR="004809DE" w:rsidRPr="0073220A" w:rsidRDefault="00AA39A4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val="en-US"/>
        </w:rPr>
      </w:pP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Официально в Галисии признано равноправие двух языков без разграничения сфер употребления </w:t>
      </w:r>
      <w:proofErr w:type="gramStart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( </w:t>
      </w:r>
      <w:proofErr w:type="gramEnd"/>
      <w:r>
        <w:rPr>
          <w:rFonts w:ascii="Times New Roman" w:hAnsi="Times New Roman"/>
          <w:kern w:val="2"/>
          <w:sz w:val="28"/>
          <w:szCs w:val="28"/>
          <w:u w:color="000000"/>
        </w:rPr>
        <w:t>ст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. 5 </w:t>
      </w:r>
      <w:r>
        <w:rPr>
          <w:rFonts w:ascii="Times New Roman" w:hAnsi="Times New Roman"/>
          <w:kern w:val="2"/>
          <w:sz w:val="28"/>
          <w:szCs w:val="28"/>
          <w:u w:color="000000"/>
        </w:rPr>
        <w:t>Статута об автономии Галисии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), </w:t>
      </w:r>
      <w:r>
        <w:rPr>
          <w:rFonts w:ascii="Times New Roman" w:hAnsi="Times New Roman"/>
          <w:kern w:val="2"/>
          <w:sz w:val="28"/>
          <w:szCs w:val="28"/>
          <w:u w:color="000000"/>
        </w:rPr>
        <w:t>однако некоторые специалисты считают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что в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настоящее время наблюдается ситуация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</w:rPr>
        <w:t>диглоссии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двух видов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: </w:t>
      </w:r>
      <w:r>
        <w:rPr>
          <w:rFonts w:ascii="Times New Roman" w:hAnsi="Times New Roman"/>
          <w:kern w:val="2"/>
          <w:sz w:val="28"/>
          <w:szCs w:val="28"/>
          <w:u w:color="000000"/>
        </w:rPr>
        <w:t>галисийский используется в сфере неформального общения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а испанский в сфере формального общения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и наоборот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наблюдаются случаи употребления испанского языка в сфере неформального общения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а галиси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йского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- </w:t>
      </w:r>
      <w:r>
        <w:rPr>
          <w:rFonts w:ascii="Times New Roman" w:hAnsi="Times New Roman"/>
          <w:kern w:val="2"/>
          <w:sz w:val="28"/>
          <w:szCs w:val="28"/>
          <w:u w:color="000000"/>
        </w:rPr>
        <w:t>в сфере делового общения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: </w:t>
      </w:r>
      <w:r>
        <w:rPr>
          <w:rFonts w:ascii="Times New Roman" w:hAnsi="Times New Roman"/>
          <w:kern w:val="2"/>
          <w:sz w:val="28"/>
          <w:szCs w:val="28"/>
          <w:u w:color="000000"/>
        </w:rPr>
        <w:t>“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El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gallego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queda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determinado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al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ambiente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informal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entre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los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miembros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de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familia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o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amigos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mientras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que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el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castellano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se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emplea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en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las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situaciones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formales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y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dirigi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>é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ndose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a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las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personas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de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capas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superiores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>...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aparece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en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la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sociedad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gallega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...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otro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tipo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de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diglosia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El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gallego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entra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en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el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mundo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formal y el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castellano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empieza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a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emplearse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en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los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usos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m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á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o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menos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informales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”</w:t>
      </w:r>
      <w:proofErr w:type="gramEnd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vertAlign w:val="superscript"/>
          <w:lang w:val="en-US"/>
        </w:rPr>
        <w:footnoteReference w:id="9"/>
      </w:r>
    </w:p>
    <w:p w:rsidR="004809DE" w:rsidRDefault="004809D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val="en-US"/>
        </w:rPr>
      </w:pPr>
    </w:p>
    <w:p w:rsidR="004809DE" w:rsidRDefault="00AA39A4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</w:rPr>
      </w:pPr>
      <w:r>
        <w:rPr>
          <w:rFonts w:ascii="Times New Roman" w:hAnsi="Times New Roman"/>
          <w:kern w:val="2"/>
          <w:sz w:val="28"/>
          <w:szCs w:val="28"/>
          <w:u w:color="000000"/>
        </w:rPr>
        <w:t>Согласно данным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предоставленным Институтом Статистических Исследований Галисии </w:t>
      </w:r>
      <w:r>
        <w:rPr>
          <w:rFonts w:ascii="Times New Roman" w:hAnsi="Times New Roman"/>
          <w:kern w:val="2"/>
          <w:sz w:val="28"/>
          <w:szCs w:val="28"/>
          <w:u w:color="000000"/>
        </w:rPr>
        <w:t>(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IGE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),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основной </w:t>
      </w:r>
      <w:r>
        <w:rPr>
          <w:rFonts w:ascii="Times New Roman" w:hAnsi="Times New Roman"/>
          <w:kern w:val="2"/>
          <w:sz w:val="28"/>
          <w:szCs w:val="28"/>
          <w:u w:color="000000"/>
        </w:rPr>
        <w:t>сферой усвоения галисийского языка является семья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однако в </w:t>
      </w:r>
      <w:r>
        <w:rPr>
          <w:rFonts w:ascii="Times New Roman" w:hAnsi="Times New Roman"/>
          <w:kern w:val="2"/>
          <w:sz w:val="28"/>
          <w:szCs w:val="28"/>
          <w:u w:color="000000"/>
        </w:rPr>
        <w:t>90-</w:t>
      </w:r>
      <w:r>
        <w:rPr>
          <w:rFonts w:ascii="Times New Roman" w:hAnsi="Times New Roman"/>
          <w:kern w:val="2"/>
          <w:sz w:val="28"/>
          <w:szCs w:val="28"/>
          <w:u w:color="000000"/>
        </w:rPr>
        <w:t>е годы</w:t>
      </w:r>
      <w:proofErr w:type="gramStart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</w:rPr>
        <w:t>,</w:t>
      </w:r>
      <w:proofErr w:type="gram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</w:rPr>
        <w:t>в отличие от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например</w:t>
      </w:r>
      <w:r>
        <w:rPr>
          <w:rFonts w:ascii="Times New Roman" w:hAnsi="Times New Roman"/>
          <w:kern w:val="2"/>
          <w:sz w:val="28"/>
          <w:szCs w:val="28"/>
          <w:u w:color="000000"/>
        </w:rPr>
        <w:t>, 60-</w:t>
      </w:r>
      <w:r>
        <w:rPr>
          <w:rFonts w:ascii="Times New Roman" w:hAnsi="Times New Roman"/>
          <w:kern w:val="2"/>
          <w:sz w:val="28"/>
          <w:szCs w:val="28"/>
          <w:u w:color="000000"/>
        </w:rPr>
        <w:t>х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заметно возросла роль школы в этом процессе </w:t>
      </w:r>
      <w:r>
        <w:rPr>
          <w:rFonts w:ascii="Times New Roman" w:hAnsi="Times New Roman"/>
          <w:kern w:val="2"/>
          <w:sz w:val="28"/>
          <w:szCs w:val="28"/>
          <w:u w:color="000000"/>
        </w:rPr>
        <w:t>(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в конце </w:t>
      </w:r>
      <w:r>
        <w:rPr>
          <w:rFonts w:ascii="Times New Roman" w:hAnsi="Times New Roman"/>
          <w:kern w:val="2"/>
          <w:sz w:val="28"/>
          <w:szCs w:val="28"/>
          <w:u w:color="000000"/>
        </w:rPr>
        <w:t>80-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х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-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начале </w:t>
      </w:r>
      <w:r>
        <w:rPr>
          <w:rFonts w:ascii="Times New Roman" w:hAnsi="Times New Roman"/>
          <w:kern w:val="2"/>
          <w:sz w:val="28"/>
          <w:szCs w:val="28"/>
          <w:u w:color="000000"/>
        </w:rPr>
        <w:t>90-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х процент усвоения языка в школе достигал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70%,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в то время как в </w:t>
      </w:r>
      <w:r>
        <w:rPr>
          <w:rFonts w:ascii="Times New Roman" w:hAnsi="Times New Roman"/>
          <w:kern w:val="2"/>
          <w:sz w:val="28"/>
          <w:szCs w:val="28"/>
          <w:u w:color="000000"/>
        </w:rPr>
        <w:t>60-</w:t>
      </w:r>
      <w:r>
        <w:rPr>
          <w:rFonts w:ascii="Times New Roman" w:hAnsi="Times New Roman"/>
          <w:kern w:val="2"/>
          <w:sz w:val="28"/>
          <w:szCs w:val="28"/>
          <w:u w:color="000000"/>
        </w:rPr>
        <w:t>х гг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kern w:val="2"/>
          <w:sz w:val="28"/>
          <w:szCs w:val="28"/>
          <w:u w:color="000000"/>
        </w:rPr>
        <w:t>не превышал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и </w:t>
      </w:r>
      <w:r>
        <w:rPr>
          <w:rFonts w:ascii="Times New Roman" w:hAnsi="Times New Roman"/>
          <w:kern w:val="2"/>
          <w:sz w:val="28"/>
          <w:szCs w:val="28"/>
          <w:u w:color="000000"/>
        </w:rPr>
        <w:t>10%).</w:t>
      </w:r>
    </w:p>
    <w:p w:rsidR="004809DE" w:rsidRDefault="004809D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</w:rPr>
      </w:pPr>
    </w:p>
    <w:tbl>
      <w:tblPr>
        <w:tblStyle w:val="TableNormal"/>
        <w:tblW w:w="886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78"/>
        <w:gridCol w:w="1479"/>
      </w:tblGrid>
      <w:tr w:rsidR="00480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9DE" w:rsidRDefault="00AA39A4">
            <w:pPr>
              <w:pStyle w:val="a7"/>
              <w:widowControl w:val="0"/>
              <w:tabs>
                <w:tab w:val="left" w:pos="708"/>
                <w:tab w:val="left" w:pos="1416"/>
              </w:tabs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Сфера усвоения языка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9DE" w:rsidRDefault="00AA39A4">
            <w:pPr>
              <w:pStyle w:val="a7"/>
              <w:widowControl w:val="0"/>
              <w:tabs>
                <w:tab w:val="left" w:pos="708"/>
                <w:tab w:val="left" w:pos="1416"/>
              </w:tabs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5-29 </w:t>
            </w: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лет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9DE" w:rsidRDefault="00AA39A4">
            <w:pPr>
              <w:pStyle w:val="a7"/>
              <w:widowControl w:val="0"/>
              <w:tabs>
                <w:tab w:val="left" w:pos="708"/>
                <w:tab w:val="left" w:pos="1416"/>
              </w:tabs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30-49 </w:t>
            </w: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лет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9DE" w:rsidRDefault="00AA39A4">
            <w:pPr>
              <w:pStyle w:val="a7"/>
              <w:widowControl w:val="0"/>
              <w:tabs>
                <w:tab w:val="left" w:pos="708"/>
                <w:tab w:val="left" w:pos="1416"/>
              </w:tabs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50-64 </w:t>
            </w: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года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9DE" w:rsidRDefault="00AA39A4">
            <w:pPr>
              <w:pStyle w:val="a7"/>
              <w:widowControl w:val="0"/>
              <w:tabs>
                <w:tab w:val="left" w:pos="708"/>
                <w:tab w:val="left" w:pos="1416"/>
              </w:tabs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от </w:t>
            </w: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 xml:space="preserve">65 </w:t>
            </w: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лет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9DE" w:rsidRDefault="00AA39A4">
            <w:pPr>
              <w:pStyle w:val="a7"/>
              <w:widowControl w:val="0"/>
              <w:tabs>
                <w:tab w:val="left" w:pos="708"/>
                <w:tab w:val="left" w:pos="1416"/>
              </w:tabs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Средний процент</w:t>
            </w:r>
          </w:p>
        </w:tc>
      </w:tr>
      <w:tr w:rsidR="00480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9DE" w:rsidRDefault="00AA39A4">
            <w:pPr>
              <w:pStyle w:val="a7"/>
              <w:widowControl w:val="0"/>
              <w:tabs>
                <w:tab w:val="left" w:pos="708"/>
                <w:tab w:val="left" w:pos="1416"/>
              </w:tabs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Семья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9DE" w:rsidRDefault="00AA39A4">
            <w:pPr>
              <w:pStyle w:val="a7"/>
              <w:widowControl w:val="0"/>
              <w:tabs>
                <w:tab w:val="left" w:pos="708"/>
                <w:tab w:val="left" w:pos="1416"/>
              </w:tabs>
              <w:spacing w:line="360" w:lineRule="auto"/>
              <w:ind w:firstLine="7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69.9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9DE" w:rsidRDefault="00AA39A4">
            <w:pPr>
              <w:pStyle w:val="a7"/>
              <w:widowControl w:val="0"/>
              <w:tabs>
                <w:tab w:val="left" w:pos="708"/>
                <w:tab w:val="left" w:pos="1416"/>
              </w:tabs>
              <w:spacing w:line="360" w:lineRule="auto"/>
              <w:ind w:firstLine="7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81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9DE" w:rsidRDefault="00AA39A4">
            <w:pPr>
              <w:pStyle w:val="a7"/>
              <w:widowControl w:val="0"/>
              <w:tabs>
                <w:tab w:val="left" w:pos="708"/>
                <w:tab w:val="left" w:pos="1416"/>
              </w:tabs>
              <w:spacing w:line="360" w:lineRule="auto"/>
              <w:ind w:firstLine="7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90.4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9DE" w:rsidRDefault="00AA39A4">
            <w:pPr>
              <w:pStyle w:val="a7"/>
              <w:widowControl w:val="0"/>
              <w:tabs>
                <w:tab w:val="left" w:pos="708"/>
                <w:tab w:val="left" w:pos="1416"/>
              </w:tabs>
              <w:spacing w:line="360" w:lineRule="auto"/>
              <w:ind w:firstLine="7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95.1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9DE" w:rsidRDefault="00AA39A4">
            <w:pPr>
              <w:pStyle w:val="a7"/>
              <w:widowControl w:val="0"/>
              <w:tabs>
                <w:tab w:val="left" w:pos="708"/>
                <w:tab w:val="left" w:pos="1416"/>
              </w:tabs>
              <w:spacing w:line="360" w:lineRule="auto"/>
              <w:ind w:firstLine="7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83.2</w:t>
            </w:r>
          </w:p>
        </w:tc>
      </w:tr>
      <w:tr w:rsidR="00480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9DE" w:rsidRDefault="00AA39A4">
            <w:pPr>
              <w:pStyle w:val="a7"/>
              <w:widowControl w:val="0"/>
              <w:tabs>
                <w:tab w:val="left" w:pos="708"/>
                <w:tab w:val="left" w:pos="1416"/>
              </w:tabs>
              <w:spacing w:line="360" w:lineRule="auto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lastRenderedPageBreak/>
              <w:t>Школа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9DE" w:rsidRDefault="00AA39A4">
            <w:pPr>
              <w:pStyle w:val="a7"/>
              <w:widowControl w:val="0"/>
              <w:tabs>
                <w:tab w:val="left" w:pos="708"/>
                <w:tab w:val="left" w:pos="1416"/>
              </w:tabs>
              <w:spacing w:line="360" w:lineRule="auto"/>
              <w:ind w:firstLine="7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71.9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9DE" w:rsidRDefault="00AA39A4">
            <w:pPr>
              <w:pStyle w:val="a7"/>
              <w:widowControl w:val="0"/>
              <w:tabs>
                <w:tab w:val="left" w:pos="708"/>
                <w:tab w:val="left" w:pos="1416"/>
              </w:tabs>
              <w:spacing w:line="360" w:lineRule="auto"/>
              <w:ind w:firstLine="7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39.6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9DE" w:rsidRDefault="00AA39A4">
            <w:pPr>
              <w:pStyle w:val="a7"/>
              <w:widowControl w:val="0"/>
              <w:tabs>
                <w:tab w:val="left" w:pos="708"/>
                <w:tab w:val="left" w:pos="1416"/>
              </w:tabs>
              <w:spacing w:line="360" w:lineRule="auto"/>
              <w:ind w:firstLine="7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8.8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9DE" w:rsidRDefault="00AA39A4">
            <w:pPr>
              <w:pStyle w:val="a7"/>
              <w:widowControl w:val="0"/>
              <w:tabs>
                <w:tab w:val="left" w:pos="708"/>
                <w:tab w:val="left" w:pos="1416"/>
              </w:tabs>
              <w:spacing w:line="360" w:lineRule="auto"/>
              <w:ind w:firstLine="7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6.2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09DE" w:rsidRDefault="00AA39A4">
            <w:pPr>
              <w:pStyle w:val="a7"/>
              <w:widowControl w:val="0"/>
              <w:tabs>
                <w:tab w:val="left" w:pos="708"/>
                <w:tab w:val="left" w:pos="1416"/>
              </w:tabs>
              <w:spacing w:line="360" w:lineRule="auto"/>
              <w:ind w:firstLine="709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u w:color="000000"/>
              </w:rPr>
              <w:t>34.3</w:t>
            </w:r>
          </w:p>
        </w:tc>
      </w:tr>
    </w:tbl>
    <w:p w:rsidR="004809DE" w:rsidRDefault="004809D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</w:rPr>
      </w:pPr>
    </w:p>
    <w:p w:rsidR="004809DE" w:rsidRDefault="004809DE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</w:rPr>
      </w:pPr>
    </w:p>
    <w:p w:rsidR="004809DE" w:rsidRDefault="00AA39A4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</w:rPr>
      </w:pPr>
      <w:r>
        <w:rPr>
          <w:rFonts w:ascii="Times New Roman" w:hAnsi="Times New Roman"/>
          <w:kern w:val="2"/>
          <w:sz w:val="28"/>
          <w:szCs w:val="28"/>
          <w:u w:color="000000"/>
        </w:rPr>
        <w:t>Что касается языка общения в семье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то галисийский и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</w:rPr>
        <w:t>ипанский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на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2008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год представлены в следующем </w:t>
      </w:r>
      <w:r>
        <w:rPr>
          <w:rFonts w:ascii="Times New Roman" w:hAnsi="Times New Roman"/>
          <w:kern w:val="2"/>
          <w:sz w:val="28"/>
          <w:szCs w:val="28"/>
          <w:u w:color="000000"/>
        </w:rPr>
        <w:t>соотношении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: 49%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населения говорит с детьми только </w:t>
      </w:r>
      <w:proofErr w:type="gramStart"/>
      <w:r>
        <w:rPr>
          <w:rFonts w:ascii="Times New Roman" w:hAnsi="Times New Roman"/>
          <w:kern w:val="2"/>
          <w:sz w:val="28"/>
          <w:szCs w:val="28"/>
          <w:u w:color="000000"/>
        </w:rPr>
        <w:t>на</w:t>
      </w:r>
      <w:proofErr w:type="gram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галисийском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29% </w:t>
      </w:r>
      <w:r>
        <w:rPr>
          <w:rFonts w:ascii="Times New Roman" w:hAnsi="Times New Roman"/>
          <w:kern w:val="2"/>
          <w:sz w:val="28"/>
          <w:szCs w:val="28"/>
          <w:u w:color="000000"/>
        </w:rPr>
        <w:t>только на испанском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12% </w:t>
      </w:r>
      <w:r>
        <w:rPr>
          <w:rFonts w:ascii="Times New Roman" w:hAnsi="Times New Roman"/>
          <w:kern w:val="2"/>
          <w:sz w:val="28"/>
          <w:szCs w:val="28"/>
          <w:u w:color="000000"/>
        </w:rPr>
        <w:t>больше на кастильском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8.9% </w:t>
      </w:r>
      <w:r>
        <w:rPr>
          <w:rFonts w:ascii="Times New Roman" w:hAnsi="Times New Roman"/>
          <w:kern w:val="2"/>
          <w:sz w:val="28"/>
          <w:szCs w:val="28"/>
          <w:u w:color="000000"/>
        </w:rPr>
        <w:t>больше на галисийском</w:t>
      </w:r>
      <w:r>
        <w:rPr>
          <w:rFonts w:ascii="Times New Roman" w:hAnsi="Times New Roman"/>
          <w:kern w:val="2"/>
          <w:sz w:val="28"/>
          <w:szCs w:val="28"/>
          <w:u w:color="000000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vertAlign w:val="superscript"/>
        </w:rPr>
        <w:footnoteReference w:id="10"/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Иногда можно встретить смесь </w:t>
      </w:r>
      <w:proofErr w:type="gramStart"/>
      <w:r>
        <w:rPr>
          <w:rFonts w:ascii="Times New Roman" w:hAnsi="Times New Roman"/>
          <w:kern w:val="2"/>
          <w:sz w:val="28"/>
          <w:szCs w:val="28"/>
          <w:u w:color="000000"/>
        </w:rPr>
        <w:t>галисийского</w:t>
      </w:r>
      <w:proofErr w:type="gram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и испанского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такое явление принято называть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</w:rPr>
        <w:t>кастрапо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</w:rPr>
        <w:t>(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castrapo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>).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vertAlign w:val="superscript"/>
          <w:lang w:val="en-US"/>
        </w:rPr>
        <w:footnoteReference w:id="11"/>
      </w:r>
    </w:p>
    <w:p w:rsidR="004809DE" w:rsidRDefault="00AA39A4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</w:rPr>
      </w:pPr>
      <w:proofErr w:type="gramStart"/>
      <w:r>
        <w:rPr>
          <w:rFonts w:ascii="Times New Roman" w:hAnsi="Times New Roman"/>
          <w:kern w:val="2"/>
          <w:sz w:val="28"/>
          <w:szCs w:val="28"/>
          <w:u w:color="000000"/>
        </w:rPr>
        <w:t>В распространении языка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помимо устной речи в семье или в школе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большую роль играет речь письменная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и в этом отношении в </w:t>
      </w:r>
      <w:r>
        <w:rPr>
          <w:rFonts w:ascii="Times New Roman" w:hAnsi="Times New Roman"/>
          <w:kern w:val="2"/>
          <w:sz w:val="28"/>
          <w:szCs w:val="28"/>
          <w:u w:color="000000"/>
        </w:rPr>
        <w:t>80-</w:t>
      </w:r>
      <w:r>
        <w:rPr>
          <w:rFonts w:ascii="Times New Roman" w:hAnsi="Times New Roman"/>
          <w:kern w:val="2"/>
          <w:sz w:val="28"/>
          <w:szCs w:val="28"/>
          <w:u w:color="000000"/>
        </w:rPr>
        <w:t>х гг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. </w:t>
      </w: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XX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века наблюдался конфликт между сторонниками сближения орфографии галисийского языка с португальским </w:t>
      </w:r>
      <w:r>
        <w:rPr>
          <w:rFonts w:ascii="Times New Roman" w:hAnsi="Times New Roman"/>
          <w:kern w:val="2"/>
          <w:sz w:val="28"/>
          <w:szCs w:val="28"/>
          <w:u w:color="000000"/>
        </w:rPr>
        <w:t>(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reintegracionistas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>)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</w:rPr>
        <w:t>и теми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кто придерживался официальных норм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принятых Академией галисийского языка и утвержденных советом Шунты </w:t>
      </w:r>
      <w:r>
        <w:rPr>
          <w:rFonts w:ascii="Times New Roman" w:hAnsi="Times New Roman"/>
          <w:kern w:val="2"/>
          <w:sz w:val="28"/>
          <w:szCs w:val="28"/>
          <w:u w:color="000000"/>
        </w:rPr>
        <w:t>(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>independentistas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>).</w:t>
      </w:r>
      <w:proofErr w:type="gram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</w:rPr>
        <w:t>Несмотря на то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что орфографическая норма принята Академией и Администрацией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и по сей день ощущаются разногласия между стор</w:t>
      </w:r>
      <w:r>
        <w:rPr>
          <w:rFonts w:ascii="Times New Roman" w:hAnsi="Times New Roman"/>
          <w:kern w:val="2"/>
          <w:sz w:val="28"/>
          <w:szCs w:val="28"/>
          <w:u w:color="000000"/>
        </w:rPr>
        <w:t>онниками  двух течений</w:t>
      </w:r>
      <w:r>
        <w:rPr>
          <w:rFonts w:ascii="Times New Roman" w:hAnsi="Times New Roman"/>
          <w:kern w:val="2"/>
          <w:sz w:val="28"/>
          <w:szCs w:val="28"/>
          <w:u w:color="000000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vertAlign w:val="superscript"/>
        </w:rPr>
        <w:footnoteReference w:id="12"/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proofErr w:type="gramStart"/>
      <w:r>
        <w:rPr>
          <w:rFonts w:ascii="Times New Roman" w:hAnsi="Times New Roman"/>
          <w:kern w:val="2"/>
          <w:sz w:val="28"/>
          <w:szCs w:val="28"/>
          <w:u w:color="000000"/>
        </w:rPr>
        <w:t>Наряду с преобладанием  испанского языка в сфере формального общения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галисийский используется в разговорной речи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анализируя которую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мы столкнемся с «особыми» случаями употребления прагматических компонентов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находящихся на стади</w:t>
      </w:r>
      <w:r>
        <w:rPr>
          <w:rFonts w:ascii="Times New Roman" w:hAnsi="Times New Roman"/>
          <w:kern w:val="2"/>
          <w:sz w:val="28"/>
          <w:szCs w:val="28"/>
          <w:u w:color="000000"/>
        </w:rPr>
        <w:t>и перехода от класса средств грамматических — обязательных и подчиненных определенным правилам употребления — к разряду дискурсивных маркеров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которые от этой «обязательности» частично или полностью свободны </w:t>
      </w:r>
      <w:r>
        <w:rPr>
          <w:rFonts w:ascii="Times New Roman" w:hAnsi="Times New Roman"/>
          <w:kern w:val="2"/>
          <w:sz w:val="28"/>
          <w:szCs w:val="28"/>
          <w:u w:color="000000"/>
        </w:rPr>
        <w:t>(</w:t>
      </w:r>
      <w:r>
        <w:rPr>
          <w:rFonts w:ascii="Times New Roman" w:hAnsi="Times New Roman"/>
          <w:kern w:val="2"/>
          <w:sz w:val="28"/>
          <w:szCs w:val="28"/>
          <w:u w:color="000000"/>
        </w:rPr>
        <w:t>слова с недескриптивным значением</w:t>
      </w:r>
      <w:r>
        <w:rPr>
          <w:rFonts w:ascii="Times New Roman" w:hAnsi="Times New Roman"/>
          <w:kern w:val="2"/>
          <w:sz w:val="28"/>
          <w:szCs w:val="28"/>
          <w:u w:color="000000"/>
        </w:rPr>
        <w:t>).</w:t>
      </w:r>
      <w:proofErr w:type="gram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</w:rPr>
        <w:t>В то же вре</w:t>
      </w:r>
      <w:r>
        <w:rPr>
          <w:rFonts w:ascii="Times New Roman" w:hAnsi="Times New Roman"/>
          <w:kern w:val="2"/>
          <w:sz w:val="28"/>
          <w:szCs w:val="28"/>
          <w:u w:color="000000"/>
        </w:rPr>
        <w:t>мя будут проанализированы  морфологические элементы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являющиеся носителями прагматического компонента с широким спектром значений</w:t>
      </w:r>
      <w:r>
        <w:rPr>
          <w:rFonts w:ascii="Times New Roman" w:hAnsi="Times New Roman"/>
          <w:kern w:val="2"/>
          <w:sz w:val="28"/>
          <w:szCs w:val="28"/>
          <w:u w:color="000000"/>
        </w:rPr>
        <w:t>.</w:t>
      </w:r>
    </w:p>
    <w:p w:rsidR="004809DE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lastRenderedPageBreak/>
        <w:t>Отличительнои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̆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особенностью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галисийскои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̆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разговорнои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̆ речи является употребление формы личного местоимения второго лица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формы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ti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v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ó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s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vostede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(s)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)</w:t>
      </w:r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в позиции косвенного дополнения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более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известнои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̆ в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галисийскои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̆ традиции под названием «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dativo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de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solidariedade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»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eastAsia="Times New Roman"/>
          <w:color w:val="000000"/>
          <w:sz w:val="28"/>
          <w:szCs w:val="28"/>
          <w:u w:color="000000"/>
          <w:vertAlign w:val="superscript"/>
          <w:lang w:val="ru-RU"/>
        </w:rPr>
        <w:footnoteReference w:id="13"/>
      </w:r>
    </w:p>
    <w:p w:rsidR="004809DE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Одним из наиболее характерных элементов галисийской разговорной речи является форма </w:t>
      </w:r>
      <w:proofErr w:type="spellStart"/>
      <w:r>
        <w:rPr>
          <w:rFonts w:cs="Arial Unicode MS"/>
          <w:i/>
          <w:iCs/>
          <w:color w:val="000000"/>
          <w:sz w:val="28"/>
          <w:szCs w:val="28"/>
          <w:u w:color="000000"/>
        </w:rPr>
        <w:t>che</w:t>
      </w:r>
      <w:proofErr w:type="spellEnd"/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по форме совпадающая с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личным местоимением второго лица единственного числа в дательном падеже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>Это местоимение используется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когда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говорящии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̆ хочет обратить внимание собеседника на содержание высказывания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приглашает его выразить свое мнение относительно услышанного или соглас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иться с мнением говорящего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: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«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implica-lo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interlocutor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nos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feitos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que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se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narran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ou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nas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opini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ó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ns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que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se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expresan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ó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s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que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en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principio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era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alleo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procurando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a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s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ú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a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solidariedade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a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s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ú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a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complicidade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ou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simplemente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unha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maior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aproximaci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ó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n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afectiva</w:t>
      </w:r>
      <w:proofErr w:type="spellEnd"/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entre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el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a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men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saxe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e o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emisor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»</w:t>
      </w:r>
      <w:r>
        <w:rPr>
          <w:rFonts w:eastAsia="Times New Roman"/>
          <w:color w:val="000000"/>
          <w:sz w:val="28"/>
          <w:szCs w:val="28"/>
          <w:u w:color="000000"/>
          <w:vertAlign w:val="superscript"/>
          <w:lang w:val="ru-RU"/>
        </w:rPr>
        <w:footnoteReference w:id="14"/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Кроме того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местоимение является показателем 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>близких</w:t>
      </w:r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доверительных отношений между говорящим и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слущающим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При этом данная грамматическая категория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dativo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de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solidariedade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не следует путать с местоимением в позиции косвенного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дополнения при указании на адресата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действия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)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лишена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семантическои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̆ нагрузки и служит целям передачи экспрессивных оттенков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эту форму можно опустить без потерь в семантике выражения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В то же время </w:t>
      </w:r>
      <w:proofErr w:type="spellStart"/>
      <w:r>
        <w:rPr>
          <w:rFonts w:cs="Arial Unicode MS"/>
          <w:i/>
          <w:iCs/>
          <w:color w:val="000000"/>
          <w:sz w:val="28"/>
          <w:szCs w:val="28"/>
          <w:u w:color="000000"/>
        </w:rPr>
        <w:t>dativo</w:t>
      </w:r>
      <w:proofErr w:type="spellEnd"/>
      <w:r w:rsidRPr="0073220A"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i/>
          <w:iCs/>
          <w:color w:val="000000"/>
          <w:sz w:val="28"/>
          <w:szCs w:val="28"/>
          <w:u w:color="000000"/>
        </w:rPr>
        <w:t>de</w:t>
      </w:r>
      <w:r w:rsidRPr="0073220A"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i/>
          <w:iCs/>
          <w:color w:val="000000"/>
          <w:sz w:val="28"/>
          <w:szCs w:val="28"/>
          <w:u w:color="000000"/>
        </w:rPr>
        <w:t>solidariedade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следует отличать от </w:t>
      </w:r>
      <w:proofErr w:type="spellStart"/>
      <w:r>
        <w:rPr>
          <w:rFonts w:cs="Arial Unicode MS"/>
          <w:i/>
          <w:iCs/>
          <w:color w:val="000000"/>
          <w:sz w:val="28"/>
          <w:szCs w:val="28"/>
          <w:u w:color="000000"/>
        </w:rPr>
        <w:t>dativo</w:t>
      </w:r>
      <w:proofErr w:type="spellEnd"/>
      <w:r w:rsidRPr="0073220A"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i/>
          <w:iCs/>
          <w:color w:val="000000"/>
          <w:sz w:val="28"/>
          <w:szCs w:val="28"/>
          <w:u w:color="000000"/>
        </w:rPr>
        <w:t>de</w:t>
      </w:r>
      <w:r w:rsidRPr="0073220A"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i/>
          <w:iCs/>
          <w:color w:val="000000"/>
          <w:sz w:val="28"/>
          <w:szCs w:val="28"/>
          <w:u w:color="000000"/>
        </w:rPr>
        <w:t>int</w:t>
      </w:r>
      <w:r>
        <w:rPr>
          <w:rFonts w:cs="Arial Unicode MS"/>
          <w:i/>
          <w:iCs/>
          <w:color w:val="000000"/>
          <w:sz w:val="28"/>
          <w:szCs w:val="28"/>
          <w:u w:color="000000"/>
        </w:rPr>
        <w:t>erese</w:t>
      </w:r>
      <w:proofErr w:type="spellEnd"/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es-ES_tradnl"/>
        </w:rPr>
        <w:t xml:space="preserve">(dativo 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es-ES_tradnl"/>
        </w:rPr>
        <w:t>é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es-ES_tradnl"/>
        </w:rPr>
        <w:t>tico)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формы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которая указывает на лицо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заинтересованное в действии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выраженном глаголом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Проанализируем местоимения в предложении 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es-ES_tradnl"/>
        </w:rPr>
        <w:t>Fix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es-ES_tradnl"/>
        </w:rPr>
        <w:t>é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es-ES_tradnl"/>
        </w:rPr>
        <w:t>ron</w:t>
      </w:r>
      <w:r>
        <w:rPr>
          <w:rFonts w:cs="Arial Unicode MS"/>
          <w:b/>
          <w:bCs/>
          <w:color w:val="000000"/>
          <w:sz w:val="28"/>
          <w:szCs w:val="28"/>
          <w:u w:color="000000"/>
          <w:lang w:val="es-ES_tradnl"/>
        </w:rPr>
        <w:t>che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es-ES_tradnl"/>
        </w:rPr>
        <w:t>lle</w:t>
      </w:r>
      <w:r>
        <w:rPr>
          <w:rFonts w:cs="Arial Unicode MS"/>
          <w:b/>
          <w:bCs/>
          <w:i/>
          <w:iCs/>
          <w:color w:val="000000"/>
          <w:sz w:val="28"/>
          <w:szCs w:val="28"/>
          <w:u w:val="single" w:color="000000"/>
          <w:lang w:val="es-ES_tradnl"/>
        </w:rPr>
        <w:t>me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es-ES_tradnl"/>
        </w:rPr>
        <w:t xml:space="preserve"> </w:t>
      </w:r>
      <w:proofErr w:type="spellStart"/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>un</w:t>
      </w:r>
      <w:proofErr w:type="spellEnd"/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>favor</w:t>
      </w:r>
      <w:proofErr w:type="spellEnd"/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>bo</w:t>
      </w:r>
      <w:proofErr w:type="spellEnd"/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ó </w:t>
      </w:r>
      <w:proofErr w:type="spellStart"/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>meu</w:t>
      </w:r>
      <w:proofErr w:type="spellEnd"/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>irm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>á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>n</w:t>
      </w:r>
      <w:proofErr w:type="spellEnd"/>
      <w:r w:rsidRPr="0073220A"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>.</w:t>
      </w:r>
      <w:r>
        <w:rPr>
          <w:rFonts w:eastAsia="Times New Roman"/>
          <w:i/>
          <w:iCs/>
          <w:color w:val="000000"/>
          <w:sz w:val="28"/>
          <w:szCs w:val="28"/>
          <w:u w:color="000000"/>
          <w:vertAlign w:val="superscript"/>
          <w:lang w:val="ru-RU"/>
        </w:rPr>
        <w:footnoteReference w:id="15"/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В этом примере </w:t>
      </w:r>
      <w:proofErr w:type="gramStart"/>
      <w:r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t>с</w:t>
      </w:r>
      <w:proofErr w:type="gramEnd"/>
      <w:r>
        <w:rPr>
          <w:rFonts w:cs="Arial Unicode MS"/>
          <w:b/>
          <w:bCs/>
          <w:color w:val="000000"/>
          <w:sz w:val="28"/>
          <w:szCs w:val="28"/>
          <w:u w:color="000000"/>
        </w:rPr>
        <w:t>he</w:t>
      </w:r>
      <w:r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является показателем </w:t>
      </w:r>
      <w:proofErr w:type="spellStart"/>
      <w:r>
        <w:rPr>
          <w:rFonts w:cs="Arial Unicode MS"/>
          <w:color w:val="000000"/>
          <w:sz w:val="28"/>
          <w:szCs w:val="28"/>
          <w:u w:color="000000"/>
        </w:rPr>
        <w:t>dativo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</w:rPr>
        <w:t>de</w:t>
      </w:r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</w:rPr>
        <w:t>solidariedade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и выполняет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фатическую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функцию поддержания беседы и привлечения внимания собеседника к содержанию высказывания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proofErr w:type="spellStart"/>
      <w:r>
        <w:rPr>
          <w:rFonts w:cs="Arial Unicode MS"/>
          <w:i/>
          <w:iCs/>
          <w:color w:val="000000"/>
          <w:sz w:val="28"/>
          <w:szCs w:val="28"/>
          <w:u w:color="000000"/>
        </w:rPr>
        <w:t>LLe</w:t>
      </w:r>
      <w:proofErr w:type="spellEnd"/>
      <w:r w:rsidRPr="0073220A"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выполняет функцию косвенного дополнения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lastRenderedPageBreak/>
        <w:t xml:space="preserve">и дублирует синтагму 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es-ES_tradnl"/>
        </w:rPr>
        <w:t xml:space="preserve">ó 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es-ES_tradnl"/>
        </w:rPr>
        <w:t>meu irm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es-ES_tradnl"/>
        </w:rPr>
        <w:t>á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es-ES_tradnl"/>
        </w:rPr>
        <w:t>n</w:t>
      </w:r>
      <w:proofErr w:type="gramStart"/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es-ES_tradnl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а</w:t>
      </w:r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последняя в этой последовательности форма </w:t>
      </w:r>
      <w:r>
        <w:rPr>
          <w:rFonts w:cs="Arial Unicode MS"/>
          <w:b/>
          <w:bCs/>
          <w:color w:val="000000"/>
          <w:sz w:val="28"/>
          <w:szCs w:val="28"/>
          <w:u w:val="single" w:color="000000"/>
        </w:rPr>
        <w:t>me</w:t>
      </w:r>
      <w:r w:rsidRPr="0073220A">
        <w:rPr>
          <w:rFonts w:cs="Arial Unicode MS"/>
          <w:b/>
          <w:bCs/>
          <w:color w:val="000000"/>
          <w:sz w:val="28"/>
          <w:szCs w:val="28"/>
          <w:u w:val="single" w:color="000000"/>
          <w:lang w:val="ru-RU"/>
        </w:rPr>
        <w:t xml:space="preserve"> </w:t>
      </w:r>
      <w:r>
        <w:rPr>
          <w:rFonts w:cs="Arial Unicode MS"/>
          <w:b/>
          <w:bCs/>
          <w:color w:val="000000"/>
          <w:sz w:val="28"/>
          <w:szCs w:val="28"/>
          <w:u w:val="single" w:color="000000"/>
          <w:lang w:val="ru-RU"/>
        </w:rPr>
        <w:t xml:space="preserve">-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показатель </w:t>
      </w:r>
      <w:proofErr w:type="spellStart"/>
      <w:r>
        <w:rPr>
          <w:rFonts w:cs="Arial Unicode MS"/>
          <w:color w:val="000000"/>
          <w:sz w:val="28"/>
          <w:szCs w:val="28"/>
          <w:u w:color="000000"/>
        </w:rPr>
        <w:t>dativo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</w:rPr>
        <w:t>de</w:t>
      </w:r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</w:rPr>
        <w:t>interese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в данном примере лицом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испытавшим положительное влияние от действия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выраженного глаголом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является сам говорящий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Возвращаясь к отличительным особенностям двух форм </w:t>
      </w:r>
      <w:proofErr w:type="spellStart"/>
      <w:r>
        <w:rPr>
          <w:rFonts w:cs="Arial Unicode MS"/>
          <w:color w:val="000000"/>
          <w:sz w:val="28"/>
          <w:szCs w:val="28"/>
          <w:u w:color="000000"/>
        </w:rPr>
        <w:t>dativo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следует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во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-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первых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указать на формальное различие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Если </w:t>
      </w:r>
      <w:proofErr w:type="spellStart"/>
      <w:r>
        <w:rPr>
          <w:rFonts w:cs="Arial Unicode MS"/>
          <w:color w:val="000000"/>
          <w:sz w:val="28"/>
          <w:szCs w:val="28"/>
          <w:u w:color="000000"/>
        </w:rPr>
        <w:t>dativo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</w:rPr>
        <w:t>de</w:t>
      </w:r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</w:rPr>
        <w:t>interese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допускает присутствие в высказывании форм местоимения любого лица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</w:t>
      </w:r>
      <w:r>
        <w:rPr>
          <w:rFonts w:cs="Arial Unicode MS"/>
          <w:color w:val="000000"/>
          <w:sz w:val="28"/>
          <w:szCs w:val="28"/>
          <w:u w:color="000000"/>
        </w:rPr>
        <w:t>me</w:t>
      </w:r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proofErr w:type="spellStart"/>
      <w:r>
        <w:rPr>
          <w:rFonts w:cs="Arial Unicode MS"/>
          <w:color w:val="000000"/>
          <w:sz w:val="28"/>
          <w:szCs w:val="28"/>
          <w:u w:color="000000"/>
        </w:rPr>
        <w:t>che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proofErr w:type="spellStart"/>
      <w:r>
        <w:rPr>
          <w:rFonts w:cs="Arial Unicode MS"/>
          <w:color w:val="000000"/>
          <w:sz w:val="28"/>
          <w:szCs w:val="28"/>
          <w:u w:color="000000"/>
        </w:rPr>
        <w:t>nos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proofErr w:type="spellStart"/>
      <w:r>
        <w:rPr>
          <w:rFonts w:cs="Arial Unicode MS"/>
          <w:color w:val="000000"/>
          <w:sz w:val="28"/>
          <w:szCs w:val="28"/>
          <w:u w:color="000000"/>
        </w:rPr>
        <w:t>lles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, </w:t>
      </w:r>
      <w:proofErr w:type="spellStart"/>
      <w:r>
        <w:rPr>
          <w:rFonts w:cs="Arial Unicode MS"/>
          <w:color w:val="000000"/>
          <w:sz w:val="28"/>
          <w:szCs w:val="28"/>
          <w:u w:color="000000"/>
        </w:rPr>
        <w:t>etc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)</w:t>
      </w:r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то </w:t>
      </w:r>
      <w:proofErr w:type="spellStart"/>
      <w:r>
        <w:rPr>
          <w:rFonts w:cs="Arial Unicode MS"/>
          <w:color w:val="000000"/>
          <w:sz w:val="28"/>
          <w:szCs w:val="28"/>
          <w:u w:color="000000"/>
        </w:rPr>
        <w:t>dativo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</w:rPr>
        <w:t>de</w:t>
      </w:r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</w:rPr>
        <w:t>solidariedade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ограничивается формами второго лица единственного и множественного числа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а также формами вежливого обращения </w:t>
      </w:r>
      <w:proofErr w:type="spellStart"/>
      <w:r>
        <w:rPr>
          <w:rFonts w:cs="Arial Unicode MS"/>
          <w:color w:val="000000"/>
          <w:sz w:val="28"/>
          <w:szCs w:val="28"/>
          <w:u w:color="000000"/>
        </w:rPr>
        <w:t>lle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>/</w:t>
      </w:r>
      <w:proofErr w:type="spellStart"/>
      <w:r>
        <w:rPr>
          <w:rFonts w:cs="Arial Unicode MS"/>
          <w:color w:val="000000"/>
          <w:sz w:val="28"/>
          <w:szCs w:val="28"/>
          <w:u w:color="000000"/>
        </w:rPr>
        <w:t>l</w:t>
      </w:r>
      <w:r>
        <w:rPr>
          <w:rFonts w:cs="Arial Unicode MS"/>
          <w:color w:val="000000"/>
          <w:sz w:val="28"/>
          <w:szCs w:val="28"/>
          <w:u w:color="000000"/>
        </w:rPr>
        <w:t>les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(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для </w:t>
      </w:r>
      <w:proofErr w:type="spellStart"/>
      <w:r>
        <w:rPr>
          <w:rFonts w:cs="Arial Unicode MS"/>
          <w:color w:val="000000"/>
          <w:sz w:val="28"/>
          <w:szCs w:val="28"/>
          <w:u w:color="000000"/>
        </w:rPr>
        <w:t>vostede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).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Во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-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вторых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особые ограничения на использование той или иной формы накладывает семантика глаголов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с которыми сочетаются местоименные формы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Поскольку основной задачей </w:t>
      </w:r>
      <w:proofErr w:type="spellStart"/>
      <w:r>
        <w:rPr>
          <w:rFonts w:cs="Arial Unicode MS"/>
          <w:color w:val="000000"/>
          <w:sz w:val="28"/>
          <w:szCs w:val="28"/>
          <w:u w:color="000000"/>
        </w:rPr>
        <w:t>dativo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</w:rPr>
        <w:t>de</w:t>
      </w:r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</w:rPr>
        <w:t>interese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является показать заинтересованность в действии или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вовлеченность в него лица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на которое указывает местоимение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глаголы 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>в</w:t>
      </w:r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>такого</w:t>
      </w:r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рода высказываниях могут быть из группы результативных глаголов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соответственно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исключаются глаголы состояния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es-ES_tradnl"/>
        </w:rPr>
        <w:t xml:space="preserve">Dativo de solidariedade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может присоединяться к глаголам любой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категории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</w:p>
    <w:p w:rsidR="004809DE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(1)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ta+che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todo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moi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{ </w:t>
      </w:r>
      <w:proofErr w:type="spellStart"/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>complicado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} ||</w:t>
      </w:r>
    </w:p>
    <w:p w:rsidR="004809DE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(2)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{ </w:t>
      </w:r>
      <w:proofErr w:type="spellStart"/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>meni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ñ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a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d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ó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en-</w:t>
      </w:r>
      <w:r>
        <w:rPr>
          <w:rFonts w:cs="Arial Unicode MS"/>
          <w:b/>
          <w:bCs/>
          <w:color w:val="0000FF"/>
          <w:sz w:val="28"/>
          <w:szCs w:val="28"/>
          <w:u w:val="single" w:color="000000"/>
          <w:lang w:val="ru-RU"/>
        </w:rPr>
        <w:t>che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os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ollos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| (2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)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tam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é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n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b/>
          <w:bCs/>
          <w:color w:val="0000FF"/>
          <w:sz w:val="28"/>
          <w:szCs w:val="28"/>
          <w:u w:val="single" w:color="000000"/>
          <w:lang w:val="ru-RU"/>
        </w:rPr>
        <w:t>che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me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doen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os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meus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||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í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mo-los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lavar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ao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r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í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o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|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onde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a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troita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lava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os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seus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-e |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ai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la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la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la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la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|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ai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la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laa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|| }</w:t>
      </w:r>
    </w:p>
    <w:p w:rsidR="004809DE" w:rsidRPr="0073220A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color w:val="000000"/>
          <w:sz w:val="28"/>
          <w:szCs w:val="28"/>
          <w:u w:color="000000"/>
        </w:rPr>
      </w:pPr>
      <w:r w:rsidRPr="0073220A">
        <w:rPr>
          <w:rFonts w:cs="Arial Unicode MS"/>
          <w:color w:val="000000"/>
          <w:sz w:val="28"/>
          <w:szCs w:val="28"/>
          <w:u w:color="000000"/>
        </w:rPr>
        <w:t>(3) |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fun+che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| &lt;1.6&gt; Fidel | &lt;1.7&gt;</w:t>
      </w:r>
    </w:p>
    <w:p w:rsidR="004809DE" w:rsidRPr="0073220A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color w:val="000000"/>
          <w:sz w:val="28"/>
          <w:szCs w:val="28"/>
          <w:u w:color="000000"/>
        </w:rPr>
      </w:pPr>
      <w:r w:rsidRPr="0073220A">
        <w:rPr>
          <w:rFonts w:cs="Arial Unicode MS"/>
          <w:color w:val="000000"/>
          <w:sz w:val="28"/>
          <w:szCs w:val="28"/>
          <w:u w:color="000000"/>
        </w:rPr>
        <w:t xml:space="preserve">(4) </w:t>
      </w:r>
      <w:proofErr w:type="spellStart"/>
      <w:proofErr w:type="gramStart"/>
      <w:r w:rsidRPr="0073220A">
        <w:rPr>
          <w:rFonts w:cs="Arial Unicode MS"/>
          <w:color w:val="000000"/>
          <w:sz w:val="28"/>
          <w:szCs w:val="28"/>
          <w:u w:color="000000"/>
        </w:rPr>
        <w:t>mira</w:t>
      </w:r>
      <w:proofErr w:type="spellEnd"/>
      <w:proofErr w:type="gram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que no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teatro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todo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che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r w:rsidRPr="0073220A">
        <w:rPr>
          <w:rFonts w:cs="Arial Unicode MS"/>
          <w:color w:val="000000"/>
          <w:sz w:val="28"/>
          <w:szCs w:val="28"/>
          <w:u w:color="000000"/>
        </w:rPr>
        <w:t>é</w:t>
      </w:r>
      <w:r w:rsidRPr="0073220A">
        <w:rPr>
          <w:rFonts w:cs="Arial Unicode MS"/>
          <w:color w:val="000000"/>
          <w:sz w:val="28"/>
          <w:szCs w:val="28"/>
          <w:u w:color="000000"/>
        </w:rPr>
        <w:t xml:space="preserve">: | (INH) </w:t>
      </w:r>
      <w:r w:rsidRPr="0073220A">
        <w:rPr>
          <w:rFonts w:cs="Arial Unicode MS"/>
          <w:color w:val="000000"/>
          <w:sz w:val="28"/>
          <w:szCs w:val="28"/>
          <w:u w:color="000000"/>
        </w:rPr>
        <w:t>¡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mentira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! | </w:t>
      </w:r>
      <w:proofErr w:type="spellStart"/>
      <w:proofErr w:type="gramStart"/>
      <w:r w:rsidRPr="0073220A">
        <w:rPr>
          <w:rFonts w:cs="Arial Unicode MS"/>
          <w:color w:val="000000"/>
          <w:sz w:val="28"/>
          <w:szCs w:val="28"/>
          <w:u w:color="000000"/>
        </w:rPr>
        <w:t>todo</w:t>
      </w:r>
      <w:proofErr w:type="spellEnd"/>
      <w:proofErr w:type="gram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che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r w:rsidRPr="0073220A">
        <w:rPr>
          <w:rFonts w:cs="Arial Unicode MS"/>
          <w:color w:val="000000"/>
          <w:sz w:val="28"/>
          <w:szCs w:val="28"/>
          <w:u w:color="000000"/>
        </w:rPr>
        <w:t xml:space="preserve">é </w:t>
      </w:r>
      <w:r w:rsidRPr="0073220A">
        <w:rPr>
          <w:rFonts w:cs="Arial Unicode MS"/>
          <w:color w:val="000000"/>
          <w:sz w:val="28"/>
          <w:szCs w:val="28"/>
          <w:u w:color="000000"/>
        </w:rPr>
        <w:t xml:space="preserve">| &lt;0.4&gt;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como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unha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brincadeira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||</w:t>
      </w:r>
    </w:p>
    <w:p w:rsidR="004809DE" w:rsidRPr="0073220A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color w:val="000000"/>
          <w:sz w:val="28"/>
          <w:szCs w:val="28"/>
          <w:u w:color="000000"/>
        </w:rPr>
      </w:pPr>
      <w:r w:rsidRPr="0073220A">
        <w:rPr>
          <w:rFonts w:cs="Arial Unicode MS"/>
          <w:color w:val="000000"/>
          <w:sz w:val="28"/>
          <w:szCs w:val="28"/>
          <w:u w:color="000000"/>
        </w:rPr>
        <w:t xml:space="preserve">(5) </w:t>
      </w:r>
      <w:proofErr w:type="spellStart"/>
      <w:proofErr w:type="gramStart"/>
      <w:r w:rsidRPr="0073220A">
        <w:rPr>
          <w:rFonts w:cs="Arial Unicode MS"/>
          <w:color w:val="000000"/>
          <w:sz w:val="28"/>
          <w:szCs w:val="28"/>
          <w:u w:color="000000"/>
        </w:rPr>
        <w:t>hai+</w:t>
      </w:r>
      <w:proofErr w:type="gramEnd"/>
      <w:r w:rsidRPr="0073220A">
        <w:rPr>
          <w:rFonts w:cs="Arial Unicode MS"/>
          <w:color w:val="000000"/>
          <w:sz w:val="28"/>
          <w:szCs w:val="28"/>
          <w:u w:color="000000"/>
        </w:rPr>
        <w:t>che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moita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xente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as</w:t>
      </w:r>
      <w:r w:rsidRPr="0073220A">
        <w:rPr>
          <w:rFonts w:cs="Arial Unicode MS"/>
          <w:color w:val="000000"/>
          <w:sz w:val="28"/>
          <w:szCs w:val="28"/>
          <w:u w:color="000000"/>
        </w:rPr>
        <w:t>í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r w:rsidRPr="0073220A">
        <w:rPr>
          <w:rFonts w:cs="Arial Unicode MS"/>
          <w:color w:val="000000"/>
          <w:sz w:val="28"/>
          <w:szCs w:val="28"/>
          <w:u w:color="000000"/>
        </w:rPr>
        <w:t>||</w:t>
      </w:r>
      <w:r>
        <w:rPr>
          <w:rFonts w:eastAsia="Times New Roman"/>
          <w:color w:val="000000"/>
          <w:sz w:val="28"/>
          <w:szCs w:val="28"/>
          <w:u w:color="000000"/>
          <w:vertAlign w:val="superscript"/>
          <w:lang w:val="ru-RU"/>
        </w:rPr>
        <w:footnoteReference w:id="16"/>
      </w:r>
    </w:p>
    <w:p w:rsidR="004809DE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В примерах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(1), (2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), (4)</w:t>
      </w:r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>, (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5</w:t>
      </w:r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>)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представлены формы </w:t>
      </w:r>
      <w:proofErr w:type="spellStart"/>
      <w:r>
        <w:rPr>
          <w:rFonts w:cs="Arial Unicode MS"/>
          <w:color w:val="000000"/>
          <w:sz w:val="28"/>
          <w:szCs w:val="28"/>
          <w:u w:color="000000"/>
        </w:rPr>
        <w:t>che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</w:rPr>
        <w:t>de</w:t>
      </w:r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</w:rPr>
        <w:t>solidariedade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с глаголами состояния  в примере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(1)(</w:t>
      </w:r>
      <w:r>
        <w:rPr>
          <w:rFonts w:cs="Arial Unicode MS"/>
          <w:color w:val="000000"/>
          <w:sz w:val="28"/>
          <w:szCs w:val="28"/>
          <w:u w:color="000000"/>
        </w:rPr>
        <w:t>t</w:t>
      </w:r>
      <w:r>
        <w:rPr>
          <w:rFonts w:cs="Arial Unicode MS"/>
          <w:color w:val="000000"/>
          <w:sz w:val="28"/>
          <w:szCs w:val="28"/>
          <w:u w:color="000000"/>
          <w:lang w:val="es-ES_tradnl"/>
        </w:rPr>
        <w:t xml:space="preserve">á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-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разговорный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усеченный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)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вариант от «</w:t>
      </w:r>
      <w:proofErr w:type="spellStart"/>
      <w:r>
        <w:rPr>
          <w:rFonts w:cs="Arial Unicode MS"/>
          <w:color w:val="000000"/>
          <w:sz w:val="28"/>
          <w:szCs w:val="28"/>
          <w:u w:color="000000"/>
        </w:rPr>
        <w:t>est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es-ES_tradnl"/>
        </w:rPr>
        <w:t>á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»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)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и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(2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) (</w:t>
      </w:r>
      <w:r>
        <w:rPr>
          <w:rFonts w:cs="Arial Unicode MS"/>
          <w:color w:val="000000"/>
          <w:sz w:val="28"/>
          <w:szCs w:val="28"/>
          <w:u w:color="000000"/>
        </w:rPr>
        <w:t>doer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)</w:t>
      </w:r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глаголом экзистенциального значения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</w:t>
      </w:r>
      <w:r>
        <w:rPr>
          <w:rFonts w:cs="Arial Unicode MS"/>
          <w:color w:val="000000"/>
          <w:sz w:val="28"/>
          <w:szCs w:val="28"/>
          <w:u w:color="000000"/>
          <w:lang w:val="es-ES_tradnl"/>
        </w:rPr>
        <w:t>é</w:t>
      </w:r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&lt; </w:t>
      </w:r>
      <w:proofErr w:type="spellStart"/>
      <w:r>
        <w:rPr>
          <w:rFonts w:cs="Arial Unicode MS"/>
          <w:color w:val="000000"/>
          <w:sz w:val="28"/>
          <w:szCs w:val="28"/>
          <w:u w:color="000000"/>
        </w:rPr>
        <w:t>ser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)</w:t>
      </w:r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бытийным глаголом со значением наличия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</w:t>
      </w:r>
      <w:proofErr w:type="spellStart"/>
      <w:r>
        <w:rPr>
          <w:rFonts w:cs="Arial Unicode MS"/>
          <w:color w:val="000000"/>
          <w:sz w:val="28"/>
          <w:szCs w:val="28"/>
          <w:u w:color="000000"/>
        </w:rPr>
        <w:t>hai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). </w:t>
      </w:r>
    </w:p>
    <w:p w:rsidR="004809DE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lastRenderedPageBreak/>
        <w:t xml:space="preserve">В примерах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(2)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и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(3)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представлена форма </w:t>
      </w:r>
      <w:proofErr w:type="spellStart"/>
      <w:r>
        <w:rPr>
          <w:rFonts w:cs="Arial Unicode MS"/>
          <w:color w:val="000000"/>
          <w:sz w:val="28"/>
          <w:szCs w:val="28"/>
          <w:u w:color="000000"/>
        </w:rPr>
        <w:t>dativo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</w:rPr>
        <w:t>de</w:t>
      </w:r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</w:rPr>
        <w:t>interese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с глаголами действия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</w:t>
      </w:r>
      <w:r>
        <w:rPr>
          <w:rFonts w:cs="Arial Unicode MS"/>
          <w:color w:val="000000"/>
          <w:sz w:val="28"/>
          <w:szCs w:val="28"/>
          <w:u w:color="000000"/>
        </w:rPr>
        <w:t>fun</w:t>
      </w:r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&lt; </w:t>
      </w:r>
      <w:proofErr w:type="spellStart"/>
      <w:r>
        <w:rPr>
          <w:rFonts w:cs="Arial Unicode MS"/>
          <w:color w:val="000000"/>
          <w:sz w:val="28"/>
          <w:szCs w:val="28"/>
          <w:u w:color="000000"/>
        </w:rPr>
        <w:t>ir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)</w:t>
      </w:r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и физиологического состояния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</w:t>
      </w:r>
      <w:r>
        <w:rPr>
          <w:rFonts w:cs="Arial Unicode MS"/>
          <w:color w:val="000000"/>
          <w:sz w:val="28"/>
          <w:szCs w:val="28"/>
          <w:u w:color="000000"/>
        </w:rPr>
        <w:t>doer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),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которое имеет благотворное или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напротив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пагубное воздействие 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>на</w:t>
      </w:r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говорящего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</w:p>
    <w:p w:rsidR="004809DE" w:rsidRPr="0073220A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85"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Как отмечает Ш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Р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 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Фрейшейро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Мато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,</w:t>
      </w:r>
      <w:r>
        <w:rPr>
          <w:rFonts w:eastAsia="Times New Roman"/>
          <w:color w:val="000000"/>
          <w:sz w:val="28"/>
          <w:szCs w:val="28"/>
          <w:u w:color="000000"/>
          <w:vertAlign w:val="superscript"/>
          <w:lang w:val="ru-RU"/>
        </w:rPr>
        <w:footnoteReference w:id="17"/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i/>
          <w:iCs/>
          <w:color w:val="000000"/>
          <w:sz w:val="28"/>
          <w:szCs w:val="28"/>
          <w:u w:color="000000"/>
        </w:rPr>
        <w:t>dativ</w:t>
      </w:r>
      <w:proofErr w:type="spellEnd"/>
      <w:proofErr w:type="gramStart"/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>о</w:t>
      </w:r>
      <w:proofErr w:type="gramEnd"/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i/>
          <w:iCs/>
          <w:color w:val="000000"/>
          <w:sz w:val="28"/>
          <w:szCs w:val="28"/>
          <w:u w:color="000000"/>
        </w:rPr>
        <w:t>de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i/>
          <w:iCs/>
          <w:color w:val="000000"/>
          <w:sz w:val="28"/>
          <w:szCs w:val="28"/>
          <w:u w:color="000000"/>
        </w:rPr>
        <w:t>solidariedade</w:t>
      </w:r>
      <w:proofErr w:type="spellEnd"/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используется для того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чтобы приблизить собеседника к событиям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описываемым говорящим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что мы и видим в примерах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),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и в зависимости от установки говорящего может передавать множество оттенков чувств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: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удивление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желание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восхищение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недоумение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желание убедить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</w:p>
    <w:p w:rsidR="004809DE" w:rsidRDefault="00AA39A4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709"/>
        <w:jc w:val="both"/>
        <w:outlineLvl w:val="1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Следующий элемент галисийской разговорной речи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заслуживающий внимания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-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лексема </w:t>
      </w:r>
      <w:r>
        <w:rPr>
          <w:rFonts w:cs="Arial Unicode MS"/>
          <w:i/>
          <w:iCs/>
          <w:color w:val="000000"/>
          <w:sz w:val="28"/>
          <w:szCs w:val="28"/>
          <w:u w:color="000000"/>
        </w:rPr>
        <w:t>logo</w:t>
      </w:r>
      <w:r w:rsidRPr="0073220A"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>.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Эта форма широко используется в речи и может передавать множество значений в зависимости от позиции в предложении и контекста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Многофункциональность этого разговорного элемента обыгрывается в одном из выпусков програ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ммы «</w:t>
      </w:r>
      <w:proofErr w:type="spellStart"/>
      <w:r>
        <w:rPr>
          <w:rFonts w:cs="Arial Unicode MS"/>
          <w:color w:val="000000"/>
          <w:sz w:val="28"/>
          <w:szCs w:val="28"/>
          <w:u w:color="000000"/>
        </w:rPr>
        <w:t>Isto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es-ES_tradnl"/>
        </w:rPr>
        <w:t>é</w:t>
      </w:r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</w:rPr>
        <w:t>galego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»</w:t>
      </w:r>
      <w:r>
        <w:rPr>
          <w:rFonts w:eastAsia="Times New Roman"/>
          <w:color w:val="000000"/>
          <w:sz w:val="28"/>
          <w:szCs w:val="28"/>
          <w:u w:color="000000"/>
          <w:vertAlign w:val="superscript"/>
          <w:lang w:val="ru-RU"/>
        </w:rPr>
        <w:footnoteReference w:id="18"/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радиостанции </w:t>
      </w:r>
      <w:proofErr w:type="spellStart"/>
      <w:r>
        <w:rPr>
          <w:rFonts w:cs="Arial Unicode MS"/>
          <w:color w:val="000000"/>
          <w:sz w:val="28"/>
          <w:szCs w:val="28"/>
          <w:u w:color="000000"/>
        </w:rPr>
        <w:t>Cuac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</w:rPr>
        <w:t>FM</w:t>
      </w:r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в разделе «</w:t>
      </w:r>
      <w:r>
        <w:rPr>
          <w:rFonts w:cs="Arial Unicode MS"/>
          <w:color w:val="000000"/>
          <w:sz w:val="28"/>
          <w:szCs w:val="28"/>
          <w:u w:color="000000"/>
          <w:lang w:val="es-ES_tradnl"/>
        </w:rPr>
        <w:t>Galegotr</w:t>
      </w:r>
      <w:r>
        <w:rPr>
          <w:rFonts w:cs="Arial Unicode MS"/>
          <w:color w:val="000000"/>
          <w:sz w:val="28"/>
          <w:szCs w:val="28"/>
          <w:u w:color="000000"/>
          <w:lang w:val="es-ES_tradnl"/>
        </w:rPr>
        <w:t>ó</w:t>
      </w:r>
      <w:r>
        <w:rPr>
          <w:rFonts w:cs="Arial Unicode MS"/>
          <w:color w:val="000000"/>
          <w:sz w:val="28"/>
          <w:szCs w:val="28"/>
          <w:u w:color="000000"/>
          <w:lang w:val="es-ES_tradnl"/>
        </w:rPr>
        <w:t>n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»</w:t>
      </w:r>
      <w:r>
        <w:rPr>
          <w:rFonts w:cs="Arial Unicode MS"/>
          <w:color w:val="000000"/>
          <w:sz w:val="28"/>
          <w:szCs w:val="28"/>
          <w:u w:color="000000"/>
          <w:lang w:val="es-ES_tradnl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где в шутливой форме представлен перевод с испанского языка 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>на</w:t>
      </w:r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галисийский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</w:p>
    <w:tbl>
      <w:tblPr>
        <w:tblStyle w:val="TableNormal"/>
        <w:tblW w:w="9345" w:type="dxa"/>
        <w:tblInd w:w="2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480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5" w:type="dxa"/>
            </w:tcMar>
          </w:tcPr>
          <w:p w:rsidR="004809DE" w:rsidRDefault="00AA39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ind w:right="85"/>
              <w:jc w:val="both"/>
            </w:pPr>
            <w:r>
              <w:rPr>
                <w:rFonts w:cs="Arial Unicode MS"/>
                <w:color w:val="000000"/>
                <w:u w:color="000000"/>
                <w:lang w:val="es-ES_tradnl"/>
              </w:rPr>
              <w:t xml:space="preserve">Primero me pregunto: </w:t>
            </w:r>
            <w:r>
              <w:rPr>
                <w:rFonts w:cs="Arial Unicode MS"/>
                <w:color w:val="000000"/>
                <w:u w:color="000000"/>
                <w:lang w:val="es-ES_tradnl"/>
              </w:rPr>
              <w:t>¿</w:t>
            </w:r>
            <w:r>
              <w:rPr>
                <w:rFonts w:cs="Arial Unicode MS"/>
                <w:color w:val="000000"/>
                <w:u w:color="000000"/>
                <w:lang w:val="es-ES_tradnl"/>
              </w:rPr>
              <w:t>c</w:t>
            </w:r>
            <w:r>
              <w:rPr>
                <w:rFonts w:cs="Arial Unicode MS"/>
                <w:color w:val="000000"/>
                <w:u w:color="000000"/>
                <w:lang w:val="es-ES_tradnl"/>
              </w:rPr>
              <w:t>ó</w:t>
            </w:r>
            <w:r>
              <w:rPr>
                <w:rFonts w:cs="Arial Unicode MS"/>
                <w:color w:val="000000"/>
                <w:u w:color="000000"/>
                <w:lang w:val="es-ES_tradnl"/>
              </w:rPr>
              <w:t>mo?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5" w:type="dxa"/>
            </w:tcMar>
          </w:tcPr>
          <w:p w:rsidR="004809DE" w:rsidRDefault="00AA39A4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line="360" w:lineRule="auto"/>
              <w:ind w:right="85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Preg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ú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ntome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primeiro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como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?</w:t>
            </w:r>
          </w:p>
        </w:tc>
      </w:tr>
      <w:tr w:rsidR="00480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165" w:type="dxa"/>
            </w:tcMar>
          </w:tcPr>
          <w:p w:rsidR="004809DE" w:rsidRDefault="00AA39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85"/>
              <w:jc w:val="both"/>
            </w:pPr>
            <w:r>
              <w:rPr>
                <w:rFonts w:cs="Arial Unicode MS"/>
                <w:color w:val="000000"/>
                <w:u w:color="000000"/>
                <w:lang w:val="es-ES_tradnl"/>
              </w:rPr>
              <w:t xml:space="preserve">Y luego: </w:t>
            </w:r>
            <w:r>
              <w:rPr>
                <w:rFonts w:cs="Arial Unicode MS"/>
                <w:color w:val="000000"/>
                <w:u w:color="000000"/>
                <w:lang w:val="es-ES_tradnl"/>
              </w:rPr>
              <w:t>¿</w:t>
            </w:r>
            <w:r>
              <w:rPr>
                <w:rFonts w:cs="Arial Unicode MS"/>
                <w:color w:val="000000"/>
                <w:u w:color="000000"/>
                <w:lang w:val="es-ES_tradnl"/>
              </w:rPr>
              <w:t>por qu</w:t>
            </w:r>
            <w:r>
              <w:rPr>
                <w:rFonts w:cs="Arial Unicode MS"/>
                <w:color w:val="000000"/>
                <w:u w:color="000000"/>
                <w:lang w:val="es-ES_tradnl"/>
              </w:rPr>
              <w:t>é</w:t>
            </w:r>
            <w:r>
              <w:rPr>
                <w:rFonts w:cs="Arial Unicode MS"/>
                <w:color w:val="000000"/>
                <w:u w:color="000000"/>
                <w:lang w:val="es-ES_tradnl"/>
              </w:rPr>
              <w:t>?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165" w:type="dxa"/>
            </w:tcMar>
          </w:tcPr>
          <w:p w:rsidR="004809DE" w:rsidRDefault="00AA39A4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85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logo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: 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logo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?</w:t>
            </w:r>
          </w:p>
        </w:tc>
      </w:tr>
      <w:tr w:rsidR="00480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5" w:type="dxa"/>
            </w:tcMar>
          </w:tcPr>
          <w:p w:rsidR="004809DE" w:rsidRDefault="00AA39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85"/>
              <w:jc w:val="both"/>
            </w:pPr>
            <w:r>
              <w:rPr>
                <w:rFonts w:cs="Arial Unicode MS"/>
                <w:color w:val="000000"/>
                <w:u w:color="000000"/>
                <w:lang w:val="es-ES_tradnl"/>
              </w:rPr>
              <w:t xml:space="preserve">Entonces, </w:t>
            </w:r>
            <w:r>
              <w:rPr>
                <w:rFonts w:cs="Arial Unicode MS"/>
                <w:color w:val="000000"/>
                <w:u w:color="000000"/>
                <w:lang w:val="es-ES_tradnl"/>
              </w:rPr>
              <w:t>¿</w:t>
            </w:r>
            <w:r>
              <w:rPr>
                <w:rFonts w:cs="Arial Unicode MS"/>
                <w:color w:val="000000"/>
                <w:u w:color="000000"/>
                <w:lang w:val="es-ES_tradnl"/>
              </w:rPr>
              <w:t>qu</w:t>
            </w:r>
            <w:r>
              <w:rPr>
                <w:rFonts w:cs="Arial Unicode MS"/>
                <w:color w:val="000000"/>
                <w:u w:color="000000"/>
                <w:lang w:val="es-ES_tradnl"/>
              </w:rPr>
              <w:t xml:space="preserve">é </w:t>
            </w:r>
            <w:r>
              <w:rPr>
                <w:rFonts w:cs="Arial Unicode MS"/>
                <w:color w:val="000000"/>
                <w:u w:color="000000"/>
                <w:lang w:val="es-ES_tradnl"/>
              </w:rPr>
              <w:t>ocurre</w:t>
            </w:r>
            <w:r>
              <w:rPr>
                <w:rFonts w:cs="Arial Unicode MS"/>
                <w:color w:val="000000"/>
                <w:u w:color="000000"/>
                <w:lang w:val="es-ES_tradnl"/>
              </w:rPr>
              <w:t xml:space="preserve"> con el lobo?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5" w:type="dxa"/>
            </w:tcMar>
          </w:tcPr>
          <w:p w:rsidR="004809DE" w:rsidRPr="0073220A" w:rsidRDefault="00AA39A4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85"/>
              <w:jc w:val="both"/>
              <w:rPr>
                <w:rFonts w:hint="eastAsia"/>
                <w:lang w:val="en-US"/>
              </w:rPr>
            </w:pPr>
            <w:r w:rsidRPr="0073220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gramStart"/>
            <w:r w:rsidRPr="0073220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logo</w:t>
            </w:r>
            <w:proofErr w:type="gramEnd"/>
            <w:r w:rsidRPr="0073220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,  e logo o lobo?</w:t>
            </w:r>
          </w:p>
        </w:tc>
      </w:tr>
      <w:tr w:rsidR="00480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165" w:type="dxa"/>
            </w:tcMar>
          </w:tcPr>
          <w:p w:rsidR="004809DE" w:rsidRPr="0073220A" w:rsidRDefault="00AA39A4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85"/>
              <w:jc w:val="both"/>
              <w:rPr>
                <w:rFonts w:hint="eastAsia"/>
                <w:lang w:val="en-US"/>
              </w:rPr>
            </w:pPr>
            <w:proofErr w:type="spellStart"/>
            <w:r w:rsidRPr="0073220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M</w:t>
            </w:r>
            <w:r w:rsidRPr="0073220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á</w:t>
            </w:r>
            <w:r w:rsidRPr="0073220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s</w:t>
            </w:r>
            <w:proofErr w:type="spellEnd"/>
            <w:r w:rsidRPr="0073220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73220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tarde</w:t>
            </w:r>
            <w:proofErr w:type="spellEnd"/>
            <w:r w:rsidRPr="0073220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el lobo se </w:t>
            </w:r>
            <w:proofErr w:type="spellStart"/>
            <w:r w:rsidRPr="0073220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comi</w:t>
            </w:r>
            <w:r w:rsidRPr="0073220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ó</w:t>
            </w:r>
            <w:proofErr w:type="spellEnd"/>
            <w:r w:rsidRPr="0073220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</w:t>
            </w:r>
            <w:proofErr w:type="spellStart"/>
            <w:r w:rsidRPr="0073220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r</w:t>
            </w:r>
            <w:r w:rsidRPr="0073220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á</w:t>
            </w:r>
            <w:r w:rsidRPr="0073220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pidamente</w:t>
            </w:r>
            <w:proofErr w:type="spellEnd"/>
            <w:r w:rsidRPr="0073220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el lobo, </w:t>
            </w:r>
            <w:r w:rsidRPr="0073220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¿</w:t>
            </w:r>
            <w:proofErr w:type="spellStart"/>
            <w:r w:rsidRPr="0073220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acaso</w:t>
            </w:r>
            <w:proofErr w:type="spellEnd"/>
            <w:r w:rsidRPr="0073220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no?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165" w:type="dxa"/>
            </w:tcMar>
          </w:tcPr>
          <w:p w:rsidR="004809DE" w:rsidRPr="0073220A" w:rsidRDefault="00AA39A4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85"/>
              <w:jc w:val="both"/>
              <w:rPr>
                <w:rFonts w:hint="eastAsia"/>
                <w:lang w:val="en-US"/>
              </w:rPr>
            </w:pPr>
            <w:r w:rsidRPr="0073220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Logo o lobo logo </w:t>
            </w:r>
            <w:proofErr w:type="spellStart"/>
            <w:r w:rsidRPr="0073220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>papou</w:t>
            </w:r>
            <w:proofErr w:type="spellEnd"/>
            <w:r w:rsidRPr="0073220A">
              <w:rPr>
                <w:rFonts w:ascii="Times New Roman" w:hAnsi="Times New Roman"/>
                <w:sz w:val="24"/>
                <w:szCs w:val="24"/>
                <w:u w:color="000000"/>
                <w:lang w:val="en-US"/>
              </w:rPr>
              <w:t xml:space="preserve"> o lobo, e logo? </w:t>
            </w:r>
          </w:p>
        </w:tc>
      </w:tr>
      <w:tr w:rsidR="00480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5" w:type="dxa"/>
            </w:tcMar>
          </w:tcPr>
          <w:p w:rsidR="004809DE" w:rsidRDefault="00AA39A4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85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¡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Hasta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ó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xima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!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5" w:type="dxa"/>
            </w:tcMar>
          </w:tcPr>
          <w:p w:rsidR="004809DE" w:rsidRDefault="00AA39A4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ind w:right="85"/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Deica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logo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! </w:t>
            </w:r>
          </w:p>
        </w:tc>
      </w:tr>
    </w:tbl>
    <w:p w:rsidR="004809DE" w:rsidRDefault="00480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4809DE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Для анализа функций лексемы </w:t>
      </w:r>
      <w:r>
        <w:rPr>
          <w:rFonts w:cs="Arial Unicode MS"/>
          <w:i/>
          <w:iCs/>
          <w:color w:val="000000"/>
          <w:sz w:val="28"/>
          <w:szCs w:val="28"/>
          <w:u w:color="000000"/>
        </w:rPr>
        <w:t>logo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за основу мы возьмем классификацию значений лексемы </w:t>
      </w:r>
      <w:r>
        <w:rPr>
          <w:rFonts w:cs="Arial Unicode MS"/>
          <w:i/>
          <w:iCs/>
          <w:color w:val="000000"/>
          <w:sz w:val="28"/>
          <w:szCs w:val="28"/>
          <w:u w:color="000000"/>
        </w:rPr>
        <w:t>que</w:t>
      </w:r>
      <w:r w:rsidRPr="0073220A"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в испанском языке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предложенную Д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Л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Гуревичем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eastAsia="Times New Roman"/>
          <w:color w:val="000000"/>
          <w:sz w:val="28"/>
          <w:szCs w:val="28"/>
          <w:u w:color="000000"/>
          <w:vertAlign w:val="superscript"/>
          <w:lang w:val="ru-RU"/>
        </w:rPr>
        <w:footnoteReference w:id="19"/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Исследователь выделяет следующие параметры классификации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: 1)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грамматические функции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слово выступает как союз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организующий логико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-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синтаксические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отношения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); 2)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прагматические функции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</w:t>
      </w:r>
      <w:r>
        <w:rPr>
          <w:rFonts w:cs="Arial Unicode MS"/>
          <w:color w:val="000000"/>
          <w:sz w:val="28"/>
          <w:szCs w:val="28"/>
          <w:u w:color="000000"/>
        </w:rPr>
        <w:t>que</w:t>
      </w:r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как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lastRenderedPageBreak/>
        <w:t>средство выражения интенций говорящего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); 3)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коммуникативные функции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грамматически факультативны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однако привносят в высказывание толковательный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комментирующий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оценочный компоненты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). 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Что касается лексемы </w:t>
      </w:r>
      <w:r>
        <w:rPr>
          <w:rFonts w:cs="Arial Unicode MS"/>
          <w:i/>
          <w:iCs/>
          <w:color w:val="000000"/>
          <w:sz w:val="28"/>
          <w:szCs w:val="28"/>
          <w:u w:color="000000"/>
        </w:rPr>
        <w:t>log</w:t>
      </w:r>
      <w:r>
        <w:rPr>
          <w:rFonts w:cs="Arial Unicode MS"/>
          <w:i/>
          <w:iCs/>
          <w:color w:val="000000"/>
          <w:sz w:val="28"/>
          <w:szCs w:val="28"/>
          <w:u w:color="000000"/>
        </w:rPr>
        <w:t>o</w:t>
      </w:r>
      <w:r w:rsidRPr="0073220A"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к проявлениям грамматической функции относят принадлежность лексемы к </w:t>
      </w:r>
      <w:r>
        <w:rPr>
          <w:noProof/>
          <w:lang w:val="ru-RU" w:eastAsia="ru-RU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06399606" wp14:editId="6A3D1D59">
                <wp:simplePos x="0" y="0"/>
                <wp:positionH relativeFrom="page">
                  <wp:posOffset>1027754</wp:posOffset>
                </wp:positionH>
                <wp:positionV relativeFrom="page">
                  <wp:posOffset>1552490</wp:posOffset>
                </wp:positionV>
                <wp:extent cx="5934075" cy="22860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345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DD4E9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72"/>
                              <w:gridCol w:w="4673"/>
                            </w:tblGrid>
                            <w:tr w:rsidR="004809D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00"/>
                              </w:trPr>
                              <w:tc>
                                <w:tcPr>
                                  <w:tcW w:w="46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165" w:type="dxa"/>
                                  </w:tcMar>
                                </w:tcPr>
                                <w:p w:rsidR="004809DE" w:rsidRDefault="00AA39A4">
                                  <w:pPr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</w:tabs>
                                    <w:ind w:right="85"/>
                                    <w:jc w:val="both"/>
                                  </w:pPr>
                                  <w:r>
                                    <w:rPr>
                                      <w:rFonts w:cs="Arial Unicode MS"/>
                                      <w:color w:val="000000"/>
                                      <w:u w:color="000000"/>
                                      <w:lang w:val="es-ES_tradnl"/>
                                    </w:rPr>
                                    <w:t xml:space="preserve">Y luego: </w:t>
                                  </w:r>
                                  <w:r>
                                    <w:rPr>
                                      <w:rFonts w:cs="Arial Unicode MS"/>
                                      <w:color w:val="000000"/>
                                      <w:u w:color="000000"/>
                                      <w:lang w:val="es-ES_tradnl"/>
                                    </w:rPr>
                                    <w:t>¿</w:t>
                                  </w:r>
                                  <w:r>
                                    <w:rPr>
                                      <w:rFonts w:cs="Arial Unicode MS"/>
                                      <w:color w:val="000000"/>
                                      <w:u w:color="000000"/>
                                      <w:lang w:val="es-ES_tradnl"/>
                                    </w:rPr>
                                    <w:t>por qu</w:t>
                                  </w:r>
                                  <w:r>
                                    <w:rPr>
                                      <w:rFonts w:cs="Arial Unicode MS"/>
                                      <w:color w:val="000000"/>
                                      <w:u w:color="000000"/>
                                      <w:lang w:val="es-ES_tradnl"/>
                                    </w:rPr>
                                    <w:t>é</w:t>
                                  </w:r>
                                  <w:r>
                                    <w:rPr>
                                      <w:rFonts w:cs="Arial Unicode MS"/>
                                      <w:color w:val="000000"/>
                                      <w:u w:color="000000"/>
                                      <w:lang w:val="es-ES_tradnl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46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165" w:type="dxa"/>
                                  </w:tcMar>
                                </w:tcPr>
                                <w:p w:rsidR="004809DE" w:rsidRDefault="00AA39A4">
                                  <w:pPr>
                                    <w:pStyle w:val="a7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</w:tabs>
                                    <w:ind w:right="85"/>
                                    <w:jc w:val="both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lang w:val="it-IT"/>
                                    </w:rPr>
                                    <w:t xml:space="preserve">E logo: e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  <w:lang w:val="pt-PT"/>
                                    </w:rPr>
                                    <w:t>logo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</w:rPr>
                                    <w:t>?</w:t>
                                  </w:r>
                                </w:p>
                              </w:tc>
                            </w:tr>
                          </w:tbl>
                          <w:p w:rsidR="00000000" w:rsidRDefault="00AA39A4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80.95pt;margin-top:122.25pt;width:467.25pt;height:18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345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DD4E9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72"/>
                        <w:gridCol w:w="4673"/>
                      </w:tblGrid>
                      <w:tr w:rsidR="004809D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00"/>
                        </w:trPr>
                        <w:tc>
                          <w:tcPr>
                            <w:tcW w:w="46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165" w:type="dxa"/>
                            </w:tcMar>
                          </w:tcPr>
                          <w:p w:rsidR="004809DE" w:rsidRDefault="00AA39A4">
                            <w:pPr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ind w:right="85"/>
                              <w:jc w:val="both"/>
                            </w:pPr>
                            <w:r>
                              <w:rPr>
                                <w:rFonts w:cs="Arial Unicode MS"/>
                                <w:color w:val="000000"/>
                                <w:u w:color="000000"/>
                                <w:lang w:val="es-ES_tradnl"/>
                              </w:rPr>
                              <w:t xml:space="preserve">Y luego: </w:t>
                            </w:r>
                            <w:r>
                              <w:rPr>
                                <w:rFonts w:cs="Arial Unicode MS"/>
                                <w:color w:val="000000"/>
                                <w:u w:color="000000"/>
                                <w:lang w:val="es-ES_tradnl"/>
                              </w:rPr>
                              <w:t>¿</w:t>
                            </w:r>
                            <w:r>
                              <w:rPr>
                                <w:rFonts w:cs="Arial Unicode MS"/>
                                <w:color w:val="000000"/>
                                <w:u w:color="000000"/>
                                <w:lang w:val="es-ES_tradnl"/>
                              </w:rPr>
                              <w:t>por qu</w:t>
                            </w:r>
                            <w:r>
                              <w:rPr>
                                <w:rFonts w:cs="Arial Unicode MS"/>
                                <w:color w:val="000000"/>
                                <w:u w:color="000000"/>
                                <w:lang w:val="es-ES_tradnl"/>
                              </w:rPr>
                              <w:t>é</w:t>
                            </w:r>
                            <w:r>
                              <w:rPr>
                                <w:rFonts w:cs="Arial Unicode MS"/>
                                <w:color w:val="000000"/>
                                <w:u w:color="000000"/>
                                <w:lang w:val="es-ES_tradnl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46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165" w:type="dxa"/>
                            </w:tcMar>
                          </w:tcPr>
                          <w:p w:rsidR="004809DE" w:rsidRDefault="00AA39A4">
                            <w:pPr>
                              <w:pStyle w:val="a7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ind w:right="85"/>
                              <w:jc w:val="both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it-IT"/>
                              </w:rPr>
                              <w:t xml:space="preserve">E logo: e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  <w:lang w:val="pt-PT"/>
                              </w:rPr>
                              <w:t>logo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</w:rPr>
                              <w:t>?</w:t>
                            </w:r>
                          </w:p>
                        </w:tc>
                      </w:tr>
                    </w:tbl>
                    <w:p w:rsidR="00000000" w:rsidRDefault="00AA39A4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59BCFE0" wp14:editId="05829779">
                <wp:simplePos x="0" y="0"/>
                <wp:positionH relativeFrom="page">
                  <wp:posOffset>720000</wp:posOffset>
                </wp:positionH>
                <wp:positionV relativeFrom="page">
                  <wp:posOffset>4370240</wp:posOffset>
                </wp:positionV>
                <wp:extent cx="5934075" cy="22860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345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DD4E9"/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72"/>
                              <w:gridCol w:w="4673"/>
                            </w:tblGrid>
                            <w:tr w:rsidR="004809DE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00"/>
                              </w:trPr>
                              <w:tc>
                                <w:tcPr>
                                  <w:tcW w:w="46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165" w:type="dxa"/>
                                  </w:tcMar>
                                </w:tcPr>
                                <w:p w:rsidR="004809DE" w:rsidRPr="0073220A" w:rsidRDefault="00AA39A4">
                                  <w:pPr>
                                    <w:pStyle w:val="a7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</w:tabs>
                                    <w:ind w:right="85"/>
                                    <w:jc w:val="both"/>
                                    <w:rPr>
                                      <w:rFonts w:hint="eastAsia"/>
                                      <w:lang w:val="en-US"/>
                                    </w:rPr>
                                  </w:pPr>
                                  <w:r w:rsidRPr="0073220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lang w:val="en-US"/>
                                    </w:rPr>
                                    <w:t>M</w:t>
                                  </w:r>
                                  <w:r w:rsidRPr="0073220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lang w:val="en-US"/>
                                    </w:rPr>
                                    <w:t>á</w:t>
                                  </w:r>
                                  <w:r w:rsidRPr="0073220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lang w:val="en-US"/>
                                    </w:rPr>
                                    <w:t>s tarde el lobo se comi</w:t>
                                  </w:r>
                                  <w:r w:rsidRPr="0073220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lang w:val="en-US"/>
                                    </w:rPr>
                                    <w:t xml:space="preserve">ó </w:t>
                                  </w:r>
                                  <w:r w:rsidRPr="0073220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lang w:val="en-US"/>
                                    </w:rPr>
                                    <w:t>r</w:t>
                                  </w:r>
                                  <w:r w:rsidRPr="0073220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lang w:val="en-US"/>
                                    </w:rPr>
                                    <w:t>á</w:t>
                                  </w:r>
                                  <w:r w:rsidRPr="0073220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lang w:val="en-US"/>
                                    </w:rPr>
                                    <w:t xml:space="preserve">pidamente el lobo, </w:t>
                                  </w:r>
                                  <w:r w:rsidRPr="0073220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lang w:val="en-US"/>
                                    </w:rPr>
                                    <w:t>¿</w:t>
                                  </w:r>
                                  <w:r w:rsidRPr="0073220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lang w:val="en-US"/>
                                    </w:rPr>
                                    <w:t>acaso no?</w:t>
                                  </w:r>
                                </w:p>
                              </w:tc>
                              <w:tc>
                                <w:tcPr>
                                  <w:tcW w:w="46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165" w:type="dxa"/>
                                  </w:tcMar>
                                </w:tcPr>
                                <w:p w:rsidR="004809DE" w:rsidRPr="0073220A" w:rsidRDefault="00AA39A4">
                                  <w:pPr>
                                    <w:pStyle w:val="a7"/>
                                    <w:tabs>
                                      <w:tab w:val="left" w:pos="708"/>
                                      <w:tab w:val="left" w:pos="1416"/>
                                      <w:tab w:val="left" w:pos="2124"/>
                                      <w:tab w:val="left" w:pos="2832"/>
                                      <w:tab w:val="left" w:pos="3540"/>
                                      <w:tab w:val="left" w:pos="4248"/>
                                    </w:tabs>
                                    <w:ind w:right="85"/>
                                    <w:jc w:val="both"/>
                                    <w:rPr>
                                      <w:rFonts w:hint="eastAsia"/>
                                      <w:lang w:val="en-US"/>
                                    </w:rPr>
                                  </w:pPr>
                                  <w:r w:rsidRPr="0073220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lang w:val="en-US"/>
                                    </w:rPr>
                                    <w:t xml:space="preserve">Logo o lobo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iCs/>
                                      <w:sz w:val="24"/>
                                      <w:szCs w:val="24"/>
                                      <w:u w:color="000000"/>
                                      <w:lang w:val="pt-PT"/>
                                    </w:rPr>
                                    <w:t>logo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u w:color="000000"/>
                                      <w:lang w:val="pt-PT"/>
                                    </w:rPr>
                                    <w:t xml:space="preserve"> papou o lobo, e logo? </w:t>
                                  </w:r>
                                </w:p>
                              </w:tc>
                            </w:tr>
                          </w:tbl>
                          <w:p w:rsidR="00000000" w:rsidRDefault="00AA39A4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56.7pt;margin-top:344.1pt;width:467.25pt;height:18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345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DD4E9"/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72"/>
                        <w:gridCol w:w="4673"/>
                      </w:tblGrid>
                      <w:tr w:rsidR="004809DE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00"/>
                        </w:trPr>
                        <w:tc>
                          <w:tcPr>
                            <w:tcW w:w="46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165" w:type="dxa"/>
                            </w:tcMar>
                          </w:tcPr>
                          <w:p w:rsidR="004809DE" w:rsidRPr="0073220A" w:rsidRDefault="00AA39A4">
                            <w:pPr>
                              <w:pStyle w:val="a7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ind w:right="85"/>
                              <w:jc w:val="both"/>
                              <w:rPr>
                                <w:rFonts w:hint="eastAsia"/>
                                <w:lang w:val="en-US"/>
                              </w:rPr>
                            </w:pPr>
                            <w:r w:rsidRPr="0073220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M</w:t>
                            </w:r>
                            <w:r w:rsidRPr="0073220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á</w:t>
                            </w:r>
                            <w:r w:rsidRPr="0073220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s tarde el lobo se comi</w:t>
                            </w:r>
                            <w:r w:rsidRPr="0073220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 xml:space="preserve">ó </w:t>
                            </w:r>
                            <w:r w:rsidRPr="0073220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r</w:t>
                            </w:r>
                            <w:r w:rsidRPr="0073220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á</w:t>
                            </w:r>
                            <w:r w:rsidRPr="0073220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 xml:space="preserve">pidamente el lobo, </w:t>
                            </w:r>
                            <w:r w:rsidRPr="0073220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¿</w:t>
                            </w:r>
                            <w:r w:rsidRPr="0073220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>acaso no?</w:t>
                            </w:r>
                          </w:p>
                        </w:tc>
                        <w:tc>
                          <w:tcPr>
                            <w:tcW w:w="46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165" w:type="dxa"/>
                            </w:tcMar>
                          </w:tcPr>
                          <w:p w:rsidR="004809DE" w:rsidRPr="0073220A" w:rsidRDefault="00AA39A4">
                            <w:pPr>
                              <w:pStyle w:val="a7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</w:tabs>
                              <w:ind w:right="85"/>
                              <w:jc w:val="both"/>
                              <w:rPr>
                                <w:rFonts w:hint="eastAsia"/>
                                <w:lang w:val="en-US"/>
                              </w:rPr>
                            </w:pPr>
                            <w:r w:rsidRPr="0073220A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en-US"/>
                              </w:rPr>
                              <w:t xml:space="preserve">Logo o lobo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  <w:u w:color="000000"/>
                                <w:lang w:val="pt-PT"/>
                              </w:rPr>
                              <w:t>logo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color="000000"/>
                                <w:lang w:val="pt-PT"/>
                              </w:rPr>
                              <w:t xml:space="preserve"> papou o lobo, e logo? </w:t>
                            </w:r>
                          </w:p>
                        </w:tc>
                      </w:tr>
                    </w:tbl>
                    <w:p w:rsidR="00000000" w:rsidRDefault="00AA39A4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классу наречий и предлогов времени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наряду с</w:t>
      </w:r>
      <w:proofErr w:type="gramEnd"/>
    </w:p>
    <w:p w:rsidR="004809DE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proofErr w:type="spellStart"/>
      <w:proofErr w:type="gramStart"/>
      <w:r>
        <w:rPr>
          <w:rFonts w:cs="Arial Unicode MS"/>
          <w:color w:val="000000"/>
          <w:sz w:val="28"/>
          <w:szCs w:val="28"/>
          <w:u w:color="000000"/>
        </w:rPr>
        <w:t>despois</w:t>
      </w:r>
      <w:proofErr w:type="spellEnd"/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)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или союзов следствия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eastAsia="Times New Roman"/>
          <w:color w:val="000000"/>
          <w:sz w:val="28"/>
          <w:szCs w:val="28"/>
          <w:u w:color="000000"/>
          <w:vertAlign w:val="superscript"/>
          <w:lang w:val="ru-RU"/>
        </w:rPr>
        <w:footnoteReference w:id="20"/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Следующие примеры иллюстрируют эту функцию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:</w:t>
      </w:r>
    </w:p>
    <w:p w:rsidR="004809DE" w:rsidRPr="0073220A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color w:val="000000"/>
          <w:sz w:val="28"/>
          <w:szCs w:val="28"/>
          <w:u w:color="0000FF"/>
        </w:rPr>
      </w:pPr>
      <w:proofErr w:type="spellStart"/>
      <w:proofErr w:type="gramStart"/>
      <w:r w:rsidRPr="0073220A">
        <w:rPr>
          <w:rFonts w:cs="Arial Unicode MS"/>
          <w:color w:val="000000"/>
          <w:sz w:val="28"/>
          <w:szCs w:val="28"/>
          <w:u w:color="000000"/>
        </w:rPr>
        <w:t>todos</w:t>
      </w:r>
      <w:proofErr w:type="spellEnd"/>
      <w:proofErr w:type="gram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estes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colectivos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| da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Federaci</w:t>
      </w:r>
      <w:r w:rsidRPr="0073220A">
        <w:rPr>
          <w:rFonts w:cs="Arial Unicode MS"/>
          <w:color w:val="000000"/>
          <w:sz w:val="28"/>
          <w:szCs w:val="28"/>
          <w:u w:color="000000"/>
        </w:rPr>
        <w:t>ó</w:t>
      </w:r>
      <w:r w:rsidRPr="0073220A">
        <w:rPr>
          <w:rFonts w:cs="Arial Unicode MS"/>
          <w:color w:val="000000"/>
          <w:sz w:val="28"/>
          <w:szCs w:val="28"/>
          <w:u w:color="000000"/>
        </w:rPr>
        <w:t>n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Galega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| &lt;1.0&gt; (INH)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oc</w:t>
      </w:r>
      <w:r w:rsidRPr="0073220A">
        <w:rPr>
          <w:rFonts w:cs="Arial Unicode MS"/>
          <w:color w:val="000000"/>
          <w:sz w:val="28"/>
          <w:szCs w:val="28"/>
          <w:u w:color="000000"/>
        </w:rPr>
        <w:t>ú</w:t>
      </w:r>
      <w:r w:rsidRPr="0073220A">
        <w:rPr>
          <w:rFonts w:cs="Arial Unicode MS"/>
          <w:color w:val="000000"/>
          <w:sz w:val="28"/>
          <w:szCs w:val="28"/>
          <w:u w:color="000000"/>
        </w:rPr>
        <w:t>pan+se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| de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recuperaren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embarcaci</w:t>
      </w:r>
      <w:r w:rsidRPr="0073220A">
        <w:rPr>
          <w:rFonts w:cs="Arial Unicode MS"/>
          <w:color w:val="000000"/>
          <w:sz w:val="28"/>
          <w:szCs w:val="28"/>
          <w:u w:color="000000"/>
        </w:rPr>
        <w:t>ó</w:t>
      </w:r>
      <w:r w:rsidRPr="0073220A">
        <w:rPr>
          <w:rFonts w:cs="Arial Unicode MS"/>
          <w:color w:val="000000"/>
          <w:sz w:val="28"/>
          <w:szCs w:val="28"/>
          <w:u w:color="000000"/>
        </w:rPr>
        <w:t>ns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tradicionais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| para </w:t>
      </w:r>
      <w:r w:rsidRPr="0073220A">
        <w:rPr>
          <w:rFonts w:cs="Arial Unicode MS"/>
          <w:b/>
          <w:bCs/>
          <w:color w:val="0000FF"/>
          <w:sz w:val="28"/>
          <w:szCs w:val="28"/>
          <w:u w:val="single" w:color="0000FF"/>
        </w:rPr>
        <w:t>logo</w:t>
      </w:r>
      <w:r w:rsidRPr="0073220A">
        <w:rPr>
          <w:rFonts w:cs="Arial Unicode MS"/>
          <w:color w:val="000000"/>
          <w:sz w:val="28"/>
          <w:szCs w:val="28"/>
          <w:u w:color="0000FF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FF"/>
        </w:rPr>
        <w:t>velear</w:t>
      </w:r>
      <w:proofErr w:type="spellEnd"/>
      <w:r w:rsidRPr="0073220A">
        <w:rPr>
          <w:rFonts w:cs="Arial Unicode MS"/>
          <w:color w:val="000000"/>
          <w:sz w:val="28"/>
          <w:szCs w:val="28"/>
          <w:u w:color="0000FF"/>
        </w:rPr>
        <w:t xml:space="preserve"> con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FF"/>
        </w:rPr>
        <w:t>elas</w:t>
      </w:r>
      <w:proofErr w:type="spellEnd"/>
      <w:r w:rsidRPr="0073220A">
        <w:rPr>
          <w:rFonts w:cs="Arial Unicode MS"/>
          <w:color w:val="000000"/>
          <w:sz w:val="28"/>
          <w:szCs w:val="28"/>
          <w:u w:color="0000FF"/>
        </w:rPr>
        <w:t xml:space="preserve"> | "</w:t>
      </w:r>
      <w:proofErr w:type="spellStart"/>
      <w:r w:rsidRPr="0073220A">
        <w:rPr>
          <w:rFonts w:cs="Arial Unicode MS"/>
          <w:color w:val="000000"/>
          <w:sz w:val="28"/>
          <w:szCs w:val="28"/>
          <w:u w:color="0000FF"/>
        </w:rPr>
        <w:t>velear</w:t>
      </w:r>
      <w:proofErr w:type="spellEnd"/>
      <w:r w:rsidRPr="0073220A">
        <w:rPr>
          <w:rFonts w:cs="Arial Unicode MS"/>
          <w:color w:val="000000"/>
          <w:sz w:val="28"/>
          <w:szCs w:val="28"/>
          <w:u w:color="0000FF"/>
        </w:rPr>
        <w:t xml:space="preserve">"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FF"/>
        </w:rPr>
        <w:t>tampouco</w:t>
      </w:r>
      <w:proofErr w:type="spellEnd"/>
      <w:r w:rsidRPr="0073220A">
        <w:rPr>
          <w:rFonts w:cs="Arial Unicode MS"/>
          <w:color w:val="000000"/>
          <w:sz w:val="28"/>
          <w:szCs w:val="28"/>
          <w:u w:color="0000FF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FF"/>
        </w:rPr>
        <w:t>est</w:t>
      </w:r>
      <w:r w:rsidRPr="0073220A">
        <w:rPr>
          <w:rFonts w:cs="Arial Unicode MS"/>
          <w:color w:val="000000"/>
          <w:sz w:val="28"/>
          <w:szCs w:val="28"/>
          <w:u w:color="0000FF"/>
        </w:rPr>
        <w:t>á</w:t>
      </w:r>
      <w:proofErr w:type="spellEnd"/>
      <w:r w:rsidRPr="0073220A">
        <w:rPr>
          <w:rFonts w:cs="Arial Unicode MS"/>
          <w:color w:val="000000"/>
          <w:sz w:val="28"/>
          <w:szCs w:val="28"/>
          <w:u w:color="0000FF"/>
        </w:rPr>
        <w:t xml:space="preserve"> </w:t>
      </w:r>
      <w:r w:rsidRPr="0073220A">
        <w:rPr>
          <w:rFonts w:cs="Arial Unicode MS"/>
          <w:color w:val="000000"/>
          <w:sz w:val="28"/>
          <w:szCs w:val="28"/>
          <w:u w:color="0000FF"/>
        </w:rPr>
        <w:t xml:space="preserve">no </w:t>
      </w:r>
      <w:r w:rsidRPr="0073220A">
        <w:rPr>
          <w:rFonts w:cs="Arial Unicode MS"/>
          <w:color w:val="000000"/>
          <w:sz w:val="28"/>
          <w:szCs w:val="28"/>
          <w:u w:color="0000FF"/>
        </w:rPr>
        <w:t>VOLGA ||</w:t>
      </w:r>
    </w:p>
    <w:p w:rsidR="004809DE" w:rsidRPr="0073220A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color w:val="000000"/>
          <w:sz w:val="28"/>
          <w:szCs w:val="28"/>
          <w:u w:color="000000"/>
        </w:rPr>
      </w:pPr>
      <w:proofErr w:type="gramStart"/>
      <w:r w:rsidRPr="0073220A">
        <w:rPr>
          <w:rFonts w:cs="Arial Unicode MS"/>
          <w:color w:val="000000"/>
          <w:sz w:val="28"/>
          <w:szCs w:val="28"/>
          <w:u w:color="000000"/>
        </w:rPr>
        <w:t>e</w:t>
      </w:r>
      <w:proofErr w:type="gram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as</w:t>
      </w:r>
      <w:r w:rsidRPr="0073220A">
        <w:rPr>
          <w:rFonts w:cs="Arial Unicode MS"/>
          <w:color w:val="000000"/>
          <w:sz w:val="28"/>
          <w:szCs w:val="28"/>
          <w:u w:color="000000"/>
        </w:rPr>
        <w:t>í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ficou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| </w:t>
      </w:r>
      <w:r w:rsidRPr="0073220A">
        <w:rPr>
          <w:rFonts w:cs="Arial Unicode MS"/>
          <w:b/>
          <w:bCs/>
          <w:color w:val="0000FF"/>
          <w:sz w:val="28"/>
          <w:szCs w:val="28"/>
          <w:u w:val="single" w:color="000000"/>
        </w:rPr>
        <w:t>logo de</w:t>
      </w:r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parir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|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algo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asustada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| &lt;0.4&gt; (INH) ante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unha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nada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moi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grande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|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al</w:t>
      </w:r>
      <w:r w:rsidRPr="0073220A">
        <w:rPr>
          <w:rFonts w:cs="Arial Unicode MS"/>
          <w:color w:val="000000"/>
          <w:sz w:val="28"/>
          <w:szCs w:val="28"/>
          <w:u w:color="000000"/>
        </w:rPr>
        <w:t>í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soa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| no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seu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cuarto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de hospital ||</w:t>
      </w:r>
    </w:p>
    <w:p w:rsidR="004809DE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В качестве многофункционального дискурсивного маркера </w:t>
      </w:r>
      <w:r>
        <w:rPr>
          <w:rFonts w:cs="Arial Unicode MS"/>
          <w:i/>
          <w:iCs/>
          <w:color w:val="000000"/>
          <w:sz w:val="28"/>
          <w:szCs w:val="28"/>
          <w:u w:color="000000"/>
        </w:rPr>
        <w:t>logo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появляется в большем количестве контекстов и передает разнообразные оттенки значения в зависимости от ситуации общения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>Например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анализируемая лексема может использоваться в речи как просьба объяснить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прокомментировать содержание высказывания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пример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1,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2)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— в этом случае коннектор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как правило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занимает начальную позицию в высказывании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;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может выступать в функции запроса на согласие собеседника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пример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3)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или подтверждение его коммуникативного присутствия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(3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)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и обычно завершает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lastRenderedPageBreak/>
        <w:t>предложение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; 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в некоторых случаях </w:t>
      </w:r>
      <w:r>
        <w:rPr>
          <w:rFonts w:cs="Arial Unicode MS"/>
          <w:i/>
          <w:iCs/>
          <w:color w:val="000000"/>
          <w:sz w:val="28"/>
          <w:szCs w:val="28"/>
          <w:u w:color="000000"/>
        </w:rPr>
        <w:t>logo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вводит предположение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передает значение неуверенности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пример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4-7)</w:t>
      </w:r>
      <w:proofErr w:type="gramEnd"/>
    </w:p>
    <w:p w:rsidR="004809DE" w:rsidRDefault="00AA39A4">
      <w:pPr>
        <w:numPr>
          <w:ilvl w:val="0"/>
          <w:numId w:val="4"/>
        </w:numPr>
        <w:spacing w:line="360" w:lineRule="auto"/>
        <w:ind w:right="85"/>
        <w:jc w:val="both"/>
        <w:rPr>
          <w:rFonts w:eastAsia="Times New Roman"/>
          <w:color w:val="000000"/>
          <w:sz w:val="28"/>
          <w:szCs w:val="28"/>
          <w:u w:color="0000FF"/>
          <w:lang w:val="ru-RU"/>
        </w:rPr>
      </w:pPr>
      <w:proofErr w:type="gramStart"/>
      <w:r w:rsidRPr="0073220A">
        <w:rPr>
          <w:rFonts w:cs="Arial Unicode MS"/>
          <w:color w:val="000000"/>
          <w:sz w:val="28"/>
          <w:szCs w:val="28"/>
          <w:u w:color="000000"/>
        </w:rPr>
        <w:t>e</w:t>
      </w:r>
      <w:proofErr w:type="gram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ahora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|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claro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! | </w:t>
      </w:r>
      <w:proofErr w:type="spellStart"/>
      <w:proofErr w:type="gramStart"/>
      <w:r w:rsidRPr="0073220A">
        <w:rPr>
          <w:rFonts w:cs="Arial Unicode MS"/>
          <w:color w:val="000000"/>
          <w:sz w:val="28"/>
          <w:szCs w:val="28"/>
          <w:u w:color="000000"/>
        </w:rPr>
        <w:t>tu</w:t>
      </w:r>
      <w:proofErr w:type="spellEnd"/>
      <w:proofErr w:type="gram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queres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aparcar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nun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sitio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|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ven+che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un municipal | &lt;0.6&gt; </w:t>
      </w:r>
      <w:r w:rsidRPr="0073220A">
        <w:rPr>
          <w:rFonts w:cs="Arial Unicode MS"/>
          <w:color w:val="000000"/>
          <w:sz w:val="28"/>
          <w:szCs w:val="28"/>
          <w:u w:color="000000"/>
        </w:rPr>
        <w:t xml:space="preserve">é </w:t>
      </w:r>
      <w:r w:rsidRPr="0073220A">
        <w:rPr>
          <w:rFonts w:cs="Arial Unicode MS"/>
          <w:color w:val="000000"/>
          <w:sz w:val="28"/>
          <w:szCs w:val="28"/>
          <w:u w:color="000000"/>
        </w:rPr>
        <w:t xml:space="preserve">amigo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teu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| "{ </w:t>
      </w:r>
      <w:r w:rsidRPr="0073220A">
        <w:rPr>
          <w:rFonts w:cs="Arial Unicode MS"/>
          <w:color w:val="000000"/>
          <w:sz w:val="28"/>
          <w:szCs w:val="28"/>
          <w:u w:color="000000"/>
        </w:rPr>
        <w:t>¡</w:t>
      </w:r>
      <w:r w:rsidRPr="0073220A">
        <w:rPr>
          <w:rFonts w:cs="Arial Unicode MS"/>
          <w:color w:val="000000"/>
          <w:sz w:val="28"/>
          <w:szCs w:val="28"/>
          <w:u w:color="000000"/>
        </w:rPr>
        <w:t xml:space="preserve">eh!} | a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ti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non </w:t>
      </w:r>
      <w:proofErr w:type="spellStart"/>
      <w:proofErr w:type="gramStart"/>
      <w:r w:rsidRPr="0073220A">
        <w:rPr>
          <w:rFonts w:cs="Arial Unicode MS"/>
          <w:color w:val="000000"/>
          <w:sz w:val="28"/>
          <w:szCs w:val="28"/>
          <w:u w:color="000000"/>
        </w:rPr>
        <w:t>te</w:t>
      </w:r>
      <w:proofErr w:type="spellEnd"/>
      <w:proofErr w:type="gram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multo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|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podes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estar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a</w:t>
      </w:r>
      <w:r w:rsidRPr="0073220A">
        <w:rPr>
          <w:rFonts w:cs="Arial Unicode MS"/>
          <w:color w:val="000000"/>
          <w:sz w:val="28"/>
          <w:szCs w:val="28"/>
          <w:u w:color="000000"/>
        </w:rPr>
        <w:t>í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aparcado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na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raia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amarilla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>"</w:t>
      </w:r>
      <w:r w:rsidRPr="0073220A">
        <w:rPr>
          <w:rFonts w:cs="Arial Unicode MS"/>
          <w:color w:val="000000"/>
          <w:sz w:val="28"/>
          <w:szCs w:val="28"/>
          <w:u w:color="000000"/>
        </w:rPr>
        <w:t xml:space="preserve"> |</w:t>
      </w:r>
      <w:r w:rsidRPr="0073220A">
        <w:rPr>
          <w:rFonts w:cs="Arial Unicode MS"/>
          <w:color w:val="000000"/>
          <w:sz w:val="28"/>
          <w:szCs w:val="28"/>
          <w:u w:color="000000"/>
        </w:rPr>
        <w:t>¿</w:t>
      </w:r>
      <w:r w:rsidRPr="0073220A">
        <w:rPr>
          <w:rFonts w:cs="Arial Unicode MS"/>
          <w:color w:val="000000"/>
          <w:sz w:val="28"/>
          <w:szCs w:val="28"/>
          <w:u w:color="000000"/>
        </w:rPr>
        <w:t xml:space="preserve">e </w:t>
      </w:r>
      <w:r w:rsidRPr="0073220A">
        <w:rPr>
          <w:rFonts w:cs="Arial Unicode MS"/>
          <w:b/>
          <w:bCs/>
          <w:color w:val="0000FF"/>
          <w:sz w:val="28"/>
          <w:szCs w:val="28"/>
          <w:u w:val="single" w:color="0000FF"/>
        </w:rPr>
        <w:t>logo</w:t>
      </w:r>
      <w:r w:rsidRPr="0073220A">
        <w:rPr>
          <w:rFonts w:cs="Arial Unicode MS"/>
          <w:color w:val="000000"/>
          <w:sz w:val="28"/>
          <w:szCs w:val="28"/>
          <w:u w:color="0000FF"/>
        </w:rPr>
        <w:t xml:space="preserve"> pa que a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FF"/>
        </w:rPr>
        <w:t>pintaron</w:t>
      </w:r>
      <w:proofErr w:type="spellEnd"/>
      <w:r w:rsidRPr="0073220A">
        <w:rPr>
          <w:rFonts w:cs="Arial Unicode MS"/>
          <w:color w:val="000000"/>
          <w:sz w:val="28"/>
          <w:szCs w:val="28"/>
          <w:u w:color="0000FF"/>
        </w:rPr>
        <w:t xml:space="preserve">? </w:t>
      </w:r>
      <w:r>
        <w:rPr>
          <w:rFonts w:cs="Arial Unicode MS"/>
          <w:color w:val="000000"/>
          <w:sz w:val="28"/>
          <w:szCs w:val="28"/>
          <w:u w:color="0000FF"/>
          <w:lang w:val="ru-RU"/>
        </w:rPr>
        <w:t xml:space="preserve">|  </w:t>
      </w:r>
      <w:proofErr w:type="spellStart"/>
      <w:r>
        <w:rPr>
          <w:rFonts w:cs="Arial Unicode MS"/>
          <w:color w:val="000000"/>
          <w:sz w:val="28"/>
          <w:szCs w:val="28"/>
          <w:u w:color="0000FF"/>
          <w:lang w:val="ru-RU"/>
        </w:rPr>
        <w:t>mala</w:t>
      </w:r>
      <w:proofErr w:type="spellEnd"/>
      <w:r>
        <w:rPr>
          <w:rFonts w:cs="Arial Unicode MS"/>
          <w:color w:val="000000"/>
          <w:sz w:val="28"/>
          <w:szCs w:val="28"/>
          <w:u w:color="0000FF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FF"/>
          <w:lang w:val="ru-RU"/>
        </w:rPr>
        <w:t>cousa</w:t>
      </w:r>
      <w:proofErr w:type="spellEnd"/>
      <w:r>
        <w:rPr>
          <w:rFonts w:cs="Arial Unicode MS"/>
          <w:color w:val="000000"/>
          <w:sz w:val="28"/>
          <w:szCs w:val="28"/>
          <w:u w:color="0000FF"/>
          <w:lang w:val="ru-RU"/>
        </w:rPr>
        <w:t xml:space="preserve"> - </w:t>
      </w:r>
      <w:r>
        <w:rPr>
          <w:rFonts w:cs="Arial Unicode MS"/>
          <w:b/>
          <w:bCs/>
          <w:color w:val="000000"/>
          <w:sz w:val="28"/>
          <w:szCs w:val="28"/>
          <w:u w:color="0000FF"/>
          <w:lang w:val="ru-RU"/>
        </w:rPr>
        <w:t xml:space="preserve">e </w:t>
      </w:r>
      <w:proofErr w:type="spellStart"/>
      <w:r>
        <w:rPr>
          <w:rFonts w:cs="Arial Unicode MS"/>
          <w:b/>
          <w:bCs/>
          <w:color w:val="000000"/>
          <w:sz w:val="28"/>
          <w:szCs w:val="28"/>
          <w:u w:color="0000FF"/>
          <w:lang w:val="ru-RU"/>
        </w:rPr>
        <w:t>logo</w:t>
      </w:r>
      <w:proofErr w:type="spellEnd"/>
      <w:r>
        <w:rPr>
          <w:rFonts w:cs="Arial Unicode MS"/>
          <w:color w:val="000000"/>
          <w:sz w:val="28"/>
          <w:szCs w:val="28"/>
          <w:u w:color="0000FF"/>
          <w:lang w:val="ru-RU"/>
        </w:rPr>
        <w:t>?</w:t>
      </w:r>
    </w:p>
    <w:p w:rsidR="004809DE" w:rsidRPr="0073220A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color w:val="000000"/>
          <w:sz w:val="28"/>
          <w:szCs w:val="28"/>
          <w:u w:color="000000"/>
        </w:rPr>
      </w:pPr>
      <w:r w:rsidRPr="0073220A">
        <w:rPr>
          <w:rFonts w:cs="Arial Unicode MS"/>
          <w:color w:val="000000"/>
          <w:sz w:val="28"/>
          <w:szCs w:val="28"/>
          <w:u w:color="0000FF"/>
        </w:rPr>
        <w:t xml:space="preserve">2) | </w:t>
      </w:r>
      <w:r w:rsidRPr="0073220A">
        <w:rPr>
          <w:rFonts w:cs="Arial Unicode MS"/>
          <w:color w:val="000000"/>
          <w:sz w:val="28"/>
          <w:szCs w:val="28"/>
          <w:u w:color="000000"/>
        </w:rPr>
        <w:t xml:space="preserve">e </w:t>
      </w:r>
      <w:r w:rsidRPr="0073220A">
        <w:rPr>
          <w:rFonts w:cs="Arial Unicode MS"/>
          <w:b/>
          <w:bCs/>
          <w:color w:val="0000FF"/>
          <w:sz w:val="28"/>
          <w:szCs w:val="28"/>
          <w:u w:val="single" w:color="000000"/>
        </w:rPr>
        <w:t>logo</w:t>
      </w:r>
      <w:r w:rsidRPr="0073220A">
        <w:rPr>
          <w:rFonts w:cs="Arial Unicode MS"/>
          <w:color w:val="000000"/>
          <w:sz w:val="28"/>
          <w:szCs w:val="28"/>
          <w:u w:color="000000"/>
        </w:rPr>
        <w:t xml:space="preserve"> | </w:t>
      </w:r>
      <w:r w:rsidRPr="0073220A">
        <w:rPr>
          <w:rFonts w:cs="Arial Unicode MS"/>
          <w:color w:val="000000"/>
          <w:sz w:val="28"/>
          <w:szCs w:val="28"/>
          <w:u w:color="000000"/>
        </w:rPr>
        <w:t>¿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por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que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lle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cambiache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-lo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nome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>? ||</w:t>
      </w:r>
    </w:p>
    <w:p w:rsidR="004809DE" w:rsidRPr="0073220A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color w:val="000000"/>
          <w:sz w:val="28"/>
          <w:szCs w:val="28"/>
          <w:u w:color="0000FF"/>
        </w:rPr>
      </w:pPr>
      <w:r w:rsidRPr="0073220A">
        <w:rPr>
          <w:rFonts w:cs="Arial Unicode MS"/>
          <w:color w:val="000000"/>
          <w:sz w:val="28"/>
          <w:szCs w:val="28"/>
          <w:u w:color="000000"/>
        </w:rPr>
        <w:t>3) "</w:t>
      </w:r>
      <w:r w:rsidRPr="0073220A">
        <w:rPr>
          <w:rFonts w:cs="Arial Unicode MS"/>
          <w:color w:val="000000"/>
          <w:sz w:val="28"/>
          <w:szCs w:val="28"/>
          <w:u w:color="000000"/>
        </w:rPr>
        <w:t>¡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ai</w:t>
      </w:r>
      <w:proofErr w:type="spellEnd"/>
      <w:proofErr w:type="gramStart"/>
      <w:r w:rsidRPr="0073220A">
        <w:rPr>
          <w:rFonts w:cs="Arial Unicode MS"/>
          <w:color w:val="000000"/>
          <w:sz w:val="28"/>
          <w:szCs w:val="28"/>
          <w:u w:color="000000"/>
        </w:rPr>
        <w:t>::</w:t>
      </w:r>
      <w:proofErr w:type="gram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|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parece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que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fai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un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pouqui</w:t>
      </w:r>
      <w:r w:rsidRPr="0073220A">
        <w:rPr>
          <w:rFonts w:cs="Arial Unicode MS"/>
          <w:color w:val="000000"/>
          <w:sz w:val="28"/>
          <w:szCs w:val="28"/>
          <w:u w:color="000000"/>
        </w:rPr>
        <w:t>ñ</w:t>
      </w:r>
      <w:r w:rsidRPr="0073220A">
        <w:rPr>
          <w:rFonts w:cs="Arial Unicode MS"/>
          <w:color w:val="000000"/>
          <w:sz w:val="28"/>
          <w:szCs w:val="28"/>
          <w:u w:color="000000"/>
        </w:rPr>
        <w:t>o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mal tempo | </w:t>
      </w:r>
      <w:r w:rsidRPr="0073220A">
        <w:rPr>
          <w:rFonts w:cs="Arial Unicode MS"/>
          <w:color w:val="000000"/>
          <w:sz w:val="28"/>
          <w:szCs w:val="28"/>
          <w:u w:color="000000"/>
        </w:rPr>
        <w:t>¿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v</w:t>
      </w:r>
      <w:r w:rsidRPr="0073220A">
        <w:rPr>
          <w:rFonts w:cs="Arial Unicode MS"/>
          <w:color w:val="000000"/>
          <w:sz w:val="28"/>
          <w:szCs w:val="28"/>
          <w:u w:color="000000"/>
        </w:rPr>
        <w:t>á</w:t>
      </w:r>
      <w:r w:rsidRPr="0073220A">
        <w:rPr>
          <w:rFonts w:cs="Arial Unicode MS"/>
          <w:color w:val="000000"/>
          <w:sz w:val="28"/>
          <w:szCs w:val="28"/>
          <w:u w:color="000000"/>
        </w:rPr>
        <w:t>mo+nos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r w:rsidRPr="0073220A">
        <w:rPr>
          <w:rFonts w:cs="Arial Unicode MS"/>
          <w:b/>
          <w:bCs/>
          <w:color w:val="0000FF"/>
          <w:sz w:val="28"/>
          <w:szCs w:val="28"/>
          <w:u w:val="single" w:color="0000FF"/>
        </w:rPr>
        <w:t>logo</w:t>
      </w:r>
      <w:r w:rsidRPr="0073220A">
        <w:rPr>
          <w:rFonts w:cs="Arial Unicode MS"/>
          <w:color w:val="000000"/>
          <w:sz w:val="28"/>
          <w:szCs w:val="28"/>
          <w:u w:color="0000FF"/>
        </w:rPr>
        <w:t xml:space="preserve">?" </w:t>
      </w:r>
    </w:p>
    <w:p w:rsidR="004809DE" w:rsidRPr="0073220A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color w:val="000000"/>
          <w:sz w:val="28"/>
          <w:szCs w:val="28"/>
          <w:u w:color="0000FF"/>
        </w:rPr>
      </w:pPr>
      <w:proofErr w:type="gramStart"/>
      <w:r w:rsidRPr="0073220A">
        <w:rPr>
          <w:rFonts w:cs="Arial Unicode MS"/>
          <w:color w:val="000000"/>
          <w:sz w:val="28"/>
          <w:szCs w:val="28"/>
          <w:u w:color="0000FF"/>
        </w:rPr>
        <w:t>3</w:t>
      </w:r>
      <w:r>
        <w:rPr>
          <w:rFonts w:cs="Arial Unicode MS"/>
          <w:color w:val="000000"/>
          <w:sz w:val="28"/>
          <w:szCs w:val="28"/>
          <w:u w:color="0000FF"/>
          <w:lang w:val="ru-RU"/>
        </w:rPr>
        <w:t>а</w:t>
      </w:r>
      <w:r w:rsidRPr="0073220A">
        <w:rPr>
          <w:rFonts w:cs="Arial Unicode MS"/>
          <w:color w:val="000000"/>
          <w:sz w:val="28"/>
          <w:szCs w:val="28"/>
          <w:u w:color="0000FF"/>
        </w:rPr>
        <w:t>) "</w:t>
      </w:r>
      <w:r w:rsidRPr="0073220A">
        <w:rPr>
          <w:rFonts w:cs="Arial Unicode MS"/>
          <w:color w:val="000000"/>
          <w:sz w:val="28"/>
          <w:szCs w:val="28"/>
          <w:u w:color="0000FF"/>
        </w:rPr>
        <w:t>¡</w:t>
      </w:r>
      <w:proofErr w:type="spellStart"/>
      <w:r w:rsidRPr="0073220A">
        <w:rPr>
          <w:rFonts w:cs="Arial Unicode MS"/>
          <w:color w:val="000000"/>
          <w:sz w:val="28"/>
          <w:szCs w:val="28"/>
          <w:u w:color="0000FF"/>
        </w:rPr>
        <w:t>bueno</w:t>
      </w:r>
      <w:proofErr w:type="spellEnd"/>
      <w:r w:rsidRPr="0073220A">
        <w:rPr>
          <w:rFonts w:cs="Arial Unicode MS"/>
          <w:color w:val="000000"/>
          <w:sz w:val="28"/>
          <w:szCs w:val="28"/>
          <w:u w:color="0000FF"/>
        </w:rPr>
        <w:t xml:space="preserve"> | que!</w:t>
      </w:r>
      <w:proofErr w:type="gramEnd"/>
      <w:r w:rsidRPr="0073220A">
        <w:rPr>
          <w:rFonts w:cs="Arial Unicode MS"/>
          <w:color w:val="000000"/>
          <w:sz w:val="28"/>
          <w:szCs w:val="28"/>
          <w:u w:color="0000FF"/>
        </w:rPr>
        <w:t xml:space="preserve"> </w:t>
      </w:r>
      <w:proofErr w:type="gramStart"/>
      <w:r w:rsidRPr="0073220A">
        <w:rPr>
          <w:rFonts w:cs="Arial Unicode MS"/>
          <w:color w:val="000000"/>
          <w:sz w:val="28"/>
          <w:szCs w:val="28"/>
          <w:u w:color="0000FF"/>
        </w:rPr>
        <w:t xml:space="preserve">| </w:t>
      </w:r>
      <w:r w:rsidRPr="0073220A">
        <w:rPr>
          <w:rFonts w:cs="Arial Unicode MS"/>
          <w:color w:val="000000"/>
          <w:sz w:val="28"/>
          <w:szCs w:val="28"/>
          <w:u w:color="0000FF"/>
        </w:rPr>
        <w:t>¿</w:t>
      </w:r>
      <w:proofErr w:type="spellStart"/>
      <w:r w:rsidRPr="0073220A">
        <w:rPr>
          <w:rFonts w:cs="Arial Unicode MS"/>
          <w:color w:val="000000"/>
          <w:sz w:val="28"/>
          <w:szCs w:val="28"/>
          <w:u w:color="0000FF"/>
        </w:rPr>
        <w:t>tes</w:t>
      </w:r>
      <w:proofErr w:type="spellEnd"/>
      <w:r w:rsidRPr="0073220A">
        <w:rPr>
          <w:rFonts w:cs="Arial Unicode MS"/>
          <w:color w:val="000000"/>
          <w:sz w:val="28"/>
          <w:szCs w:val="28"/>
          <w:u w:color="0000FF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FF"/>
        </w:rPr>
        <w:t>praza</w:t>
      </w:r>
      <w:proofErr w:type="spellEnd"/>
      <w:r w:rsidRPr="0073220A">
        <w:rPr>
          <w:rFonts w:cs="Arial Unicode MS"/>
          <w:color w:val="000000"/>
          <w:sz w:val="28"/>
          <w:szCs w:val="28"/>
          <w:u w:color="0000FF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FF"/>
        </w:rPr>
        <w:t>a</w:t>
      </w:r>
      <w:r w:rsidRPr="0073220A">
        <w:rPr>
          <w:rFonts w:cs="Arial Unicode MS"/>
          <w:color w:val="000000"/>
          <w:sz w:val="28"/>
          <w:szCs w:val="28"/>
          <w:u w:color="0000FF"/>
        </w:rPr>
        <w:t>í</w:t>
      </w:r>
      <w:proofErr w:type="spellEnd"/>
      <w:r w:rsidRPr="0073220A">
        <w:rPr>
          <w:rFonts w:cs="Arial Unicode MS"/>
          <w:color w:val="000000"/>
          <w:sz w:val="28"/>
          <w:szCs w:val="28"/>
          <w:u w:color="0000FF"/>
        </w:rPr>
        <w:t xml:space="preserve"> </w:t>
      </w:r>
      <w:r w:rsidRPr="0073220A">
        <w:rPr>
          <w:rFonts w:cs="Arial Unicode MS"/>
          <w:color w:val="000000"/>
          <w:sz w:val="28"/>
          <w:szCs w:val="28"/>
          <w:u w:color="0000FF"/>
        </w:rPr>
        <w:t>logo?!"</w:t>
      </w:r>
      <w:proofErr w:type="gramEnd"/>
      <w:r w:rsidRPr="0073220A">
        <w:rPr>
          <w:rFonts w:cs="Arial Unicode MS"/>
          <w:color w:val="000000"/>
          <w:sz w:val="28"/>
          <w:szCs w:val="28"/>
          <w:u w:color="0000FF"/>
        </w:rPr>
        <w:t xml:space="preserve"> ||</w:t>
      </w:r>
    </w:p>
    <w:p w:rsidR="004809DE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color w:val="000000"/>
          <w:sz w:val="28"/>
          <w:szCs w:val="28"/>
          <w:u w:color="0000FF"/>
          <w:lang w:val="ru-RU"/>
        </w:rPr>
      </w:pPr>
      <w:r w:rsidRPr="0073220A">
        <w:rPr>
          <w:rFonts w:cs="Arial Unicode MS"/>
          <w:color w:val="000000"/>
          <w:sz w:val="28"/>
          <w:szCs w:val="28"/>
          <w:u w:color="0000FF"/>
        </w:rPr>
        <w:t>4) "</w:t>
      </w:r>
      <w:r w:rsidRPr="0073220A">
        <w:rPr>
          <w:rFonts w:cs="Arial Unicode MS"/>
          <w:color w:val="000000"/>
          <w:sz w:val="28"/>
          <w:szCs w:val="28"/>
          <w:u w:color="0000FF"/>
        </w:rPr>
        <w:t>¡</w:t>
      </w:r>
      <w:r w:rsidRPr="0073220A">
        <w:rPr>
          <w:rFonts w:cs="Arial Unicode MS"/>
          <w:color w:val="000000"/>
          <w:sz w:val="28"/>
          <w:szCs w:val="28"/>
          <w:u w:color="0000FF"/>
        </w:rPr>
        <w:t xml:space="preserve">oi Benito! </w:t>
      </w:r>
      <w:proofErr w:type="gramStart"/>
      <w:r w:rsidRPr="0073220A">
        <w:rPr>
          <w:rFonts w:cs="Arial Unicode MS"/>
          <w:color w:val="000000"/>
          <w:sz w:val="28"/>
          <w:szCs w:val="28"/>
          <w:u w:color="0000FF"/>
        </w:rPr>
        <w:t xml:space="preserve">| </w:t>
      </w:r>
      <w:r w:rsidRPr="0073220A">
        <w:rPr>
          <w:rFonts w:cs="Arial Unicode MS"/>
          <w:color w:val="000000"/>
          <w:sz w:val="28"/>
          <w:szCs w:val="28"/>
          <w:u w:color="0000FF"/>
        </w:rPr>
        <w:t>¿</w:t>
      </w:r>
      <w:r w:rsidRPr="0073220A">
        <w:rPr>
          <w:rFonts w:cs="Arial Unicode MS"/>
          <w:color w:val="000000"/>
          <w:sz w:val="28"/>
          <w:szCs w:val="28"/>
          <w:u w:color="0000FF"/>
        </w:rPr>
        <w:t xml:space="preserve">que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FF"/>
        </w:rPr>
        <w:t>pasa</w:t>
      </w:r>
      <w:proofErr w:type="spellEnd"/>
      <w:r w:rsidRPr="0073220A">
        <w:rPr>
          <w:rFonts w:cs="Arial Unicode MS"/>
          <w:color w:val="000000"/>
          <w:sz w:val="28"/>
          <w:szCs w:val="28"/>
          <w:u w:color="0000FF"/>
        </w:rPr>
        <w:t>?</w:t>
      </w:r>
      <w:proofErr w:type="gramEnd"/>
      <w:r w:rsidRPr="0073220A">
        <w:rPr>
          <w:rFonts w:cs="Arial Unicode MS"/>
          <w:color w:val="000000"/>
          <w:sz w:val="28"/>
          <w:szCs w:val="28"/>
          <w:u w:color="0000FF"/>
        </w:rPr>
        <w:t xml:space="preserve"> </w:t>
      </w:r>
      <w:proofErr w:type="gramStart"/>
      <w:r w:rsidRPr="0073220A">
        <w:rPr>
          <w:rFonts w:cs="Arial Unicode MS"/>
          <w:color w:val="000000"/>
          <w:sz w:val="28"/>
          <w:szCs w:val="28"/>
          <w:u w:color="0000FF"/>
        </w:rPr>
        <w:t xml:space="preserve">| </w:t>
      </w:r>
      <w:r w:rsidRPr="0073220A">
        <w:rPr>
          <w:rFonts w:cs="Arial Unicode MS"/>
          <w:color w:val="000000"/>
          <w:sz w:val="28"/>
          <w:szCs w:val="28"/>
          <w:u w:color="0000FF"/>
        </w:rPr>
        <w:t>¿</w:t>
      </w:r>
      <w:r w:rsidRPr="0073220A">
        <w:rPr>
          <w:rFonts w:cs="Arial Unicode MS"/>
          <w:color w:val="000000"/>
          <w:sz w:val="28"/>
          <w:szCs w:val="28"/>
          <w:u w:color="0000FF"/>
        </w:rPr>
        <w:t xml:space="preserve">logo </w:t>
      </w:r>
      <w:r w:rsidRPr="0073220A">
        <w:rPr>
          <w:rFonts w:cs="Arial Unicode MS"/>
          <w:color w:val="000000"/>
          <w:sz w:val="28"/>
          <w:szCs w:val="28"/>
          <w:u w:color="0000FF"/>
        </w:rPr>
        <w:t xml:space="preserve">non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FF"/>
        </w:rPr>
        <w:t>sabes</w:t>
      </w:r>
      <w:proofErr w:type="spellEnd"/>
      <w:r w:rsidRPr="0073220A">
        <w:rPr>
          <w:rFonts w:cs="Arial Unicode MS"/>
          <w:color w:val="000000"/>
          <w:sz w:val="28"/>
          <w:szCs w:val="28"/>
          <w:u w:color="0000FF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FF"/>
        </w:rPr>
        <w:t>donde</w:t>
      </w:r>
      <w:proofErr w:type="spellEnd"/>
      <w:r w:rsidRPr="0073220A">
        <w:rPr>
          <w:rFonts w:cs="Arial Unicode MS"/>
          <w:color w:val="000000"/>
          <w:sz w:val="28"/>
          <w:szCs w:val="28"/>
          <w:u w:color="0000FF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FF"/>
        </w:rPr>
        <w:t>estamos</w:t>
      </w:r>
      <w:proofErr w:type="spellEnd"/>
      <w:r w:rsidRPr="0073220A">
        <w:rPr>
          <w:rFonts w:cs="Arial Unicode MS"/>
          <w:color w:val="000000"/>
          <w:sz w:val="28"/>
          <w:szCs w:val="28"/>
          <w:u w:color="0000FF"/>
        </w:rPr>
        <w:t xml:space="preserve"> | logo?"</w:t>
      </w:r>
      <w:proofErr w:type="gramEnd"/>
      <w:r w:rsidRPr="0073220A">
        <w:rPr>
          <w:rFonts w:cs="Arial Unicode MS"/>
          <w:color w:val="000000"/>
          <w:sz w:val="28"/>
          <w:szCs w:val="28"/>
          <w:u w:color="0000FF"/>
        </w:rPr>
        <w:t xml:space="preserve"> </w:t>
      </w:r>
      <w:r>
        <w:rPr>
          <w:rFonts w:cs="Arial Unicode MS"/>
          <w:color w:val="000000"/>
          <w:sz w:val="28"/>
          <w:szCs w:val="28"/>
          <w:u w:color="0000FF"/>
          <w:lang w:val="ru-RU"/>
        </w:rPr>
        <w:t>|| &lt;0.7&gt;</w:t>
      </w:r>
    </w:p>
    <w:p w:rsidR="004809DE" w:rsidRPr="0073220A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color w:val="000000"/>
          <w:sz w:val="28"/>
          <w:szCs w:val="28"/>
          <w:u w:color="0000FF"/>
        </w:rPr>
      </w:pPr>
      <w:r w:rsidRPr="0073220A">
        <w:rPr>
          <w:rFonts w:cs="Arial Unicode MS"/>
          <w:color w:val="000000"/>
          <w:sz w:val="28"/>
          <w:szCs w:val="28"/>
          <w:u w:color="0000FF"/>
        </w:rPr>
        <w:t xml:space="preserve">5) </w:t>
      </w:r>
      <w:proofErr w:type="spellStart"/>
      <w:proofErr w:type="gramStart"/>
      <w:r w:rsidRPr="0073220A">
        <w:rPr>
          <w:rFonts w:cs="Arial Unicode MS"/>
          <w:color w:val="000000"/>
          <w:sz w:val="28"/>
          <w:szCs w:val="28"/>
          <w:u w:color="000000"/>
        </w:rPr>
        <w:t>vamos</w:t>
      </w:r>
      <w:proofErr w:type="spellEnd"/>
      <w:proofErr w:type="gram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para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abaixo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| "</w:t>
      </w:r>
      <w:r w:rsidRPr="0073220A">
        <w:rPr>
          <w:rFonts w:cs="Arial Unicode MS"/>
          <w:color w:val="000000"/>
          <w:sz w:val="28"/>
          <w:szCs w:val="28"/>
          <w:u w:color="000000"/>
        </w:rPr>
        <w:t>¿</w:t>
      </w:r>
      <w:r w:rsidRPr="0073220A">
        <w:rPr>
          <w:rFonts w:cs="Arial Unicode MS"/>
          <w:color w:val="000000"/>
          <w:sz w:val="28"/>
          <w:szCs w:val="28"/>
          <w:u w:color="000000"/>
        </w:rPr>
        <w:t xml:space="preserve">e </w:t>
      </w:r>
      <w:r w:rsidRPr="0073220A">
        <w:rPr>
          <w:rFonts w:cs="Arial Unicode MS"/>
          <w:b/>
          <w:bCs/>
          <w:color w:val="0000FF"/>
          <w:sz w:val="28"/>
          <w:szCs w:val="28"/>
          <w:u w:val="single" w:color="0000FF"/>
        </w:rPr>
        <w:t>logo</w:t>
      </w:r>
      <w:r w:rsidRPr="0073220A">
        <w:rPr>
          <w:rFonts w:cs="Arial Unicode MS"/>
          <w:color w:val="000000"/>
          <w:sz w:val="28"/>
          <w:szCs w:val="28"/>
          <w:u w:color="0000FF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FF"/>
        </w:rPr>
        <w:t>este</w:t>
      </w:r>
      <w:proofErr w:type="spellEnd"/>
      <w:r w:rsidRPr="0073220A">
        <w:rPr>
          <w:rFonts w:cs="Arial Unicode MS"/>
          <w:color w:val="000000"/>
          <w:sz w:val="28"/>
          <w:szCs w:val="28"/>
          <w:u w:color="0000FF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FF"/>
        </w:rPr>
        <w:t>tipo</w:t>
      </w:r>
      <w:proofErr w:type="spellEnd"/>
      <w:r w:rsidRPr="0073220A">
        <w:rPr>
          <w:rFonts w:cs="Arial Unicode MS"/>
          <w:color w:val="000000"/>
          <w:sz w:val="28"/>
          <w:szCs w:val="28"/>
          <w:u w:color="0000FF"/>
        </w:rPr>
        <w:t>?" ||</w:t>
      </w:r>
    </w:p>
    <w:p w:rsidR="004809DE" w:rsidRPr="0073220A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color w:val="000000"/>
          <w:sz w:val="28"/>
          <w:szCs w:val="28"/>
          <w:u w:color="000000"/>
        </w:rPr>
      </w:pPr>
      <w:r w:rsidRPr="0073220A">
        <w:rPr>
          <w:rFonts w:cs="Arial Unicode MS"/>
          <w:color w:val="000000"/>
          <w:sz w:val="28"/>
          <w:szCs w:val="28"/>
          <w:u w:color="0000FF"/>
        </w:rPr>
        <w:t xml:space="preserve">6) </w:t>
      </w:r>
      <w:proofErr w:type="gramStart"/>
      <w:r w:rsidRPr="0073220A">
        <w:rPr>
          <w:rFonts w:cs="Arial Unicode MS"/>
          <w:color w:val="000000"/>
          <w:sz w:val="28"/>
          <w:szCs w:val="28"/>
          <w:u w:color="000000"/>
        </w:rPr>
        <w:t>e</w:t>
      </w:r>
      <w:proofErr w:type="gram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r w:rsidRPr="0073220A">
        <w:rPr>
          <w:rFonts w:cs="Arial Unicode MS"/>
          <w:b/>
          <w:bCs/>
          <w:color w:val="0000FF"/>
          <w:sz w:val="28"/>
          <w:szCs w:val="28"/>
          <w:u w:val="single" w:color="000000"/>
        </w:rPr>
        <w:t>logo</w:t>
      </w:r>
      <w:r w:rsidRPr="0073220A">
        <w:rPr>
          <w:rFonts w:cs="Arial Unicode MS"/>
          <w:color w:val="000000"/>
          <w:sz w:val="28"/>
          <w:szCs w:val="28"/>
          <w:u w:color="000000"/>
        </w:rPr>
        <w:t xml:space="preserve"> ¿</w:t>
      </w:r>
      <w:r w:rsidRPr="0073220A">
        <w:rPr>
          <w:rFonts w:cs="Arial Unicode MS"/>
          <w:color w:val="000000"/>
          <w:sz w:val="28"/>
          <w:szCs w:val="28"/>
          <w:u w:color="000000"/>
        </w:rPr>
        <w:t xml:space="preserve">que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hai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que [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ir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rezar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>]? ||</w:t>
      </w:r>
    </w:p>
    <w:p w:rsidR="004809DE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 w:rsidRPr="0073220A">
        <w:rPr>
          <w:rFonts w:cs="Arial Unicode MS"/>
          <w:color w:val="000000"/>
          <w:sz w:val="28"/>
          <w:szCs w:val="28"/>
          <w:u w:color="000000"/>
        </w:rPr>
        <w:t xml:space="preserve">7) </w:t>
      </w:r>
      <w:proofErr w:type="gramStart"/>
      <w:r w:rsidRPr="0073220A">
        <w:rPr>
          <w:rFonts w:cs="Arial Unicode MS"/>
          <w:color w:val="000000"/>
          <w:sz w:val="28"/>
          <w:szCs w:val="28"/>
          <w:u w:color="000000"/>
        </w:rPr>
        <w:t>e</w:t>
      </w:r>
      <w:proofErr w:type="gram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r w:rsidRPr="0073220A">
        <w:rPr>
          <w:rFonts w:cs="Arial Unicode MS"/>
          <w:b/>
          <w:bCs/>
          <w:color w:val="0000FF"/>
          <w:sz w:val="28"/>
          <w:szCs w:val="28"/>
          <w:u w:val="single" w:color="000000"/>
        </w:rPr>
        <w:t>logo</w:t>
      </w:r>
      <w:r w:rsidRPr="0073220A">
        <w:rPr>
          <w:rFonts w:cs="Arial Unicode MS"/>
          <w:color w:val="000000"/>
          <w:sz w:val="28"/>
          <w:szCs w:val="28"/>
          <w:u w:color="000000"/>
        </w:rPr>
        <w:t xml:space="preserve"> | que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andades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a</w:t>
      </w:r>
      <w:r w:rsidRPr="0073220A">
        <w:rPr>
          <w:rFonts w:cs="Arial Unicode MS"/>
          <w:color w:val="000000"/>
          <w:sz w:val="28"/>
          <w:szCs w:val="28"/>
          <w:u w:color="000000"/>
        </w:rPr>
        <w:t>í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mirando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eso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 [{ </w:t>
      </w:r>
      <w:r w:rsidRPr="0073220A">
        <w:rPr>
          <w:rFonts w:cs="Arial Unicode MS"/>
          <w:color w:val="000000"/>
          <w:sz w:val="28"/>
          <w:szCs w:val="28"/>
          <w:u w:color="000000"/>
        </w:rPr>
        <w:t>¡</w:t>
      </w:r>
      <w:proofErr w:type="spellStart"/>
      <w:r w:rsidRPr="0073220A">
        <w:rPr>
          <w:rFonts w:cs="Arial Unicode MS"/>
          <w:color w:val="000000"/>
          <w:sz w:val="28"/>
          <w:szCs w:val="28"/>
          <w:u w:color="000000"/>
        </w:rPr>
        <w:t>ou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</w:rPr>
        <w:t xml:space="preserve">!}]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||</w:t>
      </w:r>
    </w:p>
    <w:p w:rsidR="004809DE" w:rsidRDefault="004809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4809DE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Если мы 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>вернемся</w:t>
      </w:r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к примеру из эпизода «</w:t>
      </w:r>
      <w:r>
        <w:rPr>
          <w:rFonts w:cs="Arial Unicode MS"/>
          <w:color w:val="000000"/>
          <w:sz w:val="28"/>
          <w:szCs w:val="28"/>
          <w:u w:color="000000"/>
          <w:lang w:val="es-ES_tradnl"/>
        </w:rPr>
        <w:t xml:space="preserve">Isto </w:t>
      </w:r>
      <w:r>
        <w:rPr>
          <w:rFonts w:cs="Arial Unicode MS"/>
          <w:color w:val="000000"/>
          <w:sz w:val="28"/>
          <w:szCs w:val="28"/>
          <w:u w:color="000000"/>
          <w:lang w:val="es-ES_tradnl"/>
        </w:rPr>
        <w:t xml:space="preserve">é </w:t>
      </w:r>
      <w:r>
        <w:rPr>
          <w:rFonts w:cs="Arial Unicode MS"/>
          <w:color w:val="000000"/>
          <w:sz w:val="28"/>
          <w:szCs w:val="28"/>
          <w:u w:color="000000"/>
          <w:lang w:val="es-ES_tradnl"/>
        </w:rPr>
        <w:t>galego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»</w:t>
      </w:r>
      <w:r>
        <w:rPr>
          <w:rFonts w:cs="Arial Unicode MS"/>
          <w:color w:val="000000"/>
          <w:sz w:val="28"/>
          <w:szCs w:val="28"/>
          <w:u w:color="000000"/>
          <w:lang w:val="es-ES_tradnl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то обнаружим еще несколько интересных случаев употребления дискурсивного маркера </w:t>
      </w:r>
      <w:r>
        <w:rPr>
          <w:rFonts w:cs="Arial Unicode MS"/>
          <w:i/>
          <w:iCs/>
          <w:color w:val="000000"/>
          <w:sz w:val="28"/>
          <w:szCs w:val="28"/>
          <w:u w:color="000000"/>
        </w:rPr>
        <w:t>logo</w:t>
      </w:r>
      <w:r w:rsidRPr="0073220A"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>.</w:t>
      </w:r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</w:p>
    <w:p w:rsidR="004809DE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В этом примере представлено употребление формы в собственно дескриптивном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грамматическом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)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значении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наречие времени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синоним </w:t>
      </w:r>
      <w:proofErr w:type="spellStart"/>
      <w:r>
        <w:rPr>
          <w:rFonts w:cs="Arial Unicode MS"/>
          <w:color w:val="000000"/>
          <w:sz w:val="28"/>
          <w:szCs w:val="28"/>
          <w:u w:color="000000"/>
        </w:rPr>
        <w:t>despois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)</w:t>
      </w:r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и недескриптивном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коммуникативном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),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где </w:t>
      </w:r>
      <w:r>
        <w:rPr>
          <w:rFonts w:cs="Arial Unicode MS"/>
          <w:i/>
          <w:iCs/>
          <w:color w:val="000000"/>
          <w:sz w:val="28"/>
          <w:szCs w:val="28"/>
          <w:u w:color="000000"/>
        </w:rPr>
        <w:t>logo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используется вместо вопросительного местоимения со значением причины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</w:p>
    <w:p w:rsidR="004809DE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В следующем примере лексема выполняет функцию наречия образа действия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</w:t>
      </w:r>
      <w:r>
        <w:rPr>
          <w:rFonts w:cs="Arial Unicode MS"/>
          <w:color w:val="000000"/>
          <w:sz w:val="28"/>
          <w:szCs w:val="28"/>
          <w:u w:color="000000"/>
        </w:rPr>
        <w:t>r</w:t>
      </w:r>
      <w:r>
        <w:rPr>
          <w:rFonts w:cs="Arial Unicode MS"/>
          <w:color w:val="000000"/>
          <w:sz w:val="28"/>
          <w:szCs w:val="28"/>
          <w:u w:color="000000"/>
          <w:lang w:val="es-ES_tradnl"/>
        </w:rPr>
        <w:t>á</w:t>
      </w:r>
      <w:r>
        <w:rPr>
          <w:rFonts w:cs="Arial Unicode MS"/>
          <w:color w:val="000000"/>
          <w:sz w:val="28"/>
          <w:szCs w:val="28"/>
          <w:u w:color="000000"/>
          <w:lang w:val="es-ES_tradnl"/>
        </w:rPr>
        <w:t>pidamente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). </w:t>
      </w:r>
    </w:p>
    <w:p w:rsidR="004809DE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i/>
          <w:iCs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Дискурсивный маркер </w:t>
      </w:r>
      <w:r>
        <w:rPr>
          <w:rFonts w:cs="Arial Unicode MS"/>
          <w:i/>
          <w:iCs/>
          <w:color w:val="000000"/>
          <w:sz w:val="28"/>
          <w:szCs w:val="28"/>
          <w:u w:color="000000"/>
        </w:rPr>
        <w:t>e</w:t>
      </w:r>
      <w:r w:rsidRPr="0073220A"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i/>
          <w:iCs/>
          <w:color w:val="000000"/>
          <w:sz w:val="28"/>
          <w:szCs w:val="28"/>
          <w:u w:color="000000"/>
        </w:rPr>
        <w:t>logo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имеет широкое распространение в неформальном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регистре общения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В зависимости от положения в высказывании и от интонации этот коннектор передает разные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иллокутивные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функции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eastAsia="Times New Roman"/>
          <w:color w:val="000000"/>
          <w:sz w:val="28"/>
          <w:szCs w:val="28"/>
          <w:u w:color="000000"/>
          <w:vertAlign w:val="superscript"/>
          <w:lang w:val="ru-RU"/>
        </w:rPr>
        <w:footnoteReference w:id="21"/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</w:p>
    <w:p w:rsidR="004809DE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i/>
          <w:iCs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lastRenderedPageBreak/>
        <w:t>¡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e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logo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! || &lt;0.4&gt;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— 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>произнесенный</w:t>
      </w:r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с восклицательной интонацией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коннектор используется для выражения согласия наряду с </w:t>
      </w:r>
      <w:proofErr w:type="spellStart"/>
      <w:r>
        <w:rPr>
          <w:rFonts w:cs="Arial Unicode MS"/>
          <w:i/>
          <w:iCs/>
          <w:color w:val="000000"/>
          <w:sz w:val="28"/>
          <w:szCs w:val="28"/>
          <w:u w:color="000000"/>
        </w:rPr>
        <w:t>si</w:t>
      </w:r>
      <w:proofErr w:type="spellEnd"/>
      <w:r w:rsidRPr="0073220A"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proofErr w:type="spellStart"/>
      <w:r>
        <w:rPr>
          <w:rFonts w:cs="Arial Unicode MS"/>
          <w:i/>
          <w:iCs/>
          <w:color w:val="000000"/>
          <w:sz w:val="28"/>
          <w:szCs w:val="28"/>
          <w:u w:color="000000"/>
        </w:rPr>
        <w:t>claro</w:t>
      </w:r>
      <w:proofErr w:type="spellEnd"/>
      <w:r w:rsidRPr="0073220A"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>.</w:t>
      </w:r>
    </w:p>
    <w:p w:rsidR="004809DE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¡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arrea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! ||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¿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e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logo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? ||</w:t>
      </w:r>
    </w:p>
    <w:p w:rsidR="004809DE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[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¿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que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? |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¿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e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logo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?] |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¿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pa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que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:? | </w:t>
      </w:r>
    </w:p>
    <w:p w:rsidR="004809DE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¿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e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logo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? |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¿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saes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con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algu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é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n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| 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{ </w:t>
      </w:r>
      <w:proofErr w:type="spellStart"/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>ou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}? ||</w:t>
      </w:r>
    </w:p>
    <w:p w:rsidR="004809DE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left="170" w:right="85" w:firstLine="420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В последних трех примерах с помощью 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es-ES_tradnl"/>
        </w:rPr>
        <w:t>e logo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>говорящий</w:t>
      </w:r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приглашает собеседника продолжить беседу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назначает роль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)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и запрашивает дополнительную информацию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</w:p>
    <w:p w:rsidR="004809DE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85"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Особый интерес при анализе разговорной речи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в рамках которого необходимо учитывать прагматический компонент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проявляющий себя на всех уровнях языка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представляет собой уменьшительный суффикс –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i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ñ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o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Так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на морфологическом уровне прагматическая составляющая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передается и за счет оценочных суффиксов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Под оценочными суффиксами понимаются морфемы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служащие для выражения количественно–качественных значений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для передачи ироничного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пренебрежительного и проч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отношения говорящего к высказыванию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eastAsia="Times New Roman"/>
          <w:color w:val="000000"/>
          <w:sz w:val="28"/>
          <w:szCs w:val="28"/>
          <w:u w:color="000000"/>
          <w:vertAlign w:val="superscript"/>
          <w:lang w:val="ru-RU"/>
        </w:rPr>
        <w:footnoteReference w:id="22"/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Ш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Р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Фрейшейро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Мато</w:t>
      </w:r>
      <w:proofErr w:type="spellEnd"/>
      <w:r>
        <w:rPr>
          <w:rFonts w:eastAsia="Times New Roman"/>
          <w:color w:val="000000"/>
          <w:sz w:val="28"/>
          <w:szCs w:val="28"/>
          <w:u w:color="000000"/>
          <w:vertAlign w:val="superscript"/>
          <w:lang w:val="ru-RU"/>
        </w:rPr>
        <w:footnoteReference w:id="23"/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говоря о прагматических функциях уменьшительных суффиксов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выделяет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1)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репрезентативную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; 2)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экспрессивную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; 3)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активную функции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Репрезентативная функция отвечает за «уменьшительность» в составе существительного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степени сравнения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сравнительную или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превосходную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)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в составе прилагательных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Экспрессивная функция проявляется в выражении разных оттенков чувств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недовольство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lastRenderedPageBreak/>
        <w:t>пренебрежение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сочувствие и т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д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.).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Эта функция ярче всего проявляется в разговорной речи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когда 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>говорящий</w:t>
      </w:r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хочет выразить свои чувств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а и воздействовать на собеседника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За последнее отвечает активная функция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Несмотря на классификацию функций суффикса –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i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ñ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o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–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в редких случаях в тексте представлено одно значение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чаще – это комплекс функций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дешифруемый исходя из контекста определенного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предложения или текста в целом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Рассмотрим некоторые примеры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eastAsia="Times New Roman"/>
          <w:color w:val="000000"/>
          <w:sz w:val="28"/>
          <w:szCs w:val="28"/>
          <w:u w:color="000000"/>
          <w:vertAlign w:val="superscript"/>
          <w:lang w:val="ru-RU"/>
        </w:rPr>
        <w:footnoteReference w:id="24"/>
      </w:r>
    </w:p>
    <w:tbl>
      <w:tblPr>
        <w:tblStyle w:val="TableNormal"/>
        <w:tblW w:w="934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</w:tblGrid>
      <w:tr w:rsidR="00480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5" w:type="dxa"/>
            </w:tcMar>
          </w:tcPr>
          <w:p w:rsidR="004809DE" w:rsidRDefault="00AA39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  <w:ind w:right="85"/>
              <w:jc w:val="both"/>
            </w:pPr>
            <w:r>
              <w:rPr>
                <w:rFonts w:cs="Arial Unicode MS"/>
                <w:color w:val="000000"/>
                <w:u w:color="000000"/>
                <w:lang w:val="es-ES_tradnl"/>
              </w:rPr>
              <w:t xml:space="preserve">Quedei coa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es-ES_tradnl"/>
              </w:rPr>
              <w:t>boqui</w:t>
            </w:r>
            <w:r>
              <w:rPr>
                <w:rFonts w:cs="Arial Unicode MS"/>
                <w:i/>
                <w:iCs/>
                <w:color w:val="000000"/>
                <w:u w:color="000000"/>
                <w:lang w:val="es-ES_tradnl"/>
              </w:rPr>
              <w:t>ñ</w:t>
            </w:r>
            <w:r>
              <w:rPr>
                <w:rFonts w:cs="Arial Unicode MS"/>
                <w:i/>
                <w:iCs/>
                <w:color w:val="000000"/>
                <w:u w:color="000000"/>
                <w:lang w:val="es-ES_tradnl"/>
              </w:rPr>
              <w:t>a</w:t>
            </w:r>
            <w:r>
              <w:rPr>
                <w:rFonts w:cs="Arial Unicode MS"/>
                <w:color w:val="000000"/>
                <w:u w:color="000000"/>
                <w:lang w:val="es-ES_tradnl"/>
              </w:rPr>
              <w:t xml:space="preserve"> aberta (CC, 10)</w:t>
            </w:r>
          </w:p>
        </w:tc>
      </w:tr>
      <w:tr w:rsidR="00480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165" w:type="dxa"/>
            </w:tcMar>
          </w:tcPr>
          <w:p w:rsidR="004809DE" w:rsidRDefault="00AA39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right="85"/>
              <w:jc w:val="both"/>
            </w:pPr>
            <w:r>
              <w:rPr>
                <w:rFonts w:cs="Arial Unicode MS"/>
                <w:color w:val="000000"/>
                <w:u w:color="000000"/>
                <w:lang w:val="es-ES_tradnl"/>
              </w:rPr>
              <w:t xml:space="preserve">Hai que botar os calamares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es-ES_tradnl"/>
              </w:rPr>
              <w:t>a modi</w:t>
            </w:r>
            <w:r>
              <w:rPr>
                <w:rFonts w:cs="Arial Unicode MS"/>
                <w:i/>
                <w:iCs/>
                <w:color w:val="000000"/>
                <w:u w:color="000000"/>
                <w:lang w:val="es-ES_tradnl"/>
              </w:rPr>
              <w:t>ñ</w:t>
            </w:r>
            <w:r>
              <w:rPr>
                <w:rFonts w:cs="Arial Unicode MS"/>
                <w:i/>
                <w:iCs/>
                <w:color w:val="000000"/>
                <w:u w:color="000000"/>
                <w:lang w:val="es-ES_tradnl"/>
              </w:rPr>
              <w:t>o</w:t>
            </w:r>
            <w:r>
              <w:rPr>
                <w:rFonts w:cs="Arial Unicode MS"/>
                <w:color w:val="000000"/>
                <w:u w:color="000000"/>
                <w:lang w:val="es-ES_tradnl"/>
              </w:rPr>
              <w:t>, canda o aceite. (CC, 119)</w:t>
            </w:r>
          </w:p>
        </w:tc>
      </w:tr>
      <w:tr w:rsidR="00480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5" w:type="dxa"/>
            </w:tcMar>
          </w:tcPr>
          <w:p w:rsidR="004809DE" w:rsidRDefault="00AA39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right="85"/>
              <w:jc w:val="both"/>
            </w:pPr>
            <w:r>
              <w:rPr>
                <w:rFonts w:cs="Arial Unicode MS"/>
                <w:color w:val="000000"/>
                <w:u w:color="000000"/>
                <w:lang w:val="es-ES_tradnl"/>
              </w:rPr>
              <w:t>Acabo de ver un imb</w:t>
            </w:r>
            <w:r>
              <w:rPr>
                <w:rFonts w:cs="Arial Unicode MS"/>
                <w:color w:val="000000"/>
                <w:u w:color="000000"/>
                <w:lang w:val="es-ES_tradnl"/>
              </w:rPr>
              <w:t>é</w:t>
            </w:r>
            <w:r>
              <w:rPr>
                <w:rFonts w:cs="Arial Unicode MS"/>
                <w:color w:val="000000"/>
                <w:u w:color="000000"/>
                <w:lang w:val="es-ES_tradnl"/>
              </w:rPr>
              <w:t xml:space="preserve">cil que era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es-ES_tradnl"/>
              </w:rPr>
              <w:t>cuspidi</w:t>
            </w:r>
            <w:r>
              <w:rPr>
                <w:rFonts w:cs="Arial Unicode MS"/>
                <w:i/>
                <w:iCs/>
                <w:color w:val="000000"/>
                <w:u w:color="000000"/>
                <w:lang w:val="es-ES_tradnl"/>
              </w:rPr>
              <w:t>ñ</w:t>
            </w:r>
            <w:r>
              <w:rPr>
                <w:rFonts w:cs="Arial Unicode MS"/>
                <w:i/>
                <w:iCs/>
                <w:color w:val="000000"/>
                <w:u w:color="000000"/>
                <w:lang w:val="es-ES_tradnl"/>
              </w:rPr>
              <w:t>o</w:t>
            </w:r>
            <w:r>
              <w:rPr>
                <w:rFonts w:cs="Arial Unicode MS"/>
                <w:color w:val="000000"/>
                <w:u w:color="000000"/>
                <w:lang w:val="es-ES_tradnl"/>
              </w:rPr>
              <w:t xml:space="preserve"> a ti. (CC,95)</w:t>
            </w:r>
          </w:p>
        </w:tc>
      </w:tr>
      <w:tr w:rsidR="00480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80" w:type="dxa"/>
              <w:bottom w:w="80" w:type="dxa"/>
              <w:right w:w="165" w:type="dxa"/>
            </w:tcMar>
          </w:tcPr>
          <w:p w:rsidR="004809DE" w:rsidRDefault="00AA39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right="85"/>
              <w:jc w:val="both"/>
            </w:pPr>
            <w:r>
              <w:rPr>
                <w:rFonts w:cs="Arial Unicode MS"/>
                <w:i/>
                <w:iCs/>
                <w:color w:val="000000"/>
                <w:u w:color="000000"/>
                <w:lang w:val="es-ES_tradnl"/>
              </w:rPr>
              <w:t>Diosi</w:t>
            </w:r>
            <w:r>
              <w:rPr>
                <w:rFonts w:cs="Arial Unicode MS"/>
                <w:i/>
                <w:iCs/>
                <w:color w:val="000000"/>
                <w:u w:color="000000"/>
                <w:lang w:val="es-ES_tradnl"/>
              </w:rPr>
              <w:t>ñ</w:t>
            </w:r>
            <w:r>
              <w:rPr>
                <w:rFonts w:cs="Arial Unicode MS"/>
                <w:i/>
                <w:iCs/>
                <w:color w:val="000000"/>
                <w:u w:color="000000"/>
                <w:lang w:val="es-ES_tradnl"/>
              </w:rPr>
              <w:t>o</w:t>
            </w:r>
            <w:r>
              <w:rPr>
                <w:rFonts w:cs="Arial Unicode MS"/>
                <w:color w:val="000000"/>
                <w:u w:color="000000"/>
                <w:lang w:val="es-ES_tradnl"/>
              </w:rPr>
              <w:t>, o mestre do acorde</w:t>
            </w:r>
            <w:r>
              <w:rPr>
                <w:rFonts w:cs="Arial Unicode MS"/>
                <w:color w:val="000000"/>
                <w:u w:color="000000"/>
                <w:lang w:val="es-ES_tradnl"/>
              </w:rPr>
              <w:t>ó</w:t>
            </w:r>
            <w:r>
              <w:rPr>
                <w:rFonts w:cs="Arial Unicode MS"/>
                <w:color w:val="000000"/>
                <w:u w:color="000000"/>
                <w:lang w:val="es-ES_tradnl"/>
              </w:rPr>
              <w:t>n, tocou</w:t>
            </w:r>
            <w:r>
              <w:rPr>
                <w:rFonts w:cs="Arial Unicode MS"/>
                <w:color w:val="000000"/>
                <w:u w:color="000000"/>
                <w:lang w:val="es-ES_tradnl"/>
              </w:rPr>
              <w:t xml:space="preserve"> en Finlandia. (CC, 145)</w:t>
            </w:r>
          </w:p>
        </w:tc>
      </w:tr>
      <w:tr w:rsidR="004809D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5" w:type="dxa"/>
            </w:tcMar>
          </w:tcPr>
          <w:p w:rsidR="004809DE" w:rsidRDefault="00AA39A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right="85"/>
              <w:jc w:val="both"/>
            </w:pPr>
            <w:r>
              <w:rPr>
                <w:rFonts w:cs="Arial Unicode MS"/>
                <w:color w:val="000000"/>
                <w:u w:color="000000"/>
                <w:lang w:val="es-ES_tradnl"/>
              </w:rPr>
              <w:t>A tal convite baixaran os voluntarios todos, f</w:t>
            </w:r>
            <w:r>
              <w:rPr>
                <w:rFonts w:cs="Arial Unicode MS"/>
                <w:color w:val="000000"/>
                <w:u w:color="000000"/>
                <w:lang w:val="es-ES_tradnl"/>
              </w:rPr>
              <w:t>ó</w:t>
            </w:r>
            <w:r>
              <w:rPr>
                <w:rFonts w:cs="Arial Unicode MS"/>
                <w:color w:val="000000"/>
                <w:u w:color="000000"/>
                <w:lang w:val="es-ES_tradnl"/>
              </w:rPr>
              <w:t xml:space="preserve">ra un que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es-ES_tradnl"/>
              </w:rPr>
              <w:t xml:space="preserve">– </w:t>
            </w:r>
            <w:r>
              <w:rPr>
                <w:rFonts w:cs="Arial Unicode MS"/>
                <w:i/>
                <w:iCs/>
                <w:color w:val="000000"/>
                <w:u w:color="000000"/>
                <w:lang w:val="es-ES_tradnl"/>
              </w:rPr>
              <w:t>desfeiti</w:t>
            </w:r>
            <w:r>
              <w:rPr>
                <w:rFonts w:cs="Arial Unicode MS"/>
                <w:i/>
                <w:iCs/>
                <w:color w:val="000000"/>
                <w:u w:color="000000"/>
                <w:lang w:val="es-ES_tradnl"/>
              </w:rPr>
              <w:t>ñ</w:t>
            </w:r>
            <w:r>
              <w:rPr>
                <w:rFonts w:cs="Arial Unicode MS"/>
                <w:i/>
                <w:iCs/>
                <w:color w:val="000000"/>
                <w:u w:color="000000"/>
                <w:lang w:val="es-ES_tradnl"/>
              </w:rPr>
              <w:t>o</w:t>
            </w:r>
            <w:r>
              <w:rPr>
                <w:rFonts w:cs="Arial Unicode MS"/>
                <w:color w:val="000000"/>
                <w:u w:color="000000"/>
                <w:lang w:val="es-ES_tradnl"/>
              </w:rPr>
              <w:t xml:space="preserve"> – </w:t>
            </w:r>
            <w:r>
              <w:rPr>
                <w:rFonts w:cs="Arial Unicode MS"/>
                <w:color w:val="000000"/>
                <w:u w:color="000000"/>
                <w:lang w:val="es-ES_tradnl"/>
              </w:rPr>
              <w:t>quedou a durmir no pavill</w:t>
            </w:r>
            <w:r>
              <w:rPr>
                <w:rFonts w:cs="Arial Unicode MS"/>
                <w:color w:val="000000"/>
                <w:u w:color="000000"/>
                <w:lang w:val="es-ES_tradnl"/>
              </w:rPr>
              <w:t>ó</w:t>
            </w:r>
            <w:r>
              <w:rPr>
                <w:rFonts w:cs="Arial Unicode MS"/>
                <w:color w:val="000000"/>
                <w:u w:color="000000"/>
                <w:lang w:val="es-ES_tradnl"/>
              </w:rPr>
              <w:t>n. (CMI, 75)</w:t>
            </w:r>
          </w:p>
        </w:tc>
      </w:tr>
    </w:tbl>
    <w:p w:rsidR="004809DE" w:rsidRDefault="004809D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</w:p>
    <w:p w:rsidR="004809DE" w:rsidRPr="0073220A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85"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В указанных примерах суффикс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-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i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ñ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o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>-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выполняет несколько функций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В составе существительных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</w:t>
      </w:r>
      <w:r>
        <w:rPr>
          <w:rFonts w:cs="Arial Unicode MS"/>
          <w:color w:val="000000"/>
          <w:sz w:val="28"/>
          <w:szCs w:val="28"/>
          <w:u w:color="000000"/>
          <w:lang w:val="es-ES_tradnl"/>
        </w:rPr>
        <w:t>boqui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ñ</w:t>
      </w:r>
      <w:r>
        <w:rPr>
          <w:rFonts w:cs="Arial Unicode MS"/>
          <w:color w:val="000000"/>
          <w:sz w:val="28"/>
          <w:szCs w:val="28"/>
          <w:u w:color="000000"/>
          <w:lang w:val="es-ES_tradnl"/>
        </w:rPr>
        <w:t>a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es-ES_tradnl"/>
        </w:rPr>
        <w:t>Diosi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ñ</w:t>
      </w:r>
      <w:r>
        <w:rPr>
          <w:rFonts w:cs="Arial Unicode MS"/>
          <w:color w:val="000000"/>
          <w:sz w:val="28"/>
          <w:szCs w:val="28"/>
          <w:u w:color="000000"/>
          <w:lang w:val="es-ES_tradnl"/>
        </w:rPr>
        <w:t>o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)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экспрессивная функция позволяет передать чувства говорящего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разные оттенки удивления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).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В первом примере приводятся слова автора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удивленного репликой продавщицы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яко бы видевшей Антарктиду своими собственными глазами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</w:t>
      </w:r>
      <w:r>
        <w:rPr>
          <w:rFonts w:cs="Arial Unicode MS"/>
          <w:color w:val="000000"/>
          <w:sz w:val="28"/>
          <w:szCs w:val="28"/>
          <w:u w:color="000000"/>
        </w:rPr>
        <w:t>CC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,10).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В четвертом примере удивление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связано с тем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что галисийские музыканты отправились на гастроли 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>аж</w:t>
      </w:r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в Финляндию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В составе прилагательных репрезентативная функция проявляется в передаче превосходной степени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</w:t>
      </w:r>
      <w:r>
        <w:rPr>
          <w:rFonts w:cs="Arial Unicode MS"/>
          <w:color w:val="000000"/>
          <w:sz w:val="28"/>
          <w:szCs w:val="28"/>
          <w:u w:color="000000"/>
          <w:lang w:val="es-ES_tradnl"/>
        </w:rPr>
        <w:t>desfeiti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ñ</w:t>
      </w:r>
      <w:r>
        <w:rPr>
          <w:rFonts w:cs="Arial Unicode MS"/>
          <w:color w:val="000000"/>
          <w:sz w:val="28"/>
          <w:szCs w:val="28"/>
          <w:u w:color="000000"/>
          <w:lang w:val="es-ES_tradnl"/>
        </w:rPr>
        <w:t>o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(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«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>обессиленный</w:t>
      </w:r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>»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), </w:t>
      </w:r>
      <w:r>
        <w:rPr>
          <w:rFonts w:cs="Arial Unicode MS"/>
          <w:color w:val="000000"/>
          <w:sz w:val="28"/>
          <w:szCs w:val="28"/>
          <w:u w:color="000000"/>
          <w:lang w:val="es-ES_tradnl"/>
        </w:rPr>
        <w:t>cuspidi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ñ</w:t>
      </w:r>
      <w:r>
        <w:rPr>
          <w:rFonts w:cs="Arial Unicode MS"/>
          <w:color w:val="000000"/>
          <w:sz w:val="28"/>
          <w:szCs w:val="28"/>
          <w:u w:color="000000"/>
          <w:lang w:val="es-ES_tradnl"/>
        </w:rPr>
        <w:t>o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(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«очень похожий»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))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как с положительной с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тороны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так и с отрицательной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Суффикс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-</w:t>
      </w:r>
      <w:r>
        <w:rPr>
          <w:rFonts w:cs="Arial Unicode MS"/>
          <w:color w:val="000000"/>
          <w:sz w:val="28"/>
          <w:szCs w:val="28"/>
          <w:u w:color="000000"/>
          <w:lang w:val="es-ES_tradnl"/>
        </w:rPr>
        <w:t>i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ñ</w:t>
      </w:r>
      <w:r>
        <w:rPr>
          <w:rFonts w:cs="Arial Unicode MS"/>
          <w:color w:val="000000"/>
          <w:sz w:val="28"/>
          <w:szCs w:val="28"/>
          <w:u w:color="000000"/>
          <w:lang w:val="es-ES_tradnl"/>
        </w:rPr>
        <w:t>o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-,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таким образом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является грамматическим показателем экспрессивности галисийской разговорной речи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</w:p>
    <w:p w:rsidR="004809DE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85" w:firstLine="709"/>
        <w:jc w:val="both"/>
        <w:rPr>
          <w:rFonts w:eastAsia="Times New Roman"/>
          <w:b/>
          <w:bCs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b/>
          <w:bCs/>
          <w:color w:val="000000"/>
          <w:sz w:val="28"/>
          <w:szCs w:val="28"/>
          <w:u w:color="000000"/>
          <w:lang w:val="ru-RU"/>
        </w:rPr>
        <w:t>Заключение</w:t>
      </w:r>
    </w:p>
    <w:p w:rsidR="004809DE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85"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Интерес к ситуации общения и функциям языковых единиц внутри речевого взаимодействия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возникший в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исследованиях лингвистов во второй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lastRenderedPageBreak/>
        <w:t>половине ХХ века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способствовал развитию теории дискурса и дискурсивного анализа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Появление такого направления в лингвистике ознаменовало переход от сугубого теоретизирования к работе с эмпирическим материалом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а также ст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ало основанием для изучения фигур </w:t>
      </w:r>
      <w:proofErr w:type="spellStart"/>
      <w:r>
        <w:rPr>
          <w:rFonts w:cs="Arial Unicode MS"/>
          <w:color w:val="000000"/>
          <w:sz w:val="28"/>
          <w:szCs w:val="28"/>
          <w:u w:color="000000"/>
          <w:lang w:val="ru-RU"/>
        </w:rPr>
        <w:t>коммуникантов</w:t>
      </w:r>
      <w:proofErr w:type="spell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и их отношений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воплощенных в выборе языковых форм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</w:p>
    <w:p w:rsidR="004809DE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85" w:firstLine="709"/>
        <w:jc w:val="both"/>
        <w:rPr>
          <w:rFonts w:eastAsia="Times New Roman"/>
          <w:i/>
          <w:iCs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Одними из наиболее важных понятий в рамках разговора о дискурсе являются 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>речевой ак</w:t>
      </w:r>
      <w:proofErr w:type="gramStart"/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>т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>(</w:t>
      </w:r>
      <w:proofErr w:type="gramEnd"/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>момент общения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), 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говорящий 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>(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>адресант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инициатор высказывания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), 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>адресат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(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реципиент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тот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кто пытается декорировать информацию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содержащуюся в высказывании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),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 </w:t>
      </w:r>
      <w:proofErr w:type="spellStart"/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>иллокутивные</w:t>
      </w:r>
      <w:proofErr w:type="spellEnd"/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 акты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дискурсивная ситуация 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>(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сюда входят и экстралингвистические факторы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 xml:space="preserve">), 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>виды знаний и значений и др</w:t>
      </w:r>
      <w:r>
        <w:rPr>
          <w:rFonts w:cs="Arial Unicode MS"/>
          <w:i/>
          <w:iCs/>
          <w:color w:val="000000"/>
          <w:sz w:val="28"/>
          <w:szCs w:val="28"/>
          <w:u w:color="000000"/>
          <w:lang w:val="ru-RU"/>
        </w:rPr>
        <w:t>.</w:t>
      </w:r>
    </w:p>
    <w:p w:rsidR="004809DE" w:rsidRDefault="00AA39A4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</w:rPr>
      </w:pP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Проанализировав статистические данные о </w:t>
      </w:r>
      <w:r>
        <w:rPr>
          <w:rFonts w:ascii="Times New Roman" w:hAnsi="Times New Roman"/>
          <w:kern w:val="2"/>
          <w:sz w:val="28"/>
          <w:szCs w:val="28"/>
          <w:u w:color="000000"/>
        </w:rPr>
        <w:t>территориальном и социальном распространении галисийского языка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а также его функционировании в различных сферах общения и соотнеся эти данные с ситуациями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описываемыми в рассказах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мы пришли к следующим выводам</w:t>
      </w:r>
      <w:r>
        <w:rPr>
          <w:rFonts w:ascii="Times New Roman" w:hAnsi="Times New Roman"/>
          <w:kern w:val="2"/>
          <w:sz w:val="28"/>
          <w:szCs w:val="28"/>
          <w:u w:color="000000"/>
        </w:rPr>
        <w:t>:</w:t>
      </w:r>
    </w:p>
    <w:p w:rsidR="004809DE" w:rsidRDefault="00AA39A4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</w:rPr>
      </w:pPr>
      <w:proofErr w:type="gramStart"/>
      <w:r>
        <w:rPr>
          <w:rFonts w:ascii="Times New Roman" w:hAnsi="Times New Roman"/>
          <w:kern w:val="2"/>
          <w:sz w:val="28"/>
          <w:szCs w:val="28"/>
          <w:u w:color="000000"/>
        </w:rPr>
        <w:t>Галисийский язык обслуживает сферу семейно</w:t>
      </w:r>
      <w:r>
        <w:rPr>
          <w:rFonts w:ascii="Times New Roman" w:hAnsi="Times New Roman"/>
          <w:kern w:val="2"/>
          <w:sz w:val="28"/>
          <w:szCs w:val="28"/>
          <w:u w:color="000000"/>
        </w:rPr>
        <w:t>-</w:t>
      </w:r>
      <w:r>
        <w:rPr>
          <w:rFonts w:ascii="Times New Roman" w:hAnsi="Times New Roman"/>
          <w:kern w:val="2"/>
          <w:sz w:val="28"/>
          <w:szCs w:val="28"/>
          <w:u w:color="000000"/>
        </w:rPr>
        <w:t>бытового общения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в то время как испанский используется в большинстве из оставшихся сфер </w:t>
      </w:r>
      <w:r>
        <w:rPr>
          <w:rFonts w:ascii="Times New Roman" w:hAnsi="Times New Roman"/>
          <w:kern w:val="2"/>
          <w:sz w:val="28"/>
          <w:szCs w:val="28"/>
          <w:u w:color="000000"/>
        </w:rPr>
        <w:t>(</w:t>
      </w:r>
      <w:r>
        <w:rPr>
          <w:rFonts w:ascii="Times New Roman" w:hAnsi="Times New Roman"/>
          <w:kern w:val="2"/>
          <w:sz w:val="28"/>
          <w:szCs w:val="28"/>
          <w:u w:color="000000"/>
        </w:rPr>
        <w:t>общегосударственной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производственной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ритуальной и проч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.) </w:t>
      </w:r>
      <w:r>
        <w:rPr>
          <w:rFonts w:ascii="Times New Roman" w:hAnsi="Times New Roman"/>
          <w:kern w:val="2"/>
          <w:sz w:val="28"/>
          <w:szCs w:val="28"/>
          <w:u w:color="000000"/>
        </w:rPr>
        <w:t>и выполняет функцию макроязыка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; 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по территориальному признаку галисийский язык получает распространение по </w:t>
      </w:r>
      <w:r>
        <w:rPr>
          <w:rFonts w:ascii="Times New Roman" w:hAnsi="Times New Roman"/>
          <w:kern w:val="2"/>
          <w:sz w:val="28"/>
          <w:szCs w:val="28"/>
          <w:u w:color="000000"/>
        </w:rPr>
        <w:t>большей части в аграрных регионах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, </w:t>
      </w:r>
      <w:r>
        <w:rPr>
          <w:rFonts w:ascii="Times New Roman" w:hAnsi="Times New Roman"/>
          <w:kern w:val="2"/>
          <w:sz w:val="28"/>
          <w:szCs w:val="28"/>
          <w:u w:color="000000"/>
        </w:rPr>
        <w:t>в то время как в больших промышленных городах практически все сферы общения обслуживает испанский язык</w:t>
      </w:r>
      <w:r>
        <w:rPr>
          <w:rFonts w:ascii="Times New Roman" w:hAnsi="Times New Roman"/>
          <w:kern w:val="2"/>
          <w:sz w:val="28"/>
          <w:szCs w:val="28"/>
          <w:u w:color="000000"/>
        </w:rPr>
        <w:t>.</w:t>
      </w:r>
      <w:proofErr w:type="gram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u w:color="000000"/>
        </w:rPr>
        <w:t>С ростом урбанизации увеличивается роль и распространение последнего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; </w:t>
      </w:r>
      <w:r>
        <w:rPr>
          <w:rFonts w:ascii="Times New Roman" w:hAnsi="Times New Roman"/>
          <w:kern w:val="2"/>
          <w:sz w:val="28"/>
          <w:szCs w:val="28"/>
          <w:u w:color="000000"/>
        </w:rPr>
        <w:t>официально признанный билингвизм в настоящее вр</w:t>
      </w:r>
      <w:r>
        <w:rPr>
          <w:rFonts w:ascii="Times New Roman" w:hAnsi="Times New Roman"/>
          <w:kern w:val="2"/>
          <w:sz w:val="28"/>
          <w:szCs w:val="28"/>
          <w:u w:color="000000"/>
        </w:rPr>
        <w:t xml:space="preserve">емя начинает переходить в </w:t>
      </w:r>
      <w:proofErr w:type="spellStart"/>
      <w:r>
        <w:rPr>
          <w:rFonts w:ascii="Times New Roman" w:hAnsi="Times New Roman"/>
          <w:kern w:val="2"/>
          <w:sz w:val="28"/>
          <w:szCs w:val="28"/>
          <w:u w:color="000000"/>
        </w:rPr>
        <w:t>диглоссию</w:t>
      </w:r>
      <w:proofErr w:type="spellEnd"/>
      <w:r>
        <w:rPr>
          <w:rFonts w:ascii="Times New Roman" w:hAnsi="Times New Roman"/>
          <w:kern w:val="2"/>
          <w:sz w:val="28"/>
          <w:szCs w:val="28"/>
          <w:u w:color="000000"/>
        </w:rPr>
        <w:t xml:space="preserve">. </w:t>
      </w:r>
    </w:p>
    <w:p w:rsidR="004809DE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85"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Функциональный подход к анализу языковых средств позволяет увидеть весь спектр значений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реализованных конкретной лексемой в рамках дискурса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Рассмотренные элементы могут выступать как средства оформления прагматической рамки целого высказывания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(</w:t>
      </w:r>
      <w:proofErr w:type="spellStart"/>
      <w:r>
        <w:rPr>
          <w:rFonts w:cs="Arial Unicode MS"/>
          <w:color w:val="000000"/>
          <w:sz w:val="28"/>
          <w:szCs w:val="28"/>
          <w:u w:color="000000"/>
        </w:rPr>
        <w:t>che</w:t>
      </w:r>
      <w:proofErr w:type="spellEnd"/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</w:rPr>
        <w:t>logo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)</w:t>
      </w:r>
      <w:r w:rsidRPr="0073220A"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— и в этом случае выполняют функцию апелляции к собеседнику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запроса на согласие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предложения «расшифровать» имплицированную информацию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и т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.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д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— или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lastRenderedPageBreak/>
        <w:t xml:space="preserve">части пропозиции 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>(</w:t>
      </w:r>
      <w:r>
        <w:rPr>
          <w:rFonts w:cs="Arial Unicode MS"/>
          <w:color w:val="000000"/>
          <w:sz w:val="28"/>
          <w:szCs w:val="28"/>
          <w:u w:color="000000"/>
          <w:lang w:val="es-ES_tradnl"/>
        </w:rPr>
        <w:t xml:space="preserve"> </w:t>
      </w:r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>суффикс —</w:t>
      </w:r>
      <w:r>
        <w:rPr>
          <w:rFonts w:cs="Arial Unicode MS"/>
          <w:color w:val="000000"/>
          <w:sz w:val="28"/>
          <w:szCs w:val="28"/>
          <w:u w:color="000000"/>
          <w:lang w:val="es-ES_tradnl"/>
        </w:rPr>
        <w:t>i</w:t>
      </w:r>
      <w:r>
        <w:rPr>
          <w:rFonts w:cs="Arial Unicode MS"/>
          <w:color w:val="000000"/>
          <w:sz w:val="28"/>
          <w:szCs w:val="28"/>
          <w:u w:color="000000"/>
          <w:lang w:val="es-ES_tradnl"/>
        </w:rPr>
        <w:t>ñ</w:t>
      </w:r>
      <w:r>
        <w:rPr>
          <w:rFonts w:cs="Arial Unicode MS"/>
          <w:color w:val="000000"/>
          <w:sz w:val="28"/>
          <w:szCs w:val="28"/>
          <w:u w:color="000000"/>
          <w:lang w:val="es-ES_tradnl"/>
        </w:rPr>
        <w:t>o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—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),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являясь выразителем экспрессивной оценки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Целью обеих групп слов является воздействие на собеседника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однако</w:t>
      </w:r>
      <w:proofErr w:type="gramStart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,</w:t>
      </w:r>
      <w:proofErr w:type="gramEnd"/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если первая группа более ориентирована на субъект воздействия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,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то вторая больше выражает позицию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самого говорящего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</w:p>
    <w:p w:rsidR="004809DE" w:rsidRDefault="00AA39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right="85" w:firstLine="709"/>
        <w:jc w:val="both"/>
        <w:rPr>
          <w:rFonts w:eastAsia="Times New Roman"/>
          <w:color w:val="000000"/>
          <w:sz w:val="28"/>
          <w:szCs w:val="28"/>
          <w:u w:color="000000"/>
          <w:lang w:val="ru-RU"/>
        </w:rPr>
      </w:pPr>
      <w:r>
        <w:rPr>
          <w:rFonts w:cs="Arial Unicode MS"/>
          <w:color w:val="000000"/>
          <w:sz w:val="28"/>
          <w:szCs w:val="28"/>
          <w:u w:color="000000"/>
          <w:lang w:val="ru-RU"/>
        </w:rPr>
        <w:t>Галисийский язык представляет собой обширное поле для исследований в области прагматики дискурса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Такого рода исследования могли бы способствовать популяризации этого миноритарного языка среди русскоязычного населения и его дальнейшему 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>изучению</w:t>
      </w:r>
      <w:r>
        <w:rPr>
          <w:rFonts w:cs="Arial Unicode MS"/>
          <w:color w:val="000000"/>
          <w:sz w:val="28"/>
          <w:szCs w:val="28"/>
          <w:u w:color="000000"/>
          <w:lang w:val="ru-RU"/>
        </w:rPr>
        <w:t xml:space="preserve">. </w:t>
      </w:r>
    </w:p>
    <w:p w:rsidR="004809DE" w:rsidRDefault="004809DE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809DE" w:rsidRDefault="004809DE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809DE" w:rsidRDefault="004809DE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809DE" w:rsidRDefault="004809DE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809DE" w:rsidRDefault="004809DE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809DE" w:rsidRDefault="004809DE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809DE" w:rsidRDefault="004809DE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809DE" w:rsidRDefault="004809DE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809DE" w:rsidRDefault="004809DE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809DE" w:rsidRDefault="004809DE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809DE" w:rsidRDefault="004809DE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809DE" w:rsidRDefault="004809DE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809DE" w:rsidRDefault="004809DE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809DE" w:rsidRDefault="004809DE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809DE" w:rsidRDefault="004809DE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809DE" w:rsidRDefault="004809DE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809DE" w:rsidRDefault="004809DE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809DE" w:rsidRDefault="004809DE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809DE" w:rsidRDefault="004809DE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809DE" w:rsidRDefault="004809DE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809DE" w:rsidRDefault="004809DE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809DE" w:rsidRDefault="004809DE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809DE" w:rsidRDefault="004809DE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809DE" w:rsidRDefault="004809DE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809DE" w:rsidRDefault="00AA39A4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Список использованной литературы</w:t>
      </w:r>
    </w:p>
    <w:p w:rsidR="004809DE" w:rsidRDefault="004809DE">
      <w:pPr>
        <w:pStyle w:val="a7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809DE" w:rsidRDefault="00AA39A4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АРУТЮНОВ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А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Д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ПАДУЧЕВ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 Е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333333"/>
          <w:sz w:val="32"/>
          <w:szCs w:val="32"/>
          <w:shd w:val="clear" w:color="auto" w:fill="FFFFFF"/>
        </w:rPr>
        <w:t>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" w:hAnsi="Times"/>
          <w:color w:val="333333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овое в зарубежной лингвистике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it-IT"/>
        </w:rPr>
        <w:t xml:space="preserve"> XVI</w:t>
      </w:r>
    </w:p>
    <w:p w:rsidR="004809DE" w:rsidRDefault="004809DE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809DE" w:rsidRDefault="00AA39A4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Горбунова М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 истории возникновения термина «дискурс» в лингвистической науке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//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Известия ПГПУ им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Белинского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2012</w:t>
      </w:r>
    </w:p>
    <w:p w:rsidR="004809DE" w:rsidRDefault="004809DE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809DE" w:rsidRDefault="00AA39A4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lastRenderedPageBreak/>
        <w:t xml:space="preserve">3.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Гуревич Д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Испанская лексема </w:t>
      </w:r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  <w:lang w:val="es-ES_tradnl"/>
        </w:rPr>
        <w:t xml:space="preserve">que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 ее функции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//</w:t>
      </w:r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  <w:lang w:val="pt-PT"/>
        </w:rPr>
        <w:t>Stephanos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 w:rsidRPr="0073220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—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2016.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— №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4 (18).</w:t>
      </w:r>
    </w:p>
    <w:p w:rsidR="004809DE" w:rsidRDefault="004809DE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809DE" w:rsidRDefault="00AA39A4">
      <w:pPr>
        <w:pStyle w:val="a7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Гуревич Д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Л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Речевые слова в португальском языке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втореферат</w:t>
      </w:r>
    </w:p>
    <w:p w:rsidR="004809DE" w:rsidRDefault="00AA39A4">
      <w:pPr>
        <w:pStyle w:val="a7"/>
        <w:spacing w:after="240" w:line="280" w:lineRule="exact"/>
        <w:rPr>
          <w:rFonts w:ascii="Times" w:eastAsia="Times" w:hAnsi="Times" w:cs="Times"/>
          <w:sz w:val="28"/>
          <w:szCs w:val="28"/>
        </w:rPr>
      </w:pPr>
      <w:r>
        <w:rPr>
          <w:rFonts w:ascii="Times" w:hAnsi="Times"/>
          <w:sz w:val="28"/>
          <w:szCs w:val="28"/>
        </w:rPr>
        <w:t xml:space="preserve">диссертации на соискание </w:t>
      </w:r>
      <w:proofErr w:type="spellStart"/>
      <w:r>
        <w:rPr>
          <w:rFonts w:ascii="Times" w:hAnsi="Times"/>
          <w:sz w:val="28"/>
          <w:szCs w:val="28"/>
        </w:rPr>
        <w:t>ученои</w:t>
      </w:r>
      <w:proofErr w:type="spellEnd"/>
      <w:r>
        <w:rPr>
          <w:rFonts w:ascii="Times" w:hAnsi="Times"/>
          <w:sz w:val="28"/>
          <w:szCs w:val="28"/>
        </w:rPr>
        <w:t>̆ степени кандидата филологических наук</w:t>
      </w:r>
      <w:r>
        <w:rPr>
          <w:rFonts w:ascii="Times" w:hAnsi="Times"/>
          <w:sz w:val="28"/>
          <w:szCs w:val="28"/>
        </w:rPr>
        <w:t xml:space="preserve">, </w:t>
      </w:r>
      <w:r>
        <w:rPr>
          <w:rFonts w:ascii="Times" w:hAnsi="Times"/>
          <w:sz w:val="28"/>
          <w:szCs w:val="28"/>
        </w:rPr>
        <w:t>М</w:t>
      </w:r>
      <w:r>
        <w:rPr>
          <w:rFonts w:ascii="Times" w:hAnsi="Times"/>
          <w:sz w:val="28"/>
          <w:szCs w:val="28"/>
        </w:rPr>
        <w:t>. 1998</w:t>
      </w:r>
      <w:r>
        <w:rPr>
          <w:rFonts w:ascii="Times" w:hAnsi="Times"/>
          <w:sz w:val="28"/>
          <w:szCs w:val="28"/>
        </w:rPr>
        <w:t xml:space="preserve"> </w:t>
      </w:r>
    </w:p>
    <w:p w:rsidR="004809DE" w:rsidRDefault="00AA39A4">
      <w:pPr>
        <w:pStyle w:val="a7"/>
        <w:spacing w:after="240" w:line="280" w:lineRule="exact"/>
        <w:rPr>
          <w:rFonts w:ascii="Times" w:eastAsia="Times" w:hAnsi="Times" w:cs="Times"/>
          <w:spacing w:val="-5"/>
          <w:position w:val="-12"/>
          <w:sz w:val="28"/>
          <w:szCs w:val="28"/>
          <w:u w:color="000000"/>
        </w:rPr>
      </w:pPr>
      <w:r>
        <w:rPr>
          <w:rFonts w:ascii="Times" w:hAnsi="Times"/>
          <w:sz w:val="28"/>
          <w:szCs w:val="28"/>
        </w:rPr>
        <w:t xml:space="preserve">5. </w:t>
      </w:r>
      <w:r>
        <w:rPr>
          <w:rFonts w:ascii="Times" w:hAnsi="Times"/>
          <w:sz w:val="28"/>
          <w:szCs w:val="28"/>
        </w:rPr>
        <w:t>Демьянков В</w:t>
      </w:r>
      <w:r>
        <w:rPr>
          <w:rFonts w:ascii="Times" w:hAnsi="Times"/>
          <w:sz w:val="28"/>
          <w:szCs w:val="28"/>
        </w:rPr>
        <w:t>.</w:t>
      </w:r>
      <w:r>
        <w:rPr>
          <w:rFonts w:ascii="Times" w:hAnsi="Times"/>
          <w:sz w:val="28"/>
          <w:szCs w:val="28"/>
        </w:rPr>
        <w:t>З</w:t>
      </w:r>
      <w:r>
        <w:rPr>
          <w:rFonts w:ascii="Times" w:hAnsi="Times"/>
          <w:sz w:val="28"/>
          <w:szCs w:val="28"/>
        </w:rPr>
        <w:t xml:space="preserve">. </w:t>
      </w:r>
      <w:r>
        <w:rPr>
          <w:rFonts w:ascii="Times" w:hAnsi="Times"/>
          <w:sz w:val="28"/>
          <w:szCs w:val="28"/>
        </w:rPr>
        <w:t xml:space="preserve">«Теория речевых актов» в контексте </w:t>
      </w:r>
      <w:proofErr w:type="spellStart"/>
      <w:r>
        <w:rPr>
          <w:rFonts w:ascii="Times" w:hAnsi="Times"/>
          <w:sz w:val="28"/>
          <w:szCs w:val="28"/>
        </w:rPr>
        <w:t>современнои</w:t>
      </w:r>
      <w:proofErr w:type="spellEnd"/>
      <w:r>
        <w:rPr>
          <w:rFonts w:ascii="Times" w:hAnsi="Times"/>
          <w:sz w:val="28"/>
          <w:szCs w:val="28"/>
        </w:rPr>
        <w:t xml:space="preserve">̆ </w:t>
      </w:r>
      <w:proofErr w:type="spellStart"/>
      <w:r>
        <w:rPr>
          <w:rFonts w:ascii="Times" w:hAnsi="Times"/>
          <w:sz w:val="28"/>
          <w:szCs w:val="28"/>
        </w:rPr>
        <w:t>лингвистическои</w:t>
      </w:r>
      <w:proofErr w:type="spellEnd"/>
      <w:r>
        <w:rPr>
          <w:rFonts w:ascii="Times" w:hAnsi="Times"/>
          <w:sz w:val="28"/>
          <w:szCs w:val="28"/>
        </w:rPr>
        <w:t>̆ литературы</w:t>
      </w:r>
      <w:r>
        <w:rPr>
          <w:rFonts w:ascii="Times" w:hAnsi="Times"/>
          <w:sz w:val="28"/>
          <w:szCs w:val="28"/>
        </w:rPr>
        <w:t>: (</w:t>
      </w:r>
      <w:r>
        <w:rPr>
          <w:rFonts w:ascii="Times" w:hAnsi="Times"/>
          <w:sz w:val="28"/>
          <w:szCs w:val="28"/>
        </w:rPr>
        <w:t xml:space="preserve">Обзор </w:t>
      </w:r>
      <w:proofErr w:type="gramStart"/>
      <w:r>
        <w:rPr>
          <w:rFonts w:ascii="Times" w:hAnsi="Times"/>
          <w:sz w:val="28"/>
          <w:szCs w:val="28"/>
        </w:rPr>
        <w:t>направлении</w:t>
      </w:r>
      <w:proofErr w:type="gramEnd"/>
      <w:r>
        <w:rPr>
          <w:rFonts w:ascii="Times" w:hAnsi="Times"/>
          <w:sz w:val="28"/>
          <w:szCs w:val="28"/>
        </w:rPr>
        <w:t>̆</w:t>
      </w:r>
      <w:r>
        <w:rPr>
          <w:rFonts w:ascii="Times" w:hAnsi="Times"/>
          <w:sz w:val="28"/>
          <w:szCs w:val="28"/>
        </w:rPr>
        <w:t xml:space="preserve">) // </w:t>
      </w:r>
      <w:r>
        <w:rPr>
          <w:rFonts w:ascii="Times" w:hAnsi="Times"/>
          <w:sz w:val="28"/>
          <w:szCs w:val="28"/>
        </w:rPr>
        <w:t xml:space="preserve">Новое в </w:t>
      </w:r>
      <w:proofErr w:type="spellStart"/>
      <w:r>
        <w:rPr>
          <w:rFonts w:ascii="Times" w:hAnsi="Times"/>
          <w:sz w:val="28"/>
          <w:szCs w:val="28"/>
        </w:rPr>
        <w:t>зарубежнои</w:t>
      </w:r>
      <w:proofErr w:type="spellEnd"/>
      <w:r>
        <w:rPr>
          <w:rFonts w:ascii="Times" w:hAnsi="Times"/>
          <w:sz w:val="28"/>
          <w:szCs w:val="28"/>
        </w:rPr>
        <w:t>̆ лингвистике</w:t>
      </w:r>
      <w:r>
        <w:rPr>
          <w:rFonts w:ascii="Times" w:hAnsi="Times"/>
          <w:sz w:val="28"/>
          <w:szCs w:val="28"/>
        </w:rPr>
        <w:t xml:space="preserve">: </w:t>
      </w:r>
      <w:r>
        <w:rPr>
          <w:rFonts w:ascii="Times" w:hAnsi="Times"/>
          <w:sz w:val="28"/>
          <w:szCs w:val="28"/>
        </w:rPr>
        <w:t>Вып</w:t>
      </w:r>
      <w:r>
        <w:rPr>
          <w:rFonts w:ascii="Times" w:hAnsi="Times"/>
          <w:sz w:val="28"/>
          <w:szCs w:val="28"/>
        </w:rPr>
        <w:t xml:space="preserve">.17. </w:t>
      </w:r>
      <w:r>
        <w:rPr>
          <w:rFonts w:ascii="Times" w:hAnsi="Times"/>
          <w:sz w:val="28"/>
          <w:szCs w:val="28"/>
        </w:rPr>
        <w:t>Теория речевых актов</w:t>
      </w:r>
      <w:r>
        <w:rPr>
          <w:rFonts w:ascii="Times" w:hAnsi="Times"/>
          <w:sz w:val="28"/>
          <w:szCs w:val="28"/>
        </w:rPr>
        <w:t xml:space="preserve">. </w:t>
      </w:r>
      <w:r>
        <w:rPr>
          <w:rFonts w:ascii="Times" w:hAnsi="Times"/>
          <w:sz w:val="28"/>
          <w:szCs w:val="28"/>
        </w:rPr>
        <w:t>М</w:t>
      </w:r>
      <w:r>
        <w:rPr>
          <w:rFonts w:ascii="Times" w:hAnsi="Times"/>
          <w:sz w:val="28"/>
          <w:szCs w:val="28"/>
        </w:rPr>
        <w:t xml:space="preserve">.: </w:t>
      </w:r>
      <w:r>
        <w:rPr>
          <w:rFonts w:ascii="Times" w:hAnsi="Times"/>
          <w:sz w:val="28"/>
          <w:szCs w:val="28"/>
        </w:rPr>
        <w:t>Прогресс</w:t>
      </w:r>
      <w:r>
        <w:rPr>
          <w:rFonts w:ascii="Times" w:hAnsi="Times"/>
          <w:sz w:val="28"/>
          <w:szCs w:val="28"/>
        </w:rPr>
        <w:t>, 1986</w:t>
      </w:r>
    </w:p>
    <w:p w:rsidR="004809DE" w:rsidRDefault="00AA39A4">
      <w:pPr>
        <w:pStyle w:val="a7"/>
        <w:spacing w:after="240" w:line="280" w:lineRule="exact"/>
        <w:rPr>
          <w:rFonts w:ascii="Times" w:eastAsia="Times" w:hAnsi="Times" w:cs="Times"/>
          <w:spacing w:val="-5"/>
          <w:position w:val="-12"/>
          <w:sz w:val="28"/>
          <w:szCs w:val="28"/>
          <w:u w:color="000000"/>
        </w:rPr>
      </w:pP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6. </w:t>
      </w:r>
      <w:proofErr w:type="spellStart"/>
      <w:r>
        <w:rPr>
          <w:rFonts w:ascii="Times" w:hAnsi="Times"/>
          <w:spacing w:val="-5"/>
          <w:position w:val="-12"/>
          <w:sz w:val="28"/>
          <w:szCs w:val="28"/>
          <w:u w:color="000000"/>
        </w:rPr>
        <w:t>Йокояма</w:t>
      </w:r>
      <w:proofErr w:type="spellEnd"/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 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О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. 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Когнитивная модель дискурса и русский 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порядок слов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. 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М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.,2005.</w:t>
      </w:r>
    </w:p>
    <w:p w:rsidR="004809DE" w:rsidRDefault="00AA39A4">
      <w:pPr>
        <w:pStyle w:val="a7"/>
        <w:spacing w:after="240" w:line="280" w:lineRule="exact"/>
        <w:rPr>
          <w:rFonts w:ascii="Times" w:eastAsia="Times" w:hAnsi="Times" w:cs="Times"/>
          <w:spacing w:val="-5"/>
          <w:position w:val="-12"/>
          <w:sz w:val="28"/>
          <w:szCs w:val="28"/>
          <w:u w:color="000000"/>
        </w:rPr>
      </w:pP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7. </w:t>
      </w:r>
      <w:proofErr w:type="spellStart"/>
      <w:r>
        <w:rPr>
          <w:rFonts w:ascii="Times" w:hAnsi="Times"/>
          <w:spacing w:val="-5"/>
          <w:position w:val="-12"/>
          <w:sz w:val="28"/>
          <w:szCs w:val="28"/>
          <w:u w:color="000000"/>
        </w:rPr>
        <w:t>Кибрик</w:t>
      </w:r>
      <w:proofErr w:type="spellEnd"/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 А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.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А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. 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«Когнитивные исследования по дискурсу»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//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Вопросы языкознания</w:t>
      </w:r>
      <w:r>
        <w:rPr>
          <w:rFonts w:ascii="Times" w:hAnsi="Times"/>
          <w:spacing w:val="-5"/>
          <w:position w:val="-12"/>
          <w:sz w:val="28"/>
          <w:szCs w:val="28"/>
          <w:u w:color="000000"/>
          <w:lang w:val="it-IT"/>
        </w:rPr>
        <w:t xml:space="preserve">, 1994. 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№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5</w:t>
      </w:r>
    </w:p>
    <w:p w:rsidR="004809DE" w:rsidRDefault="00AA39A4">
      <w:pPr>
        <w:pStyle w:val="a7"/>
        <w:spacing w:after="240" w:line="280" w:lineRule="exact"/>
        <w:rPr>
          <w:rFonts w:ascii="Times" w:eastAsia="Times" w:hAnsi="Times" w:cs="Times"/>
          <w:spacing w:val="-5"/>
          <w:position w:val="-12"/>
          <w:sz w:val="28"/>
          <w:szCs w:val="28"/>
          <w:u w:color="000000"/>
        </w:rPr>
      </w:pP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8. 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Корнилов О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.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А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. 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Языковые картины мира как производные национальных менталитетов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. 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М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.,2003 </w:t>
      </w:r>
    </w:p>
    <w:p w:rsidR="004809DE" w:rsidRDefault="00AA39A4">
      <w:pPr>
        <w:pStyle w:val="a7"/>
        <w:spacing w:after="240" w:line="280" w:lineRule="exact"/>
        <w:rPr>
          <w:rFonts w:ascii="Times" w:eastAsia="Times" w:hAnsi="Times" w:cs="Times"/>
          <w:spacing w:val="-5"/>
          <w:position w:val="-12"/>
          <w:sz w:val="28"/>
          <w:szCs w:val="28"/>
          <w:u w:color="000000"/>
        </w:rPr>
      </w:pPr>
      <w:r>
        <w:rPr>
          <w:rFonts w:ascii="Times" w:hAnsi="Times"/>
          <w:spacing w:val="-5"/>
          <w:position w:val="-12"/>
          <w:sz w:val="28"/>
          <w:szCs w:val="28"/>
          <w:u w:color="000000"/>
        </w:rPr>
        <w:t>9.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 Рыжкова Л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.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П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. 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«Лингвистическая прагматика во Франции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: 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базовые понятия»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// </w:t>
      </w:r>
      <w:proofErr w:type="spellStart"/>
      <w:proofErr w:type="gramStart"/>
      <w:r>
        <w:rPr>
          <w:rFonts w:ascii="Times" w:hAnsi="Times"/>
          <w:spacing w:val="-5"/>
          <w:position w:val="-12"/>
          <w:sz w:val="28"/>
          <w:szCs w:val="28"/>
          <w:u w:color="000000"/>
        </w:rPr>
        <w:t>В</w:t>
      </w:r>
      <w:proofErr w:type="gramEnd"/>
      <w:r>
        <w:rPr>
          <w:rFonts w:ascii="Times" w:hAnsi="Times"/>
          <w:spacing w:val="-5"/>
          <w:position w:val="-12"/>
          <w:sz w:val="28"/>
          <w:szCs w:val="28"/>
          <w:u w:color="000000"/>
        </w:rPr>
        <w:t>існик</w:t>
      </w:r>
      <w:proofErr w:type="spellEnd"/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 КНЛУ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. </w:t>
      </w:r>
      <w:proofErr w:type="spellStart"/>
      <w:r>
        <w:rPr>
          <w:rFonts w:ascii="Times" w:hAnsi="Times"/>
          <w:spacing w:val="-5"/>
          <w:position w:val="-12"/>
          <w:sz w:val="28"/>
          <w:szCs w:val="28"/>
          <w:u w:color="000000"/>
        </w:rPr>
        <w:t>Серія</w:t>
      </w:r>
      <w:proofErr w:type="spellEnd"/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 </w:t>
      </w:r>
      <w:proofErr w:type="spellStart"/>
      <w:r>
        <w:rPr>
          <w:rFonts w:ascii="Times" w:hAnsi="Times"/>
          <w:spacing w:val="-5"/>
          <w:position w:val="-12"/>
          <w:sz w:val="28"/>
          <w:szCs w:val="28"/>
          <w:u w:color="000000"/>
        </w:rPr>
        <w:t>Філологія</w:t>
      </w:r>
      <w:proofErr w:type="spellEnd"/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. 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Том 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16. </w:t>
      </w:r>
      <w:proofErr w:type="spellStart"/>
      <w:r>
        <w:rPr>
          <w:rFonts w:ascii="Times" w:hAnsi="Times"/>
          <w:spacing w:val="-5"/>
          <w:position w:val="-12"/>
          <w:sz w:val="28"/>
          <w:szCs w:val="28"/>
          <w:u w:color="000000"/>
        </w:rPr>
        <w:t>No</w:t>
      </w:r>
      <w:proofErr w:type="spellEnd"/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 2. 2013</w:t>
      </w:r>
    </w:p>
    <w:p w:rsidR="004809DE" w:rsidRDefault="00AA39A4">
      <w:pPr>
        <w:pStyle w:val="a7"/>
        <w:spacing w:after="240" w:line="280" w:lineRule="exact"/>
        <w:rPr>
          <w:rFonts w:ascii="Times" w:eastAsia="Times" w:hAnsi="Times" w:cs="Times"/>
          <w:spacing w:val="-5"/>
          <w:position w:val="-12"/>
          <w:sz w:val="28"/>
          <w:szCs w:val="28"/>
          <w:u w:color="000000"/>
        </w:rPr>
      </w:pP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10. 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Сакс Харви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, </w:t>
      </w:r>
      <w:proofErr w:type="spellStart"/>
      <w:r>
        <w:rPr>
          <w:rFonts w:ascii="Times" w:hAnsi="Times"/>
          <w:spacing w:val="-5"/>
          <w:position w:val="-12"/>
          <w:sz w:val="28"/>
          <w:szCs w:val="28"/>
          <w:u w:color="000000"/>
        </w:rPr>
        <w:t>Щеглофф</w:t>
      </w:r>
      <w:proofErr w:type="spellEnd"/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 Эммануил А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.,  </w:t>
      </w:r>
      <w:proofErr w:type="spellStart"/>
      <w:r>
        <w:rPr>
          <w:rFonts w:ascii="Times" w:hAnsi="Times"/>
          <w:spacing w:val="-5"/>
          <w:position w:val="-12"/>
          <w:sz w:val="28"/>
          <w:szCs w:val="28"/>
          <w:u w:color="000000"/>
        </w:rPr>
        <w:t>Джефферсон</w:t>
      </w:r>
      <w:proofErr w:type="spellEnd"/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 </w:t>
      </w:r>
      <w:proofErr w:type="spellStart"/>
      <w:r>
        <w:rPr>
          <w:rFonts w:ascii="Times" w:hAnsi="Times"/>
          <w:spacing w:val="-5"/>
          <w:position w:val="-12"/>
          <w:sz w:val="28"/>
          <w:szCs w:val="28"/>
          <w:u w:color="000000"/>
        </w:rPr>
        <w:t>Гей</w:t>
      </w:r>
      <w:proofErr w:type="gramStart"/>
      <w:r>
        <w:rPr>
          <w:rFonts w:ascii="Times" w:hAnsi="Times"/>
          <w:spacing w:val="-5"/>
          <w:position w:val="-12"/>
          <w:sz w:val="28"/>
          <w:szCs w:val="28"/>
          <w:u w:color="000000"/>
        </w:rPr>
        <w:t>л</w:t>
      </w:r>
      <w:proofErr w:type="spellEnd"/>
      <w:proofErr w:type="gramEnd"/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 «</w:t>
      </w:r>
      <w:proofErr w:type="spellStart"/>
      <w:r>
        <w:rPr>
          <w:rFonts w:ascii="Times" w:hAnsi="Times"/>
          <w:spacing w:val="-5"/>
          <w:position w:val="-12"/>
          <w:sz w:val="28"/>
          <w:szCs w:val="28"/>
          <w:u w:color="000000"/>
        </w:rPr>
        <w:t>Простейшая</w:t>
      </w:r>
      <w:proofErr w:type="spellEnd"/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 систематика организации очередности в разговоре»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//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Социологическое обозрение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. 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М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., 2015. 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Т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.14. No1</w:t>
      </w:r>
    </w:p>
    <w:p w:rsidR="004809DE" w:rsidRDefault="00AA39A4">
      <w:pPr>
        <w:pStyle w:val="a7"/>
        <w:spacing w:after="240" w:line="280" w:lineRule="exact"/>
        <w:rPr>
          <w:rFonts w:ascii="Times" w:eastAsia="Times" w:hAnsi="Times" w:cs="Times"/>
          <w:spacing w:val="-5"/>
          <w:position w:val="-12"/>
          <w:sz w:val="28"/>
          <w:szCs w:val="28"/>
          <w:u w:color="000000"/>
        </w:rPr>
      </w:pP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11. 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Сепир Э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. 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Избранные 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труды по языкознанию и культурологии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. - 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М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., 1993</w:t>
      </w:r>
    </w:p>
    <w:p w:rsidR="004809DE" w:rsidRDefault="00AA39A4">
      <w:pPr>
        <w:pStyle w:val="a7"/>
        <w:spacing w:after="240" w:line="280" w:lineRule="exact"/>
        <w:rPr>
          <w:rFonts w:ascii="Times" w:eastAsia="Times" w:hAnsi="Times" w:cs="Times"/>
          <w:spacing w:val="-5"/>
          <w:position w:val="-12"/>
          <w:sz w:val="28"/>
          <w:szCs w:val="28"/>
          <w:u w:color="000000"/>
        </w:rPr>
      </w:pP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12. </w:t>
      </w:r>
      <w:proofErr w:type="spellStart"/>
      <w:r>
        <w:rPr>
          <w:rFonts w:ascii="Times" w:hAnsi="Times"/>
          <w:spacing w:val="-5"/>
          <w:position w:val="-12"/>
          <w:sz w:val="28"/>
          <w:szCs w:val="28"/>
          <w:u w:color="000000"/>
        </w:rPr>
        <w:t>Серль</w:t>
      </w:r>
      <w:proofErr w:type="spellEnd"/>
      <w:proofErr w:type="gramStart"/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 </w:t>
      </w:r>
      <w:proofErr w:type="spellStart"/>
      <w:r>
        <w:rPr>
          <w:rFonts w:ascii="Times" w:hAnsi="Times"/>
          <w:spacing w:val="-5"/>
          <w:position w:val="-12"/>
          <w:sz w:val="28"/>
          <w:szCs w:val="28"/>
          <w:u w:color="000000"/>
        </w:rPr>
        <w:t>Д</w:t>
      </w:r>
      <w:proofErr w:type="gramEnd"/>
      <w:r>
        <w:rPr>
          <w:rFonts w:ascii="Times" w:hAnsi="Times"/>
          <w:spacing w:val="-5"/>
          <w:position w:val="-12"/>
          <w:sz w:val="28"/>
          <w:szCs w:val="28"/>
          <w:u w:color="000000"/>
        </w:rPr>
        <w:t>ж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.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Р</w:t>
      </w:r>
      <w:proofErr w:type="spellEnd"/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. 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Что такое речевой акт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?// 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Новое в </w:t>
      </w:r>
      <w:proofErr w:type="spellStart"/>
      <w:r>
        <w:rPr>
          <w:rFonts w:ascii="Times" w:hAnsi="Times"/>
          <w:spacing w:val="-5"/>
          <w:position w:val="-12"/>
          <w:sz w:val="28"/>
          <w:szCs w:val="28"/>
          <w:u w:color="000000"/>
        </w:rPr>
        <w:t>зарубежнои</w:t>
      </w:r>
      <w:proofErr w:type="spellEnd"/>
      <w:r>
        <w:rPr>
          <w:rFonts w:ascii="Times" w:hAnsi="Times"/>
          <w:spacing w:val="-5"/>
          <w:position w:val="-12"/>
          <w:sz w:val="28"/>
          <w:szCs w:val="28"/>
          <w:u w:color="000000"/>
        </w:rPr>
        <w:t>̆ лингвистике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: 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Вып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.17. 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Теория речевых актов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. 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М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.: 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Прогресс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, 1986</w:t>
      </w:r>
    </w:p>
    <w:p w:rsidR="004809DE" w:rsidRDefault="00AA39A4">
      <w:pPr>
        <w:pStyle w:val="a7"/>
        <w:spacing w:after="240" w:line="280" w:lineRule="exact"/>
        <w:rPr>
          <w:rFonts w:ascii="Times" w:eastAsia="Times" w:hAnsi="Times" w:cs="Times"/>
          <w:spacing w:val="-5"/>
          <w:position w:val="-12"/>
          <w:sz w:val="28"/>
          <w:szCs w:val="28"/>
          <w:u w:color="000000"/>
        </w:rPr>
      </w:pPr>
      <w:r>
        <w:rPr>
          <w:rFonts w:ascii="Times" w:hAnsi="Times"/>
          <w:spacing w:val="-5"/>
          <w:position w:val="-12"/>
          <w:sz w:val="28"/>
          <w:szCs w:val="28"/>
          <w:u w:color="000000"/>
        </w:rPr>
        <w:t xml:space="preserve">13. 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Á</w:t>
      </w:r>
      <w:r>
        <w:rPr>
          <w:rFonts w:ascii="Times" w:hAnsi="Times"/>
          <w:spacing w:val="-5"/>
          <w:position w:val="-12"/>
          <w:sz w:val="28"/>
          <w:szCs w:val="28"/>
          <w:u w:color="000000"/>
          <w:lang w:val="pt-PT"/>
        </w:rPr>
        <w:t>lvarez, R./ X. L. Regueira / H. Monteagudo, Gram</w:t>
      </w:r>
      <w:r>
        <w:rPr>
          <w:rFonts w:ascii="Times" w:hAnsi="Times"/>
          <w:spacing w:val="-5"/>
          <w:position w:val="-12"/>
          <w:sz w:val="28"/>
          <w:szCs w:val="28"/>
          <w:u w:color="000000"/>
        </w:rPr>
        <w:t>á</w:t>
      </w:r>
      <w:r>
        <w:rPr>
          <w:rFonts w:ascii="Times" w:hAnsi="Times"/>
          <w:spacing w:val="-5"/>
          <w:position w:val="-12"/>
          <w:sz w:val="28"/>
          <w:szCs w:val="28"/>
          <w:u w:color="000000"/>
          <w:lang w:val="pt-PT"/>
        </w:rPr>
        <w:t xml:space="preserve">tica galega, Vigo, Galaxia, </w:t>
      </w:r>
      <w:r>
        <w:rPr>
          <w:rFonts w:ascii="Times" w:hAnsi="Times"/>
          <w:spacing w:val="-5"/>
          <w:position w:val="-12"/>
          <w:sz w:val="28"/>
          <w:szCs w:val="28"/>
          <w:u w:color="000000"/>
          <w:lang w:val="pt-PT"/>
        </w:rPr>
        <w:t>1986</w:t>
      </w:r>
    </w:p>
    <w:p w:rsidR="004809DE" w:rsidRPr="0073220A" w:rsidRDefault="00AA39A4">
      <w:pPr>
        <w:pStyle w:val="a7"/>
        <w:spacing w:after="240" w:line="280" w:lineRule="exact"/>
        <w:rPr>
          <w:rFonts w:ascii="Times" w:eastAsia="Times" w:hAnsi="Times" w:cs="Times"/>
          <w:spacing w:val="-5"/>
          <w:position w:val="-12"/>
          <w:sz w:val="28"/>
          <w:szCs w:val="28"/>
          <w:u w:color="000000"/>
          <w:lang w:val="en-US"/>
        </w:rPr>
      </w:pPr>
      <w:r w:rsidRPr="0073220A">
        <w:rPr>
          <w:rFonts w:ascii="Times" w:hAnsi="Times"/>
          <w:spacing w:val="-5"/>
          <w:position w:val="-12"/>
          <w:sz w:val="28"/>
          <w:szCs w:val="28"/>
          <w:u w:color="000000"/>
          <w:lang w:val="en-US"/>
        </w:rPr>
        <w:t xml:space="preserve">14. </w:t>
      </w:r>
      <w:r>
        <w:rPr>
          <w:rFonts w:ascii="Times" w:hAnsi="Times"/>
          <w:spacing w:val="-5"/>
          <w:position w:val="-12"/>
          <w:sz w:val="28"/>
          <w:szCs w:val="28"/>
          <w:u w:color="000000"/>
          <w:lang w:val="it-IT"/>
        </w:rPr>
        <w:t xml:space="preserve">Carballo  Calero R. </w:t>
      </w:r>
      <w:r w:rsidRPr="0073220A">
        <w:rPr>
          <w:rFonts w:ascii="Times" w:hAnsi="Times"/>
          <w:spacing w:val="-5"/>
          <w:position w:val="-12"/>
          <w:sz w:val="28"/>
          <w:szCs w:val="28"/>
          <w:u w:color="000000"/>
          <w:lang w:val="en-US"/>
        </w:rPr>
        <w:t>“</w:t>
      </w:r>
      <w:r>
        <w:rPr>
          <w:rFonts w:ascii="Times" w:hAnsi="Times"/>
          <w:spacing w:val="-5"/>
          <w:position w:val="-12"/>
          <w:sz w:val="28"/>
          <w:szCs w:val="28"/>
          <w:u w:color="000000"/>
          <w:lang w:val="es-ES_tradnl"/>
        </w:rPr>
        <w:t>A fortuna hist</w:t>
      </w:r>
      <w:r>
        <w:rPr>
          <w:rFonts w:ascii="Times" w:hAnsi="Times"/>
          <w:spacing w:val="-5"/>
          <w:position w:val="-12"/>
          <w:sz w:val="28"/>
          <w:szCs w:val="28"/>
          <w:u w:color="000000"/>
          <w:lang w:val="es-ES_tradnl"/>
        </w:rPr>
        <w:t>ó</w:t>
      </w:r>
      <w:r>
        <w:rPr>
          <w:rFonts w:ascii="Times" w:hAnsi="Times"/>
          <w:spacing w:val="-5"/>
          <w:position w:val="-12"/>
          <w:sz w:val="28"/>
          <w:szCs w:val="28"/>
          <w:u w:color="000000"/>
          <w:lang w:val="pt-PT"/>
        </w:rPr>
        <w:t>rica do galego</w:t>
      </w:r>
      <w:r w:rsidRPr="0073220A">
        <w:rPr>
          <w:rFonts w:ascii="Times" w:hAnsi="Times"/>
          <w:spacing w:val="-5"/>
          <w:position w:val="-12"/>
          <w:sz w:val="28"/>
          <w:szCs w:val="28"/>
          <w:u w:color="000000"/>
          <w:lang w:val="en-US"/>
        </w:rPr>
        <w:t>’’</w:t>
      </w:r>
      <w:r w:rsidRPr="0073220A">
        <w:rPr>
          <w:rFonts w:ascii="Times" w:hAnsi="Times"/>
          <w:spacing w:val="-5"/>
          <w:position w:val="-12"/>
          <w:sz w:val="28"/>
          <w:szCs w:val="28"/>
          <w:u w:color="000000"/>
          <w:lang w:val="en-US"/>
        </w:rPr>
        <w:t>, pp.111-113 in VV.AA.,</w:t>
      </w:r>
      <w:proofErr w:type="spellStart"/>
      <w:r w:rsidRPr="0073220A">
        <w:rPr>
          <w:rFonts w:ascii="Times" w:hAnsi="Times"/>
          <w:spacing w:val="-5"/>
          <w:position w:val="-12"/>
          <w:sz w:val="28"/>
          <w:szCs w:val="28"/>
          <w:u w:color="000000"/>
          <w:lang w:val="en-US"/>
        </w:rPr>
        <w:t>Problem</w:t>
      </w:r>
      <w:r w:rsidRPr="0073220A">
        <w:rPr>
          <w:rFonts w:ascii="Times" w:hAnsi="Times"/>
          <w:spacing w:val="-5"/>
          <w:position w:val="-12"/>
          <w:sz w:val="28"/>
          <w:szCs w:val="28"/>
          <w:u w:color="000000"/>
          <w:lang w:val="en-US"/>
        </w:rPr>
        <w:t>á</w:t>
      </w:r>
      <w:proofErr w:type="spellEnd"/>
      <w:r>
        <w:rPr>
          <w:rFonts w:ascii="Times" w:hAnsi="Times"/>
          <w:spacing w:val="-5"/>
          <w:position w:val="-12"/>
          <w:sz w:val="28"/>
          <w:szCs w:val="28"/>
          <w:u w:color="000000"/>
          <w:lang w:val="pt-PT"/>
        </w:rPr>
        <w:t>tica das linguas sen normalizar.Situaci</w:t>
      </w:r>
      <w:r>
        <w:rPr>
          <w:rFonts w:ascii="Times" w:hAnsi="Times"/>
          <w:spacing w:val="-5"/>
          <w:position w:val="-12"/>
          <w:sz w:val="28"/>
          <w:szCs w:val="28"/>
          <w:u w:color="000000"/>
          <w:lang w:val="es-ES_tradnl"/>
        </w:rPr>
        <w:t>ó</w:t>
      </w:r>
      <w:r>
        <w:rPr>
          <w:rFonts w:ascii="Times" w:hAnsi="Times"/>
          <w:spacing w:val="-5"/>
          <w:position w:val="-12"/>
          <w:sz w:val="28"/>
          <w:szCs w:val="28"/>
          <w:u w:color="000000"/>
          <w:lang w:val="es-ES_tradnl"/>
        </w:rPr>
        <w:t>n do Galego e alternativas, Asociaci</w:t>
      </w:r>
      <w:r>
        <w:rPr>
          <w:rFonts w:ascii="Times" w:hAnsi="Times"/>
          <w:spacing w:val="-5"/>
          <w:position w:val="-12"/>
          <w:sz w:val="28"/>
          <w:szCs w:val="28"/>
          <w:u w:color="000000"/>
          <w:lang w:val="es-ES_tradnl"/>
        </w:rPr>
        <w:t>ó</w:t>
      </w:r>
      <w:r>
        <w:rPr>
          <w:rFonts w:ascii="Times" w:hAnsi="Times"/>
          <w:spacing w:val="-5"/>
          <w:position w:val="-12"/>
          <w:sz w:val="28"/>
          <w:szCs w:val="28"/>
          <w:u w:color="000000"/>
          <w:lang w:val="it-IT"/>
        </w:rPr>
        <w:t>n Socio-Pedag</w:t>
      </w:r>
      <w:r>
        <w:rPr>
          <w:rFonts w:ascii="Times" w:hAnsi="Times"/>
          <w:spacing w:val="-5"/>
          <w:position w:val="-12"/>
          <w:sz w:val="28"/>
          <w:szCs w:val="28"/>
          <w:u w:color="000000"/>
          <w:lang w:val="es-ES_tradnl"/>
        </w:rPr>
        <w:t>ó</w:t>
      </w:r>
      <w:r>
        <w:rPr>
          <w:rFonts w:ascii="Times" w:hAnsi="Times"/>
          <w:spacing w:val="-5"/>
          <w:position w:val="-12"/>
          <w:sz w:val="28"/>
          <w:szCs w:val="28"/>
          <w:u w:color="000000"/>
          <w:lang w:val="pt-PT"/>
        </w:rPr>
        <w:t>xica Galega/Edici</w:t>
      </w:r>
      <w:r>
        <w:rPr>
          <w:rFonts w:ascii="Times" w:hAnsi="Times"/>
          <w:spacing w:val="-5"/>
          <w:position w:val="-12"/>
          <w:sz w:val="28"/>
          <w:szCs w:val="28"/>
          <w:u w:color="000000"/>
          <w:lang w:val="es-ES_tradnl"/>
        </w:rPr>
        <w:t>ó</w:t>
      </w:r>
      <w:r>
        <w:rPr>
          <w:rFonts w:ascii="Times" w:hAnsi="Times"/>
          <w:spacing w:val="-5"/>
          <w:position w:val="-12"/>
          <w:sz w:val="28"/>
          <w:szCs w:val="28"/>
          <w:u w:color="000000"/>
          <w:lang w:val="pt-PT"/>
        </w:rPr>
        <w:t>ns Xistral,Ourense, 1980</w:t>
      </w:r>
    </w:p>
    <w:p w:rsidR="004809DE" w:rsidRPr="0073220A" w:rsidRDefault="00AA39A4">
      <w:pPr>
        <w:pStyle w:val="a7"/>
        <w:spacing w:after="240" w:line="280" w:lineRule="exact"/>
        <w:rPr>
          <w:rFonts w:ascii="Times" w:eastAsia="Times" w:hAnsi="Times" w:cs="Times"/>
          <w:spacing w:val="-5"/>
          <w:position w:val="-12"/>
          <w:sz w:val="28"/>
          <w:szCs w:val="28"/>
          <w:u w:color="000000"/>
          <w:lang w:val="en-US"/>
        </w:rPr>
      </w:pPr>
      <w:r w:rsidRPr="0073220A">
        <w:rPr>
          <w:rFonts w:ascii="Times" w:hAnsi="Times"/>
          <w:spacing w:val="-5"/>
          <w:position w:val="-12"/>
          <w:sz w:val="28"/>
          <w:szCs w:val="28"/>
          <w:u w:color="000000"/>
          <w:lang w:val="en-US"/>
        </w:rPr>
        <w:t xml:space="preserve">15. </w:t>
      </w:r>
      <w:r w:rsidRPr="0073220A">
        <w:rPr>
          <w:rFonts w:ascii="Times" w:hAnsi="Times"/>
          <w:spacing w:val="-5"/>
          <w:position w:val="-12"/>
          <w:sz w:val="28"/>
          <w:szCs w:val="28"/>
          <w:u w:color="000000"/>
          <w:lang w:val="en-US"/>
        </w:rPr>
        <w:t>Carb</w:t>
      </w:r>
      <w:r>
        <w:rPr>
          <w:rFonts w:ascii="Times" w:hAnsi="Times"/>
          <w:spacing w:val="-5"/>
          <w:position w:val="-12"/>
          <w:sz w:val="28"/>
          <w:szCs w:val="28"/>
          <w:u w:color="000000"/>
          <w:lang w:val="es-ES_tradnl"/>
        </w:rPr>
        <w:t>ó</w:t>
      </w:r>
      <w:r>
        <w:rPr>
          <w:rFonts w:ascii="Times" w:hAnsi="Times"/>
          <w:spacing w:val="-5"/>
          <w:position w:val="-12"/>
          <w:sz w:val="28"/>
          <w:szCs w:val="28"/>
          <w:u w:color="000000"/>
          <w:lang w:val="nl-NL"/>
        </w:rPr>
        <w:t>n Riobo</w:t>
      </w:r>
      <w:r>
        <w:rPr>
          <w:rFonts w:ascii="Times" w:hAnsi="Times"/>
          <w:spacing w:val="-5"/>
          <w:position w:val="-12"/>
          <w:sz w:val="28"/>
          <w:szCs w:val="28"/>
          <w:u w:color="000000"/>
          <w:lang w:val="es-ES_tradnl"/>
        </w:rPr>
        <w:t xml:space="preserve">ó </w:t>
      </w:r>
      <w:proofErr w:type="spellStart"/>
      <w:r w:rsidRPr="0073220A">
        <w:rPr>
          <w:rFonts w:ascii="Times" w:hAnsi="Times"/>
          <w:spacing w:val="-5"/>
          <w:position w:val="-12"/>
          <w:sz w:val="28"/>
          <w:szCs w:val="28"/>
          <w:u w:color="000000"/>
          <w:lang w:val="en-US"/>
        </w:rPr>
        <w:t>Mar</w:t>
      </w:r>
      <w:r w:rsidRPr="0073220A">
        <w:rPr>
          <w:rFonts w:ascii="Times" w:hAnsi="Times"/>
          <w:spacing w:val="-5"/>
          <w:position w:val="-12"/>
          <w:sz w:val="28"/>
          <w:szCs w:val="28"/>
          <w:u w:color="000000"/>
          <w:lang w:val="en-US"/>
        </w:rPr>
        <w:t>í</w:t>
      </w:r>
      <w:proofErr w:type="spellEnd"/>
      <w:r>
        <w:rPr>
          <w:rFonts w:ascii="Times" w:hAnsi="Times"/>
          <w:spacing w:val="-5"/>
          <w:position w:val="-12"/>
          <w:sz w:val="28"/>
          <w:szCs w:val="28"/>
          <w:u w:color="000000"/>
          <w:lang w:val="es-ES_tradnl"/>
        </w:rPr>
        <w:t xml:space="preserve">a Soledad </w:t>
      </w:r>
      <w:r w:rsidRPr="0073220A">
        <w:rPr>
          <w:rFonts w:ascii="Times" w:hAnsi="Times"/>
          <w:spacing w:val="-5"/>
          <w:position w:val="-12"/>
          <w:sz w:val="28"/>
          <w:szCs w:val="28"/>
          <w:u w:color="000000"/>
          <w:lang w:val="en-US"/>
        </w:rPr>
        <w:t>¨</w:t>
      </w:r>
      <w:r>
        <w:rPr>
          <w:rFonts w:ascii="Times" w:hAnsi="Times"/>
          <w:spacing w:val="-5"/>
          <w:position w:val="-12"/>
          <w:sz w:val="28"/>
          <w:szCs w:val="28"/>
          <w:u w:color="000000"/>
          <w:lang w:val="pt-PT"/>
        </w:rPr>
        <w:t>O status dos pronomes de solidariedade galegos dentro da teor</w:t>
      </w:r>
      <w:proofErr w:type="spellStart"/>
      <w:r w:rsidRPr="0073220A">
        <w:rPr>
          <w:rFonts w:ascii="Times" w:hAnsi="Times"/>
          <w:spacing w:val="-5"/>
          <w:position w:val="-12"/>
          <w:sz w:val="28"/>
          <w:szCs w:val="28"/>
          <w:u w:color="000000"/>
          <w:lang w:val="en-US"/>
        </w:rPr>
        <w:t>í</w:t>
      </w:r>
      <w:r w:rsidRPr="0073220A">
        <w:rPr>
          <w:rFonts w:ascii="Times" w:hAnsi="Times"/>
          <w:spacing w:val="-5"/>
          <w:position w:val="-12"/>
          <w:sz w:val="28"/>
          <w:szCs w:val="28"/>
          <w:u w:color="000000"/>
          <w:lang w:val="en-US"/>
        </w:rPr>
        <w:t>a</w:t>
      </w:r>
      <w:proofErr w:type="spellEnd"/>
      <w:r w:rsidRPr="0073220A">
        <w:rPr>
          <w:rFonts w:ascii="Times" w:hAnsi="Times"/>
          <w:spacing w:val="-5"/>
          <w:position w:val="-12"/>
          <w:sz w:val="28"/>
          <w:szCs w:val="28"/>
          <w:u w:color="000000"/>
          <w:lang w:val="en-US"/>
        </w:rPr>
        <w:t xml:space="preserve"> </w:t>
      </w:r>
      <w:proofErr w:type="gramStart"/>
      <w:r w:rsidRPr="0073220A">
        <w:rPr>
          <w:rFonts w:ascii="Times" w:hAnsi="Times"/>
          <w:spacing w:val="-5"/>
          <w:position w:val="-12"/>
          <w:sz w:val="28"/>
          <w:szCs w:val="28"/>
          <w:u w:color="000000"/>
          <w:lang w:val="en-US"/>
        </w:rPr>
        <w:t xml:space="preserve">da  </w:t>
      </w:r>
      <w:proofErr w:type="spellStart"/>
      <w:r w:rsidRPr="0073220A">
        <w:rPr>
          <w:rFonts w:ascii="Times" w:hAnsi="Times"/>
          <w:spacing w:val="-5"/>
          <w:position w:val="-12"/>
          <w:sz w:val="28"/>
          <w:szCs w:val="28"/>
          <w:u w:color="000000"/>
          <w:lang w:val="en-US"/>
        </w:rPr>
        <w:t>gram</w:t>
      </w:r>
      <w:r w:rsidRPr="0073220A">
        <w:rPr>
          <w:rFonts w:ascii="Times" w:hAnsi="Times"/>
          <w:spacing w:val="-5"/>
          <w:position w:val="-12"/>
          <w:sz w:val="28"/>
          <w:szCs w:val="28"/>
          <w:u w:color="000000"/>
          <w:lang w:val="en-US"/>
        </w:rPr>
        <w:t>á</w:t>
      </w:r>
      <w:proofErr w:type="spellEnd"/>
      <w:r>
        <w:rPr>
          <w:rFonts w:ascii="Times" w:hAnsi="Times"/>
          <w:spacing w:val="-5"/>
          <w:position w:val="-12"/>
          <w:sz w:val="28"/>
          <w:szCs w:val="28"/>
          <w:u w:color="000000"/>
          <w:lang w:val="it-IT"/>
        </w:rPr>
        <w:t>tica</w:t>
      </w:r>
      <w:proofErr w:type="gramEnd"/>
      <w:r>
        <w:rPr>
          <w:rFonts w:ascii="Times" w:hAnsi="Times"/>
          <w:spacing w:val="-5"/>
          <w:position w:val="-12"/>
          <w:sz w:val="28"/>
          <w:szCs w:val="28"/>
          <w:u w:color="000000"/>
          <w:lang w:val="it-IT"/>
        </w:rPr>
        <w:t xml:space="preserve"> xenerativa de Chomsky </w:t>
      </w:r>
      <w:r w:rsidRPr="0073220A">
        <w:rPr>
          <w:rFonts w:ascii="Times" w:hAnsi="Times"/>
          <w:spacing w:val="-5"/>
          <w:position w:val="-12"/>
          <w:sz w:val="28"/>
          <w:szCs w:val="28"/>
          <w:u w:color="000000"/>
          <w:lang w:val="en-US"/>
        </w:rPr>
        <w:t>¨</w:t>
      </w:r>
      <w:r>
        <w:rPr>
          <w:rFonts w:ascii="Times" w:hAnsi="Times"/>
          <w:spacing w:val="-5"/>
          <w:position w:val="-12"/>
          <w:sz w:val="28"/>
          <w:szCs w:val="28"/>
          <w:u w:color="000000"/>
          <w:lang w:val="pt-PT"/>
        </w:rPr>
        <w:t xml:space="preserve">A lingua galega: historia e actualidade.  Actas do I congreso internacional , Santiago de Compostela ,1996, v. IV </w:t>
      </w:r>
    </w:p>
    <w:p w:rsidR="004809DE" w:rsidRDefault="00AA39A4">
      <w:pPr>
        <w:pStyle w:val="a7"/>
        <w:spacing w:after="240" w:line="280" w:lineRule="exact"/>
        <w:rPr>
          <w:rFonts w:ascii="Times" w:eastAsia="Times" w:hAnsi="Times" w:cs="Times"/>
          <w:sz w:val="28"/>
          <w:szCs w:val="28"/>
          <w:lang w:val="es-ES_tradnl"/>
        </w:rPr>
      </w:pPr>
      <w:r w:rsidRPr="0073220A">
        <w:rPr>
          <w:rFonts w:ascii="Times" w:hAnsi="Times"/>
          <w:spacing w:val="-5"/>
          <w:position w:val="-12"/>
          <w:sz w:val="28"/>
          <w:szCs w:val="28"/>
          <w:u w:color="000000"/>
          <w:lang w:val="en-US"/>
        </w:rPr>
        <w:t xml:space="preserve">16. </w:t>
      </w:r>
      <w:r>
        <w:rPr>
          <w:rFonts w:ascii="Times" w:hAnsi="Times"/>
          <w:sz w:val="28"/>
          <w:szCs w:val="28"/>
          <w:lang w:val="es-ES_tradnl"/>
        </w:rPr>
        <w:t>Freixeiro Mato X.R. Estil</w:t>
      </w:r>
      <w:r>
        <w:rPr>
          <w:rFonts w:ascii="Times" w:hAnsi="Times"/>
          <w:sz w:val="28"/>
          <w:szCs w:val="28"/>
          <w:lang w:val="es-ES_tradnl"/>
        </w:rPr>
        <w:t>í</w:t>
      </w:r>
      <w:r>
        <w:rPr>
          <w:rFonts w:ascii="Times" w:hAnsi="Times"/>
          <w:sz w:val="28"/>
          <w:szCs w:val="28"/>
          <w:lang w:val="es-ES_tradnl"/>
        </w:rPr>
        <w:t>stica da lingua galega. Vig</w:t>
      </w:r>
      <w:r>
        <w:rPr>
          <w:rFonts w:ascii="Times" w:hAnsi="Times"/>
          <w:sz w:val="28"/>
          <w:szCs w:val="28"/>
        </w:rPr>
        <w:t>о</w:t>
      </w:r>
      <w:r>
        <w:rPr>
          <w:rFonts w:ascii="Times" w:hAnsi="Times"/>
          <w:sz w:val="28"/>
          <w:szCs w:val="28"/>
          <w:lang w:val="es-ES_tradnl"/>
        </w:rPr>
        <w:t>, 2013</w:t>
      </w:r>
    </w:p>
    <w:p w:rsidR="004809DE" w:rsidRPr="0073220A" w:rsidRDefault="00AA39A4">
      <w:pPr>
        <w:pStyle w:val="a7"/>
        <w:spacing w:after="240" w:line="280" w:lineRule="exact"/>
        <w:rPr>
          <w:rFonts w:ascii="Times" w:eastAsia="Times" w:hAnsi="Times" w:cs="Times"/>
          <w:sz w:val="28"/>
          <w:szCs w:val="28"/>
          <w:lang w:val="en-US"/>
        </w:rPr>
      </w:pPr>
      <w:r>
        <w:rPr>
          <w:rFonts w:ascii="Times" w:hAnsi="Times"/>
          <w:sz w:val="28"/>
          <w:szCs w:val="28"/>
          <w:lang w:val="es-ES_tradnl"/>
        </w:rPr>
        <w:t xml:space="preserve">17. </w:t>
      </w:r>
      <w:r>
        <w:rPr>
          <w:rFonts w:ascii="Times" w:hAnsi="Times"/>
          <w:sz w:val="28"/>
          <w:szCs w:val="28"/>
          <w:lang w:val="pt-PT"/>
        </w:rPr>
        <w:t>Freixeiro Mato X.R. Gram</w:t>
      </w:r>
      <w:r w:rsidRPr="0073220A">
        <w:rPr>
          <w:rFonts w:ascii="Times" w:hAnsi="Times"/>
          <w:sz w:val="28"/>
          <w:szCs w:val="28"/>
          <w:lang w:val="en-US"/>
        </w:rPr>
        <w:t>á</w:t>
      </w:r>
      <w:r>
        <w:rPr>
          <w:rFonts w:ascii="Times" w:hAnsi="Times"/>
          <w:sz w:val="28"/>
          <w:szCs w:val="28"/>
          <w:lang w:val="it-IT"/>
        </w:rPr>
        <w:t>tica da lingua galega II. Morfosintaxe. Vigo, 2006</w:t>
      </w:r>
    </w:p>
    <w:p w:rsidR="004809DE" w:rsidRPr="0073220A" w:rsidRDefault="00AA39A4">
      <w:pPr>
        <w:pStyle w:val="a7"/>
        <w:spacing w:after="240" w:line="280" w:lineRule="exact"/>
        <w:rPr>
          <w:rFonts w:ascii="Times" w:eastAsia="Times" w:hAnsi="Times" w:cs="Times"/>
          <w:sz w:val="28"/>
          <w:szCs w:val="28"/>
          <w:lang w:val="en-US"/>
        </w:rPr>
      </w:pPr>
      <w:r w:rsidRPr="0073220A">
        <w:rPr>
          <w:rFonts w:ascii="Times" w:hAnsi="Times"/>
          <w:sz w:val="28"/>
          <w:szCs w:val="28"/>
          <w:lang w:val="en-US"/>
        </w:rPr>
        <w:t xml:space="preserve">18. </w:t>
      </w:r>
      <w:r>
        <w:rPr>
          <w:rFonts w:ascii="Times" w:hAnsi="Times"/>
          <w:sz w:val="28"/>
          <w:szCs w:val="28"/>
          <w:lang w:val="pt-PT"/>
        </w:rPr>
        <w:t>Freixeiro Mato X.R. Locuci</w:t>
      </w:r>
      <w:r>
        <w:rPr>
          <w:rFonts w:ascii="Times" w:hAnsi="Times"/>
          <w:sz w:val="28"/>
          <w:szCs w:val="28"/>
          <w:lang w:val="es-ES_tradnl"/>
        </w:rPr>
        <w:t>ó</w:t>
      </w:r>
      <w:r>
        <w:rPr>
          <w:rFonts w:ascii="Times" w:hAnsi="Times"/>
          <w:sz w:val="28"/>
          <w:szCs w:val="28"/>
          <w:lang w:val="pt-PT"/>
        </w:rPr>
        <w:t>ns conectoras consecutivas de car</w:t>
      </w:r>
      <w:r w:rsidRPr="0073220A">
        <w:rPr>
          <w:rFonts w:ascii="Times" w:hAnsi="Times"/>
          <w:sz w:val="28"/>
          <w:szCs w:val="28"/>
          <w:lang w:val="en-US"/>
        </w:rPr>
        <w:t>á</w:t>
      </w:r>
      <w:r>
        <w:rPr>
          <w:rFonts w:ascii="Times" w:hAnsi="Times"/>
          <w:sz w:val="28"/>
          <w:szCs w:val="28"/>
          <w:lang w:val="fr-FR"/>
        </w:rPr>
        <w:t>cter parent</w:t>
      </w:r>
      <w:r>
        <w:rPr>
          <w:rFonts w:ascii="Times" w:hAnsi="Times"/>
          <w:sz w:val="28"/>
          <w:szCs w:val="28"/>
          <w:lang w:val="fr-FR"/>
        </w:rPr>
        <w:t>é</w:t>
      </w:r>
      <w:r>
        <w:rPr>
          <w:rFonts w:ascii="Times" w:hAnsi="Times"/>
          <w:sz w:val="28"/>
          <w:szCs w:val="28"/>
          <w:lang w:val="pt-PT"/>
        </w:rPr>
        <w:t>tico no galego moderno e contempor</w:t>
      </w:r>
      <w:r w:rsidRPr="0073220A">
        <w:rPr>
          <w:rFonts w:ascii="Times" w:hAnsi="Times"/>
          <w:sz w:val="28"/>
          <w:szCs w:val="28"/>
          <w:lang w:val="en-US"/>
        </w:rPr>
        <w:t>á</w:t>
      </w:r>
      <w:r>
        <w:rPr>
          <w:rFonts w:ascii="Times" w:hAnsi="Times"/>
          <w:sz w:val="28"/>
          <w:szCs w:val="28"/>
          <w:lang w:val="it-IT"/>
        </w:rPr>
        <w:t>neo//X Congreso da AIL</w:t>
      </w:r>
      <w:r w:rsidRPr="0073220A">
        <w:rPr>
          <w:rFonts w:ascii="Times" w:hAnsi="Times"/>
          <w:sz w:val="28"/>
          <w:szCs w:val="28"/>
          <w:lang w:val="en-US"/>
        </w:rPr>
        <w:t>–</w:t>
      </w:r>
      <w:r>
        <w:rPr>
          <w:rFonts w:ascii="Times" w:hAnsi="Times"/>
          <w:sz w:val="28"/>
          <w:szCs w:val="28"/>
          <w:lang w:val="pt-PT"/>
        </w:rPr>
        <w:t>Volume1 Literatura e cultura portuguesas (S</w:t>
      </w:r>
      <w:r>
        <w:rPr>
          <w:rFonts w:ascii="Times" w:hAnsi="Times"/>
          <w:sz w:val="28"/>
          <w:szCs w:val="28"/>
          <w:lang w:val="fr-FR"/>
        </w:rPr>
        <w:t>É</w:t>
      </w:r>
      <w:r>
        <w:rPr>
          <w:rFonts w:ascii="Times" w:hAnsi="Times"/>
          <w:sz w:val="28"/>
          <w:szCs w:val="28"/>
          <w:lang w:val="it-IT"/>
        </w:rPr>
        <w:t>C.XI</w:t>
      </w:r>
      <w:r w:rsidRPr="0073220A">
        <w:rPr>
          <w:rFonts w:ascii="Times" w:hAnsi="Times"/>
          <w:sz w:val="28"/>
          <w:szCs w:val="28"/>
          <w:lang w:val="en-US"/>
        </w:rPr>
        <w:t>–</w:t>
      </w:r>
      <w:r w:rsidRPr="0073220A">
        <w:rPr>
          <w:rFonts w:ascii="Times" w:hAnsi="Times"/>
          <w:sz w:val="28"/>
          <w:szCs w:val="28"/>
          <w:lang w:val="en-US"/>
        </w:rPr>
        <w:t>XIX)</w:t>
      </w:r>
    </w:p>
    <w:p w:rsidR="004809DE" w:rsidRPr="0073220A" w:rsidRDefault="00AA39A4">
      <w:pPr>
        <w:pStyle w:val="a7"/>
        <w:spacing w:after="240" w:line="280" w:lineRule="exact"/>
        <w:rPr>
          <w:rFonts w:ascii="Times" w:eastAsia="Times" w:hAnsi="Times" w:cs="Times"/>
          <w:sz w:val="28"/>
          <w:szCs w:val="28"/>
          <w:lang w:val="en-US"/>
        </w:rPr>
      </w:pPr>
      <w:r w:rsidRPr="0073220A">
        <w:rPr>
          <w:rFonts w:ascii="Times" w:hAnsi="Times"/>
          <w:sz w:val="28"/>
          <w:szCs w:val="28"/>
          <w:lang w:val="en-US"/>
        </w:rPr>
        <w:t xml:space="preserve">19. </w:t>
      </w:r>
      <w:r>
        <w:rPr>
          <w:rFonts w:ascii="Times" w:hAnsi="Times"/>
          <w:sz w:val="28"/>
          <w:szCs w:val="28"/>
          <w:lang w:val="pt-PT"/>
        </w:rPr>
        <w:t>Freixeiro Mato X.R</w:t>
      </w:r>
      <w:proofErr w:type="gramStart"/>
      <w:r>
        <w:rPr>
          <w:rFonts w:ascii="Times" w:hAnsi="Times"/>
          <w:sz w:val="28"/>
          <w:szCs w:val="28"/>
          <w:lang w:val="pt-PT"/>
        </w:rPr>
        <w:t>.</w:t>
      </w:r>
      <w:r w:rsidRPr="0073220A">
        <w:rPr>
          <w:rFonts w:ascii="Times" w:hAnsi="Times"/>
          <w:sz w:val="28"/>
          <w:szCs w:val="28"/>
          <w:lang w:val="en-US"/>
        </w:rPr>
        <w:t>“</w:t>
      </w:r>
      <w:proofErr w:type="gramEnd"/>
      <w:r>
        <w:rPr>
          <w:rFonts w:ascii="Times" w:hAnsi="Times"/>
          <w:sz w:val="28"/>
          <w:szCs w:val="28"/>
          <w:lang w:val="pt-PT"/>
        </w:rPr>
        <w:t>Lingua galega: normalidade e conflicto</w:t>
      </w:r>
      <w:r w:rsidRPr="0073220A">
        <w:rPr>
          <w:rFonts w:ascii="Times" w:hAnsi="Times"/>
          <w:sz w:val="28"/>
          <w:szCs w:val="28"/>
          <w:lang w:val="en-US"/>
        </w:rPr>
        <w:t>”</w:t>
      </w:r>
      <w:r>
        <w:rPr>
          <w:rFonts w:ascii="Times" w:hAnsi="Times"/>
          <w:sz w:val="28"/>
          <w:szCs w:val="28"/>
          <w:lang w:val="es-ES_tradnl"/>
        </w:rPr>
        <w:t>,Edici</w:t>
      </w:r>
      <w:r>
        <w:rPr>
          <w:rFonts w:ascii="Times" w:hAnsi="Times"/>
          <w:sz w:val="28"/>
          <w:szCs w:val="28"/>
          <w:lang w:val="es-ES_tradnl"/>
        </w:rPr>
        <w:t>ó</w:t>
      </w:r>
      <w:r>
        <w:rPr>
          <w:rFonts w:ascii="Times" w:hAnsi="Times"/>
          <w:sz w:val="28"/>
          <w:szCs w:val="28"/>
          <w:lang w:val="it-IT"/>
        </w:rPr>
        <w:t>ns Laiovento, 1997</w:t>
      </w:r>
    </w:p>
    <w:p w:rsidR="004809DE" w:rsidRPr="0073220A" w:rsidRDefault="00AA39A4">
      <w:pPr>
        <w:pStyle w:val="a7"/>
        <w:spacing w:after="240" w:line="280" w:lineRule="exact"/>
        <w:rPr>
          <w:rFonts w:ascii="Times" w:eastAsia="Times" w:hAnsi="Times" w:cs="Times"/>
          <w:sz w:val="28"/>
          <w:szCs w:val="28"/>
          <w:lang w:val="en-US"/>
        </w:rPr>
      </w:pPr>
      <w:r w:rsidRPr="0073220A">
        <w:rPr>
          <w:rFonts w:ascii="Times" w:hAnsi="Times"/>
          <w:sz w:val="28"/>
          <w:szCs w:val="28"/>
          <w:lang w:val="en-US"/>
        </w:rPr>
        <w:t xml:space="preserve">20. </w:t>
      </w:r>
      <w:r>
        <w:rPr>
          <w:rFonts w:ascii="Times" w:hAnsi="Times"/>
          <w:sz w:val="28"/>
          <w:szCs w:val="28"/>
          <w:lang w:val="en-US"/>
        </w:rPr>
        <w:t xml:space="preserve">Harris Z. Discourse analysis// Language, 1952. V.28, </w:t>
      </w:r>
      <w:r w:rsidRPr="0073220A">
        <w:rPr>
          <w:rFonts w:ascii="Times" w:hAnsi="Times"/>
          <w:sz w:val="28"/>
          <w:szCs w:val="28"/>
          <w:lang w:val="en-US"/>
        </w:rPr>
        <w:t xml:space="preserve">№ </w:t>
      </w:r>
      <w:r w:rsidRPr="0073220A">
        <w:rPr>
          <w:rFonts w:ascii="Times" w:hAnsi="Times"/>
          <w:sz w:val="28"/>
          <w:szCs w:val="28"/>
          <w:lang w:val="en-US"/>
        </w:rPr>
        <w:t xml:space="preserve">1 </w:t>
      </w:r>
    </w:p>
    <w:p w:rsidR="004809DE" w:rsidRPr="0073220A" w:rsidRDefault="00AA39A4">
      <w:pPr>
        <w:pStyle w:val="a7"/>
        <w:spacing w:after="240" w:line="280" w:lineRule="exact"/>
        <w:rPr>
          <w:rFonts w:ascii="Times" w:eastAsia="Times" w:hAnsi="Times" w:cs="Times"/>
          <w:sz w:val="28"/>
          <w:szCs w:val="28"/>
          <w:lang w:val="en-US"/>
        </w:rPr>
      </w:pPr>
      <w:r w:rsidRPr="0073220A">
        <w:rPr>
          <w:rFonts w:ascii="Times" w:hAnsi="Times"/>
          <w:sz w:val="28"/>
          <w:szCs w:val="28"/>
          <w:lang w:val="en-US"/>
        </w:rPr>
        <w:lastRenderedPageBreak/>
        <w:t xml:space="preserve">21. </w:t>
      </w:r>
      <w:proofErr w:type="spellStart"/>
      <w:r w:rsidRPr="0073220A">
        <w:rPr>
          <w:rFonts w:ascii="Times" w:hAnsi="Times"/>
          <w:sz w:val="28"/>
          <w:szCs w:val="28"/>
          <w:lang w:val="en-US"/>
        </w:rPr>
        <w:t>Kate</w:t>
      </w:r>
      <w:r w:rsidRPr="0073220A">
        <w:rPr>
          <w:rFonts w:ascii="Times" w:hAnsi="Times"/>
          <w:sz w:val="28"/>
          <w:szCs w:val="28"/>
          <w:lang w:val="en-US"/>
        </w:rPr>
        <w:t>ř</w:t>
      </w:r>
      <w:r w:rsidRPr="0073220A">
        <w:rPr>
          <w:rFonts w:ascii="Times" w:hAnsi="Times"/>
          <w:sz w:val="28"/>
          <w:szCs w:val="28"/>
          <w:lang w:val="en-US"/>
        </w:rPr>
        <w:t>ina</w:t>
      </w:r>
      <w:proofErr w:type="spellEnd"/>
      <w:r w:rsidRPr="0073220A">
        <w:rPr>
          <w:rFonts w:ascii="Times" w:hAnsi="Times"/>
          <w:sz w:val="28"/>
          <w:szCs w:val="28"/>
          <w:lang w:val="en-US"/>
        </w:rPr>
        <w:t xml:space="preserve"> </w:t>
      </w:r>
      <w:proofErr w:type="spellStart"/>
      <w:r w:rsidRPr="0073220A">
        <w:rPr>
          <w:rFonts w:ascii="Times" w:hAnsi="Times"/>
          <w:sz w:val="28"/>
          <w:szCs w:val="28"/>
          <w:lang w:val="en-US"/>
        </w:rPr>
        <w:t>Corbolov</w:t>
      </w:r>
      <w:r w:rsidRPr="0073220A">
        <w:rPr>
          <w:rFonts w:ascii="Times" w:hAnsi="Times"/>
          <w:sz w:val="28"/>
          <w:szCs w:val="28"/>
          <w:lang w:val="en-US"/>
        </w:rPr>
        <w:t>á</w:t>
      </w:r>
      <w:proofErr w:type="spellEnd"/>
      <w:r w:rsidRPr="0073220A">
        <w:rPr>
          <w:rFonts w:ascii="Times" w:hAnsi="Times"/>
          <w:sz w:val="28"/>
          <w:szCs w:val="28"/>
          <w:lang w:val="en-US"/>
        </w:rPr>
        <w:t xml:space="preserve"> “</w:t>
      </w:r>
      <w:r>
        <w:rPr>
          <w:rFonts w:ascii="Times" w:hAnsi="Times"/>
          <w:sz w:val="28"/>
          <w:szCs w:val="28"/>
          <w:lang w:val="es-ES_tradnl"/>
        </w:rPr>
        <w:t>La situaci</w:t>
      </w:r>
      <w:r>
        <w:rPr>
          <w:rFonts w:ascii="Times" w:hAnsi="Times"/>
          <w:sz w:val="28"/>
          <w:szCs w:val="28"/>
          <w:lang w:val="es-ES_tradnl"/>
        </w:rPr>
        <w:t>ó</w:t>
      </w:r>
      <w:r>
        <w:rPr>
          <w:rFonts w:ascii="Times" w:hAnsi="Times"/>
          <w:sz w:val="28"/>
          <w:szCs w:val="28"/>
          <w:lang w:val="it-IT"/>
        </w:rPr>
        <w:t>n socioling</w:t>
      </w:r>
      <w:proofErr w:type="spellStart"/>
      <w:r w:rsidRPr="0073220A">
        <w:rPr>
          <w:rFonts w:ascii="Times" w:hAnsi="Times"/>
          <w:sz w:val="28"/>
          <w:szCs w:val="28"/>
          <w:lang w:val="en-US"/>
        </w:rPr>
        <w:t>üí</w:t>
      </w:r>
      <w:proofErr w:type="spellEnd"/>
      <w:r>
        <w:rPr>
          <w:rFonts w:ascii="Times" w:hAnsi="Times"/>
          <w:sz w:val="28"/>
          <w:szCs w:val="28"/>
          <w:lang w:val="es-ES_tradnl"/>
        </w:rPr>
        <w:t>stica de Galicia</w:t>
      </w:r>
      <w:r w:rsidRPr="0073220A">
        <w:rPr>
          <w:rFonts w:ascii="Times" w:hAnsi="Times"/>
          <w:sz w:val="28"/>
          <w:szCs w:val="28"/>
          <w:lang w:val="en-US"/>
        </w:rPr>
        <w:t>”</w:t>
      </w:r>
      <w:r>
        <w:rPr>
          <w:rFonts w:ascii="Times" w:hAnsi="Times"/>
          <w:sz w:val="28"/>
          <w:szCs w:val="28"/>
          <w:lang w:val="it-IT"/>
        </w:rPr>
        <w:t>, Brno, 2009</w:t>
      </w:r>
    </w:p>
    <w:p w:rsidR="004809DE" w:rsidRPr="0073220A" w:rsidRDefault="00AA39A4">
      <w:pPr>
        <w:pStyle w:val="a7"/>
        <w:spacing w:after="240" w:line="280" w:lineRule="exact"/>
        <w:rPr>
          <w:rFonts w:ascii="Times" w:eastAsia="Times" w:hAnsi="Times" w:cs="Times"/>
          <w:sz w:val="28"/>
          <w:szCs w:val="28"/>
          <w:lang w:val="en-US"/>
        </w:rPr>
      </w:pPr>
      <w:r w:rsidRPr="0073220A">
        <w:rPr>
          <w:rFonts w:ascii="Times" w:hAnsi="Times"/>
          <w:sz w:val="28"/>
          <w:szCs w:val="28"/>
          <w:lang w:val="en-US"/>
        </w:rPr>
        <w:t>22</w:t>
      </w:r>
      <w:proofErr w:type="gramStart"/>
      <w:r w:rsidRPr="0073220A">
        <w:rPr>
          <w:rFonts w:ascii="Times" w:hAnsi="Times"/>
          <w:sz w:val="28"/>
          <w:szCs w:val="28"/>
          <w:lang w:val="en-US"/>
        </w:rPr>
        <w:t>.</w:t>
      </w:r>
      <w:r>
        <w:rPr>
          <w:rFonts w:ascii="Times" w:hAnsi="Times"/>
          <w:sz w:val="28"/>
          <w:szCs w:val="28"/>
          <w:lang w:val="pt-PT"/>
        </w:rPr>
        <w:t>Porto</w:t>
      </w:r>
      <w:proofErr w:type="gramEnd"/>
      <w:r>
        <w:rPr>
          <w:rFonts w:ascii="Times" w:hAnsi="Times"/>
          <w:sz w:val="28"/>
          <w:szCs w:val="28"/>
          <w:lang w:val="pt-PT"/>
        </w:rPr>
        <w:t xml:space="preserve"> Dapena </w:t>
      </w:r>
      <w:r>
        <w:rPr>
          <w:rFonts w:ascii="Times" w:hAnsi="Times"/>
          <w:sz w:val="28"/>
          <w:szCs w:val="28"/>
        </w:rPr>
        <w:t>А</w:t>
      </w:r>
      <w:r w:rsidRPr="0073220A">
        <w:rPr>
          <w:rFonts w:ascii="Times" w:hAnsi="Times"/>
          <w:sz w:val="28"/>
          <w:szCs w:val="28"/>
          <w:lang w:val="en-US"/>
        </w:rPr>
        <w:t xml:space="preserve">. </w:t>
      </w:r>
      <w:r w:rsidRPr="0073220A">
        <w:rPr>
          <w:rFonts w:ascii="Times" w:hAnsi="Times"/>
          <w:sz w:val="28"/>
          <w:szCs w:val="28"/>
          <w:lang w:val="en-US"/>
        </w:rPr>
        <w:t>“</w:t>
      </w:r>
      <w:r>
        <w:rPr>
          <w:rFonts w:ascii="Times" w:hAnsi="Times"/>
          <w:sz w:val="28"/>
          <w:szCs w:val="28"/>
          <w:lang w:val="es-ES_tradnl"/>
        </w:rPr>
        <w:t>El espa</w:t>
      </w:r>
      <w:r>
        <w:rPr>
          <w:rFonts w:ascii="Times" w:hAnsi="Times"/>
          <w:sz w:val="28"/>
          <w:szCs w:val="28"/>
          <w:lang w:val="es-ES_tradnl"/>
        </w:rPr>
        <w:t>ñ</w:t>
      </w:r>
      <w:r>
        <w:rPr>
          <w:rFonts w:ascii="Times" w:hAnsi="Times"/>
          <w:sz w:val="28"/>
          <w:szCs w:val="28"/>
          <w:lang w:val="es-ES_tradnl"/>
        </w:rPr>
        <w:t>ol en contacto con el gallego</w:t>
      </w:r>
      <w:r w:rsidRPr="0073220A">
        <w:rPr>
          <w:rFonts w:ascii="Times" w:hAnsi="Times"/>
          <w:sz w:val="28"/>
          <w:szCs w:val="28"/>
          <w:lang w:val="en-US"/>
        </w:rPr>
        <w:t>”</w:t>
      </w:r>
      <w:r w:rsidRPr="0073220A">
        <w:rPr>
          <w:rFonts w:ascii="Times" w:hAnsi="Times"/>
          <w:sz w:val="28"/>
          <w:szCs w:val="28"/>
          <w:lang w:val="en-US"/>
        </w:rPr>
        <w:t>//</w:t>
      </w:r>
      <w:hyperlink r:id="rId8" w:history="1">
        <w:r>
          <w:rPr>
            <w:rStyle w:val="a9"/>
            <w:rFonts w:ascii="Times" w:hAnsi="Times"/>
            <w:sz w:val="28"/>
            <w:szCs w:val="28"/>
            <w:lang w:val="es-ES_tradnl"/>
          </w:rPr>
          <w:t>http://congresosdelalengua.es/val</w:t>
        </w:r>
        <w:r>
          <w:rPr>
            <w:rStyle w:val="a9"/>
            <w:rFonts w:ascii="Times" w:hAnsi="Times"/>
            <w:sz w:val="28"/>
            <w:szCs w:val="28"/>
            <w:lang w:val="es-ES_tradnl"/>
          </w:rPr>
          <w:t>ladolid/ponencias/unidad_diversidad_del_espanol/4_el_espanol_en_contacto/porto_a.htm#n1</w:t>
        </w:r>
      </w:hyperlink>
    </w:p>
    <w:p w:rsidR="004809DE" w:rsidRPr="0073220A" w:rsidRDefault="00AA39A4">
      <w:pPr>
        <w:pStyle w:val="a7"/>
        <w:spacing w:after="240" w:line="280" w:lineRule="exact"/>
        <w:rPr>
          <w:rFonts w:ascii="Times" w:eastAsia="Times" w:hAnsi="Times" w:cs="Times"/>
          <w:sz w:val="28"/>
          <w:szCs w:val="28"/>
          <w:lang w:val="en-US"/>
        </w:rPr>
      </w:pPr>
      <w:r w:rsidRPr="0073220A">
        <w:rPr>
          <w:rFonts w:ascii="Times" w:hAnsi="Times"/>
          <w:sz w:val="28"/>
          <w:szCs w:val="28"/>
          <w:lang w:val="en-US"/>
        </w:rPr>
        <w:t xml:space="preserve">23. </w:t>
      </w:r>
      <w:r>
        <w:rPr>
          <w:rFonts w:ascii="Times" w:hAnsi="Times"/>
          <w:sz w:val="28"/>
          <w:szCs w:val="28"/>
          <w:lang w:val="en-US"/>
        </w:rPr>
        <w:t xml:space="preserve">Searle J. R., Kiefer F., </w:t>
      </w:r>
      <w:proofErr w:type="spellStart"/>
      <w:r>
        <w:rPr>
          <w:rFonts w:ascii="Times" w:hAnsi="Times"/>
          <w:sz w:val="28"/>
          <w:szCs w:val="28"/>
          <w:lang w:val="en-US"/>
        </w:rPr>
        <w:t>Bierwisch</w:t>
      </w:r>
      <w:proofErr w:type="spellEnd"/>
      <w:r>
        <w:rPr>
          <w:rFonts w:ascii="Times" w:hAnsi="Times"/>
          <w:sz w:val="28"/>
          <w:szCs w:val="28"/>
          <w:lang w:val="en-US"/>
        </w:rPr>
        <w:t xml:space="preserve"> M. Speech act theory and pragmatics. Amsterdam, D. </w:t>
      </w:r>
      <w:proofErr w:type="spellStart"/>
      <w:r>
        <w:rPr>
          <w:rFonts w:ascii="Times" w:hAnsi="Times"/>
          <w:sz w:val="28"/>
          <w:szCs w:val="28"/>
          <w:lang w:val="en-US"/>
        </w:rPr>
        <w:t>Reidel</w:t>
      </w:r>
      <w:proofErr w:type="spellEnd"/>
      <w:r>
        <w:rPr>
          <w:rFonts w:ascii="Times" w:hAnsi="Times"/>
          <w:sz w:val="28"/>
          <w:szCs w:val="28"/>
          <w:lang w:val="en-US"/>
        </w:rPr>
        <w:t xml:space="preserve"> Publishers Co., 1980, p VII</w:t>
      </w:r>
    </w:p>
    <w:p w:rsidR="004809DE" w:rsidRPr="0073220A" w:rsidRDefault="00AA39A4">
      <w:pPr>
        <w:pStyle w:val="a7"/>
        <w:spacing w:after="240" w:line="280" w:lineRule="atLeast"/>
        <w:rPr>
          <w:rFonts w:ascii="Times" w:eastAsia="Times" w:hAnsi="Times" w:cs="Times"/>
          <w:b/>
          <w:bCs/>
          <w:sz w:val="28"/>
          <w:szCs w:val="28"/>
          <w:lang w:val="en-US"/>
        </w:rPr>
      </w:pPr>
      <w:r>
        <w:rPr>
          <w:rFonts w:ascii="Times" w:hAnsi="Times"/>
          <w:b/>
          <w:bCs/>
          <w:sz w:val="28"/>
          <w:szCs w:val="28"/>
        </w:rPr>
        <w:t>Электронные</w:t>
      </w:r>
      <w:r w:rsidRPr="0073220A">
        <w:rPr>
          <w:rFonts w:ascii="Times" w:hAnsi="Times"/>
          <w:b/>
          <w:bCs/>
          <w:sz w:val="28"/>
          <w:szCs w:val="28"/>
          <w:lang w:val="en-US"/>
        </w:rPr>
        <w:t xml:space="preserve"> </w:t>
      </w:r>
      <w:r>
        <w:rPr>
          <w:rFonts w:ascii="Times" w:hAnsi="Times"/>
          <w:b/>
          <w:bCs/>
          <w:sz w:val="28"/>
          <w:szCs w:val="28"/>
        </w:rPr>
        <w:t>ресурсы</w:t>
      </w:r>
      <w:r w:rsidRPr="0073220A">
        <w:rPr>
          <w:rFonts w:ascii="Times" w:hAnsi="Times"/>
          <w:b/>
          <w:bCs/>
          <w:sz w:val="28"/>
          <w:szCs w:val="28"/>
          <w:lang w:val="en-US"/>
        </w:rPr>
        <w:t xml:space="preserve"> </w:t>
      </w:r>
    </w:p>
    <w:p w:rsidR="004809DE" w:rsidRDefault="00AA39A4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color="000000"/>
          <w:lang w:val="en-US"/>
        </w:rPr>
      </w:pPr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</w:t>
      </w:r>
      <w:hyperlink r:id="rId9" w:history="1">
        <w:r>
          <w:rPr>
            <w:rStyle w:val="a9"/>
            <w:rFonts w:ascii="Times New Roman" w:hAnsi="Times New Roman"/>
            <w:kern w:val="2"/>
            <w:sz w:val="28"/>
            <w:szCs w:val="28"/>
            <w:u w:color="000000"/>
            <w:lang w:val="en-US"/>
          </w:rPr>
          <w:t>http://www.ige.eu</w:t>
        </w:r>
      </w:hyperlink>
      <w:r>
        <w:rPr>
          <w:rFonts w:ascii="Times New Roman" w:hAnsi="Times New Roman"/>
          <w:kern w:val="2"/>
          <w:sz w:val="28"/>
          <w:szCs w:val="28"/>
          <w:u w:color="000000"/>
          <w:lang w:val="en-US"/>
        </w:rPr>
        <w:t xml:space="preserve"> - </w:t>
      </w:r>
      <w:r>
        <w:rPr>
          <w:rFonts w:ascii="Times New Roman" w:hAnsi="Times New Roman"/>
          <w:kern w:val="2"/>
          <w:sz w:val="28"/>
          <w:szCs w:val="28"/>
          <w:u w:color="000000"/>
          <w:lang w:val="es-ES_tradnl"/>
        </w:rPr>
        <w:t>Instituto Galego de Estad</w:t>
      </w:r>
      <w:r>
        <w:rPr>
          <w:rFonts w:ascii="Times New Roman" w:hAnsi="Times New Roman"/>
          <w:kern w:val="2"/>
          <w:sz w:val="28"/>
          <w:szCs w:val="28"/>
          <w:u w:color="000000"/>
          <w:lang w:val="es-ES_tradnl"/>
        </w:rPr>
        <w:t>í</w:t>
      </w:r>
      <w:r>
        <w:rPr>
          <w:rFonts w:ascii="Times New Roman" w:hAnsi="Times New Roman"/>
          <w:kern w:val="2"/>
          <w:sz w:val="28"/>
          <w:szCs w:val="28"/>
          <w:u w:color="000000"/>
          <w:lang w:val="es-ES_tradnl"/>
        </w:rPr>
        <w:t>stica</w:t>
      </w:r>
    </w:p>
    <w:p w:rsidR="004809DE" w:rsidRDefault="00AA39A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Pr="0073220A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a9"/>
            <w:rFonts w:ascii="Times New Roman" w:hAnsi="Times New Roman"/>
            <w:sz w:val="28"/>
            <w:szCs w:val="28"/>
            <w:lang w:val="en-US"/>
          </w:rPr>
          <w:t>ilg</w:t>
        </w:r>
        <w:proofErr w:type="spellEnd"/>
        <w:r w:rsidRPr="0073220A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a9"/>
            <w:rFonts w:ascii="Times New Roman" w:hAnsi="Times New Roman"/>
            <w:sz w:val="28"/>
            <w:szCs w:val="28"/>
            <w:lang w:val="en-US"/>
          </w:rPr>
          <w:t>usc</w:t>
        </w:r>
        <w:proofErr w:type="spellEnd"/>
        <w:r w:rsidRPr="0073220A">
          <w:rPr>
            <w:rStyle w:val="a9"/>
            <w:rFonts w:ascii="Times New Roman" w:hAnsi="Times New Roman"/>
            <w:sz w:val="28"/>
            <w:szCs w:val="28"/>
          </w:rPr>
          <w:t>.</w:t>
        </w:r>
        <w:r>
          <w:rPr>
            <w:rStyle w:val="a9"/>
            <w:rFonts w:ascii="Times New Roman" w:hAnsi="Times New Roman"/>
            <w:sz w:val="28"/>
            <w:szCs w:val="28"/>
            <w:lang w:val="en-US"/>
          </w:rPr>
          <w:t>gal</w:t>
        </w:r>
        <w:r w:rsidRPr="0073220A">
          <w:rPr>
            <w:rStyle w:val="a9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a9"/>
            <w:rFonts w:ascii="Times New Roman" w:hAnsi="Times New Roman"/>
            <w:sz w:val="28"/>
            <w:szCs w:val="28"/>
            <w:lang w:val="en-US"/>
          </w:rPr>
          <w:t>corilga</w:t>
        </w:r>
        <w:proofErr w:type="spellEnd"/>
        <w:r w:rsidRPr="0073220A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  <w:lang w:val="es-ES_tradnl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информатизированный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корпус галисийского языка </w:t>
      </w:r>
    </w:p>
    <w:p w:rsidR="004809DE" w:rsidRDefault="00AA39A4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>
          <w:rPr>
            <w:rStyle w:val="a9"/>
            <w:rFonts w:ascii="Times New Roman" w:hAnsi="Times New Roman"/>
            <w:sz w:val="28"/>
            <w:szCs w:val="28"/>
            <w:lang w:val="nl-NL"/>
          </w:rPr>
          <w:t>http://istoegalego.org</w:t>
        </w:r>
      </w:hyperlink>
      <w:r>
        <w:rPr>
          <w:rFonts w:ascii="Times New Roman" w:hAnsi="Times New Roman"/>
          <w:sz w:val="28"/>
          <w:szCs w:val="28"/>
        </w:rPr>
        <w:t xml:space="preserve">  - </w:t>
      </w:r>
      <w:r>
        <w:rPr>
          <w:rFonts w:ascii="Times New Roman" w:hAnsi="Times New Roman"/>
          <w:sz w:val="28"/>
          <w:szCs w:val="28"/>
        </w:rPr>
        <w:t xml:space="preserve">Радиопередача станции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Cuac</w:t>
      </w:r>
      <w:proofErr w:type="spellEnd"/>
      <w:r w:rsidRPr="00732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FM</w:t>
      </w:r>
    </w:p>
    <w:p w:rsidR="004809DE" w:rsidRPr="0073220A" w:rsidRDefault="00AA39A4">
      <w:pPr>
        <w:pStyle w:val="a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hyperlink r:id="rId12" w:history="1">
        <w:r>
          <w:rPr>
            <w:rStyle w:val="a9"/>
            <w:rFonts w:ascii="Times New Roman" w:hAnsi="Times New Roman"/>
            <w:sz w:val="28"/>
            <w:szCs w:val="28"/>
            <w:lang w:val="es-ES_tradnl"/>
          </w:rPr>
          <w:t>http://sli.uvigo.gal/DdD/ddd_pescuda.php?lang=gl&amp;pescuda=logo&amp;tipo_busca=lema</w:t>
        </w:r>
      </w:hyperlink>
      <w:r>
        <w:rPr>
          <w:rFonts w:ascii="Times New Roman" w:hAnsi="Times New Roman"/>
          <w:sz w:val="28"/>
          <w:szCs w:val="28"/>
          <w:lang w:val="es-ES_tradnl"/>
        </w:rPr>
        <w:t xml:space="preserve"> - Dicionario dos dicionarios da lingua galega</w:t>
      </w:r>
    </w:p>
    <w:p w:rsidR="004809DE" w:rsidRDefault="00AA39A4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5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es-ES_tradnl"/>
        </w:rPr>
      </w:pPr>
      <w:hyperlink r:id="rId13" w:history="1">
        <w:r>
          <w:rPr>
            <w:rStyle w:val="a9"/>
            <w:rFonts w:ascii="Times New Roman" w:hAnsi="Times New Roman"/>
            <w:sz w:val="28"/>
            <w:szCs w:val="28"/>
            <w:u w:color="000000"/>
            <w:lang w:val="es-ES_tradnl"/>
          </w:rPr>
          <w:t>http://www.rae.es/recursos/gramatica/nueva-gramatica</w:t>
        </w:r>
      </w:hyperlink>
      <w:r>
        <w:rPr>
          <w:rFonts w:ascii="Times New Roman" w:hAnsi="Times New Roman"/>
          <w:sz w:val="28"/>
          <w:szCs w:val="28"/>
          <w:u w:color="000000"/>
          <w:lang w:val="es-ES_tradnl"/>
        </w:rPr>
        <w:t xml:space="preserve"> - Nueva gram</w:t>
      </w:r>
      <w:r>
        <w:rPr>
          <w:rFonts w:ascii="Times New Roman" w:hAnsi="Times New Roman"/>
          <w:sz w:val="28"/>
          <w:szCs w:val="28"/>
          <w:u w:color="000000"/>
          <w:lang w:val="es-ES_tradnl"/>
        </w:rPr>
        <w:t>á</w:t>
      </w:r>
      <w:r>
        <w:rPr>
          <w:rFonts w:ascii="Times New Roman" w:hAnsi="Times New Roman"/>
          <w:sz w:val="28"/>
          <w:szCs w:val="28"/>
          <w:u w:color="000000"/>
          <w:lang w:val="es-ES_tradnl"/>
        </w:rPr>
        <w:t>tica de la lengua espa</w:t>
      </w:r>
      <w:r>
        <w:rPr>
          <w:rFonts w:ascii="Times New Roman" w:hAnsi="Times New Roman"/>
          <w:sz w:val="28"/>
          <w:szCs w:val="28"/>
          <w:u w:color="000000"/>
          <w:lang w:val="es-ES_tradnl"/>
        </w:rPr>
        <w:t>ñ</w:t>
      </w:r>
      <w:r>
        <w:rPr>
          <w:rFonts w:ascii="Times New Roman" w:hAnsi="Times New Roman"/>
          <w:sz w:val="28"/>
          <w:szCs w:val="28"/>
          <w:u w:color="000000"/>
          <w:lang w:val="es-ES_tradnl"/>
        </w:rPr>
        <w:t>ola</w:t>
      </w:r>
    </w:p>
    <w:bookmarkEnd w:id="0"/>
    <w:p w:rsidR="004809DE" w:rsidRPr="0073220A" w:rsidRDefault="004809DE">
      <w:pPr>
        <w:pStyle w:val="a7"/>
        <w:rPr>
          <w:rFonts w:hint="eastAsia"/>
          <w:lang w:val="en-US"/>
        </w:rPr>
      </w:pPr>
    </w:p>
    <w:sectPr w:rsidR="004809DE" w:rsidRPr="0073220A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A4" w:rsidRDefault="00AA39A4">
      <w:r>
        <w:separator/>
      </w:r>
    </w:p>
  </w:endnote>
  <w:endnote w:type="continuationSeparator" w:id="0">
    <w:p w:rsidR="00AA39A4" w:rsidRDefault="00AA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DE" w:rsidRDefault="00AA39A4">
    <w:pPr>
      <w:pStyle w:val="a5"/>
      <w:tabs>
        <w:tab w:val="clear" w:pos="9020"/>
        <w:tab w:val="center" w:pos="4819"/>
        <w:tab w:val="right" w:pos="9638"/>
      </w:tabs>
      <w:rPr>
        <w:rFonts w:hint="eastAsia"/>
      </w:rPr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73220A">
      <w:rPr>
        <w:rFonts w:hint="eastAsia"/>
        <w:noProof/>
      </w:rPr>
      <w:t>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A4" w:rsidRDefault="00AA39A4">
      <w:r>
        <w:separator/>
      </w:r>
    </w:p>
  </w:footnote>
  <w:footnote w:type="continuationSeparator" w:id="0">
    <w:p w:rsidR="00AA39A4" w:rsidRDefault="00AA39A4">
      <w:r>
        <w:continuationSeparator/>
      </w:r>
    </w:p>
  </w:footnote>
  <w:footnote w:type="continuationNotice" w:id="1">
    <w:p w:rsidR="00AA39A4" w:rsidRDefault="00AA39A4"/>
  </w:footnote>
  <w:footnote w:id="2">
    <w:p w:rsidR="004809DE" w:rsidRDefault="00AA39A4">
      <w:pPr>
        <w:pStyle w:val="a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vertAlign w:val="superscript"/>
        </w:rPr>
        <w:footnoteRef/>
      </w:r>
      <w:r>
        <w:rPr>
          <w:rFonts w:ascii="Times New Roman" w:hAnsi="Times New Roman"/>
          <w:sz w:val="24"/>
          <w:szCs w:val="24"/>
          <w:u w:color="000000"/>
        </w:rPr>
        <w:t xml:space="preserve"> Корнилов О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>А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 xml:space="preserve">Языковые картины мира как производные национальных </w:t>
      </w:r>
      <w:r>
        <w:rPr>
          <w:rFonts w:ascii="Times New Roman" w:hAnsi="Times New Roman"/>
          <w:sz w:val="24"/>
          <w:szCs w:val="24"/>
          <w:u w:color="000000"/>
        </w:rPr>
        <w:t>менталитетов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М</w:t>
      </w:r>
      <w:r>
        <w:rPr>
          <w:rFonts w:ascii="Times New Roman" w:hAnsi="Times New Roman"/>
          <w:sz w:val="24"/>
          <w:szCs w:val="24"/>
          <w:u w:color="000000"/>
        </w:rPr>
        <w:t xml:space="preserve">.,2003 </w:t>
      </w:r>
      <w:r>
        <w:rPr>
          <w:rFonts w:ascii="Times New Roman" w:hAnsi="Times New Roman"/>
          <w:sz w:val="24"/>
          <w:szCs w:val="24"/>
          <w:u w:color="000000"/>
        </w:rPr>
        <w:t>– С</w:t>
      </w:r>
      <w:r>
        <w:rPr>
          <w:rFonts w:ascii="Times New Roman" w:hAnsi="Times New Roman"/>
          <w:sz w:val="24"/>
          <w:szCs w:val="24"/>
          <w:u w:color="000000"/>
        </w:rPr>
        <w:t>. 10-15</w:t>
      </w:r>
    </w:p>
  </w:footnote>
  <w:footnote w:id="3">
    <w:p w:rsidR="004809DE" w:rsidRDefault="00AA39A4">
      <w:pPr>
        <w:pStyle w:val="a7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vertAlign w:val="superscript"/>
        </w:rPr>
        <w:footnoteRef/>
      </w:r>
      <w:r>
        <w:rPr>
          <w:rFonts w:ascii="Times New Roman" w:hAnsi="Times New Roman"/>
          <w:sz w:val="24"/>
          <w:szCs w:val="24"/>
          <w:u w:color="000000"/>
        </w:rPr>
        <w:t xml:space="preserve"> Корнилов О</w:t>
      </w:r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>А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Указ</w:t>
      </w:r>
      <w:proofErr w:type="gramStart"/>
      <w:r>
        <w:rPr>
          <w:rFonts w:ascii="Times New Roman" w:hAnsi="Times New Roman"/>
          <w:sz w:val="24"/>
          <w:szCs w:val="24"/>
          <w:u w:color="000000"/>
        </w:rPr>
        <w:t>.</w:t>
      </w:r>
      <w:r>
        <w:rPr>
          <w:rFonts w:ascii="Times New Roman" w:hAnsi="Times New Roman"/>
          <w:sz w:val="24"/>
          <w:szCs w:val="24"/>
          <w:u w:color="000000"/>
        </w:rPr>
        <w:t>с</w:t>
      </w:r>
      <w:proofErr w:type="gramEnd"/>
      <w:r>
        <w:rPr>
          <w:rFonts w:ascii="Times New Roman" w:hAnsi="Times New Roman"/>
          <w:sz w:val="24"/>
          <w:szCs w:val="24"/>
          <w:u w:color="000000"/>
        </w:rPr>
        <w:t>оч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С</w:t>
      </w:r>
      <w:r>
        <w:rPr>
          <w:rFonts w:ascii="Times New Roman" w:hAnsi="Times New Roman"/>
          <w:sz w:val="24"/>
          <w:szCs w:val="24"/>
          <w:u w:color="000000"/>
        </w:rPr>
        <w:t>. 70</w:t>
      </w:r>
    </w:p>
  </w:footnote>
  <w:footnote w:id="4">
    <w:p w:rsidR="004809DE" w:rsidRPr="0073220A" w:rsidRDefault="00AA39A4">
      <w:pPr>
        <w:pStyle w:val="a7"/>
        <w:jc w:val="both"/>
        <w:rPr>
          <w:rFonts w:hint="eastAsia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vertAlign w:val="superscript"/>
        </w:rPr>
        <w:footnoteRef/>
      </w:r>
      <w:r>
        <w:rPr>
          <w:rFonts w:ascii="Times New Roman" w:hAnsi="Times New Roman"/>
          <w:sz w:val="24"/>
          <w:szCs w:val="24"/>
          <w:u w:color="000000"/>
        </w:rPr>
        <w:t xml:space="preserve"> Там же</w:t>
      </w:r>
      <w:r>
        <w:rPr>
          <w:rFonts w:ascii="Times New Roman" w:hAnsi="Times New Roman"/>
          <w:sz w:val="24"/>
          <w:szCs w:val="24"/>
          <w:u w:color="000000"/>
        </w:rPr>
        <w:t xml:space="preserve">. </w:t>
      </w:r>
      <w:r>
        <w:rPr>
          <w:rFonts w:ascii="Times New Roman" w:hAnsi="Times New Roman"/>
          <w:sz w:val="24"/>
          <w:szCs w:val="24"/>
          <w:u w:color="000000"/>
        </w:rPr>
        <w:t>С</w:t>
      </w:r>
      <w:r w:rsidRPr="0073220A">
        <w:rPr>
          <w:rFonts w:ascii="Times New Roman" w:hAnsi="Times New Roman"/>
          <w:sz w:val="24"/>
          <w:szCs w:val="24"/>
          <w:u w:color="000000"/>
          <w:lang w:val="en-US"/>
        </w:rPr>
        <w:t>.84</w:t>
      </w:r>
    </w:p>
  </w:footnote>
  <w:footnote w:id="5">
    <w:p w:rsidR="004809DE" w:rsidRPr="0073220A" w:rsidRDefault="00AA39A4">
      <w:pPr>
        <w:pStyle w:val="a7"/>
        <w:jc w:val="both"/>
        <w:rPr>
          <w:rFonts w:hint="eastAsia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vertAlign w:val="superscript"/>
        </w:rPr>
        <w:footnoteRef/>
      </w:r>
      <w:r>
        <w:rPr>
          <w:rFonts w:ascii="Times New Roman" w:hAnsi="Times New Roman"/>
          <w:sz w:val="24"/>
          <w:szCs w:val="24"/>
          <w:u w:color="000000"/>
        </w:rPr>
        <w:t>Там</w:t>
      </w:r>
      <w:r w:rsidRPr="0073220A"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же</w:t>
      </w:r>
      <w:r w:rsidRPr="0073220A">
        <w:rPr>
          <w:rFonts w:ascii="Times New Roman" w:hAnsi="Times New Roman"/>
          <w:sz w:val="24"/>
          <w:szCs w:val="24"/>
          <w:u w:color="00000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С</w:t>
      </w:r>
      <w:r w:rsidRPr="0073220A">
        <w:rPr>
          <w:rFonts w:ascii="Times New Roman" w:hAnsi="Times New Roman"/>
          <w:sz w:val="24"/>
          <w:szCs w:val="24"/>
          <w:u w:color="000000"/>
          <w:lang w:val="en-US"/>
        </w:rPr>
        <w:t>.162</w:t>
      </w:r>
    </w:p>
  </w:footnote>
  <w:footnote w:id="6">
    <w:p w:rsidR="004809DE" w:rsidRPr="0073220A" w:rsidRDefault="00AA39A4">
      <w:pPr>
        <w:pStyle w:val="a7"/>
        <w:jc w:val="both"/>
        <w:rPr>
          <w:rFonts w:hint="eastAsia"/>
          <w:lang w:val="en-US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vertAlign w:val="superscript"/>
          <w:lang w:val="en-US"/>
        </w:rPr>
        <w:footnoteRef/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R.Carballo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Calero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 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“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A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fortuna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hist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ó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rica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do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galego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’’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, pp.111-113 in VV.AA.,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Problem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á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tica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das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linguas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sen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normalizar.Situaci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ó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n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do Galego e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alternativas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,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Asociaci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ó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n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Socio-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Pedag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ó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xica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Galega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/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Edici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ó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ns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Xistral,Ourense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, 1980</w:t>
      </w:r>
    </w:p>
  </w:footnote>
  <w:footnote w:id="7">
    <w:p w:rsidR="004809DE" w:rsidRPr="0073220A" w:rsidRDefault="00AA39A4">
      <w:pPr>
        <w:pStyle w:val="a7"/>
        <w:jc w:val="both"/>
        <w:rPr>
          <w:rFonts w:hint="eastAsia"/>
          <w:lang w:val="en-US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vertAlign w:val="superscript"/>
          <w:lang w:val="en-US"/>
        </w:rPr>
        <w:footnoteRef/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X.R.Freixeiro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Mato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“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Lingua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galega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: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normalidade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e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conflicto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”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,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Edici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ó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ns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Laiovento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, 1997,pp.17</w:t>
      </w:r>
    </w:p>
  </w:footnote>
  <w:footnote w:id="8">
    <w:p w:rsidR="004809DE" w:rsidRPr="0073220A" w:rsidRDefault="00AA39A4">
      <w:pPr>
        <w:pStyle w:val="a7"/>
        <w:jc w:val="both"/>
        <w:rPr>
          <w:rFonts w:hint="eastAsia"/>
          <w:lang w:val="en-US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vertAlign w:val="superscript"/>
        </w:rPr>
        <w:footnoteRef/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u w:color="000000"/>
        </w:rPr>
        <w:t>Там</w:t>
      </w:r>
      <w:r w:rsidRPr="0073220A"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u w:color="000000"/>
        </w:rPr>
        <w:t>же</w:t>
      </w:r>
      <w:r w:rsidRPr="0073220A"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</w:t>
      </w:r>
      <w:proofErr w:type="gramStart"/>
      <w:r w:rsidRPr="0073220A"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:</w:t>
      </w:r>
      <w:r>
        <w:rPr>
          <w:rFonts w:ascii="Times New Roman" w:hAnsi="Times New Roman"/>
          <w:kern w:val="2"/>
          <w:sz w:val="24"/>
          <w:szCs w:val="24"/>
          <w:u w:color="000000"/>
        </w:rPr>
        <w:t>С</w:t>
      </w:r>
      <w:proofErr w:type="gramEnd"/>
      <w:r w:rsidRPr="0073220A"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.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.26</w:t>
      </w:r>
    </w:p>
  </w:footnote>
  <w:footnote w:id="9">
    <w:p w:rsidR="004809DE" w:rsidRPr="0073220A" w:rsidRDefault="00AA39A4">
      <w:pPr>
        <w:pStyle w:val="a7"/>
        <w:jc w:val="both"/>
        <w:rPr>
          <w:rFonts w:hint="eastAsia"/>
          <w:lang w:val="en-US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vertAlign w:val="superscript"/>
          <w:lang w:val="en-US"/>
        </w:rPr>
        <w:footnoteRef/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Kate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ř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ina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Corbolov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á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“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La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situaci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ó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n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socioling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üí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stica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de Galicia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”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, Brno, 2009, pp.23-24</w:t>
      </w:r>
    </w:p>
  </w:footnote>
  <w:footnote w:id="10">
    <w:p w:rsidR="004809DE" w:rsidRPr="0073220A" w:rsidRDefault="00AA39A4">
      <w:pPr>
        <w:pStyle w:val="a7"/>
        <w:jc w:val="both"/>
        <w:rPr>
          <w:rFonts w:hint="eastAsia"/>
          <w:lang w:val="en-US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vertAlign w:val="superscript"/>
          <w:lang w:val="en-US"/>
        </w:rPr>
        <w:footnoteRef/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ht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tp://www.ige.eu/estatico/pdfs/s5/notas_prensa/com_galego_2008_gl.pdf</w:t>
      </w:r>
    </w:p>
  </w:footnote>
  <w:footnote w:id="11">
    <w:p w:rsidR="004809DE" w:rsidRPr="0073220A" w:rsidRDefault="00AA39A4">
      <w:pPr>
        <w:pStyle w:val="a7"/>
        <w:jc w:val="both"/>
        <w:rPr>
          <w:rFonts w:hint="eastAsia"/>
          <w:lang w:val="en-US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vertAlign w:val="superscript"/>
          <w:lang w:val="en-US"/>
        </w:rPr>
        <w:footnoteRef/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Á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lvaro Porto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Dapena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“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El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espa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ñ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ol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en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contacto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con el gallego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”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//http://congresosdelalengua.es/valladolid/ponencias/unidad_diversidad_del_espanol/4_el_espanol_en_contacto/porto_a.htm#n1</w:t>
      </w:r>
    </w:p>
  </w:footnote>
  <w:footnote w:id="12">
    <w:p w:rsidR="004809DE" w:rsidRDefault="00AA39A4">
      <w:pPr>
        <w:pStyle w:val="a7"/>
        <w:jc w:val="both"/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lang w:val="en-US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u w:color="000000"/>
          <w:vertAlign w:val="superscript"/>
          <w:lang w:val="en-US"/>
        </w:rPr>
        <w:footnoteRef/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“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O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noso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sistema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cultural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mant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é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n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desde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hai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anos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unha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serie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de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pol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é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micas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que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rexorden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con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forza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cada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certo</w:t>
      </w:r>
      <w:proofErr w:type="spellEnd"/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 xml:space="preserve"> tempo</w:t>
      </w:r>
      <w:r>
        <w:rPr>
          <w:rFonts w:ascii="Times New Roman" w:hAnsi="Times New Roman"/>
          <w:kern w:val="2"/>
          <w:sz w:val="24"/>
          <w:szCs w:val="24"/>
          <w:u w:color="000000"/>
          <w:lang w:val="en-US"/>
        </w:rPr>
        <w:t>”</w:t>
      </w:r>
    </w:p>
    <w:p w:rsidR="004809DE" w:rsidRPr="0073220A" w:rsidRDefault="00AA39A4">
      <w:pPr>
        <w:pStyle w:val="a7"/>
        <w:jc w:val="both"/>
        <w:rPr>
          <w:rFonts w:hint="eastAsia"/>
          <w:lang w:val="en-US"/>
        </w:rPr>
      </w:pPr>
      <w:r>
        <w:rPr>
          <w:rFonts w:ascii="Times New Roman" w:hAnsi="Times New Roman"/>
          <w:kern w:val="2"/>
          <w:sz w:val="18"/>
          <w:szCs w:val="18"/>
          <w:u w:color="000000"/>
          <w:lang w:val="en-US"/>
        </w:rPr>
        <w:t xml:space="preserve"> </w:t>
      </w:r>
      <w:hyperlink r:id="rId1" w:history="1">
        <w:r>
          <w:rPr>
            <w:rStyle w:val="Hyperlink0"/>
            <w:rFonts w:ascii="Times New Roman" w:hAnsi="Times New Roman"/>
            <w:kern w:val="2"/>
            <w:sz w:val="18"/>
            <w:szCs w:val="18"/>
            <w:lang w:val="en-US"/>
          </w:rPr>
          <w:t>http://culturagalega.gal/noticia.php?id=8762</w:t>
        </w:r>
      </w:hyperlink>
    </w:p>
  </w:footnote>
  <w:footnote w:id="13">
    <w:p w:rsidR="004809DE" w:rsidRPr="0073220A" w:rsidRDefault="00AA39A4">
      <w:pPr>
        <w:pStyle w:val="a8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http://www.laopinioncoruna.es/estaticos/cursogalego/tema_18.html </w:t>
      </w:r>
      <w:r w:rsidRPr="0073220A">
        <w:rPr>
          <w:rFonts w:ascii="Times" w:hAnsi="Times"/>
          <w:sz w:val="24"/>
          <w:szCs w:val="24"/>
          <w:lang w:val="en-US"/>
        </w:rPr>
        <w:t xml:space="preserve"> </w:t>
      </w:r>
    </w:p>
  </w:footnote>
  <w:footnote w:id="14">
    <w:p w:rsidR="004809DE" w:rsidRPr="0073220A" w:rsidRDefault="00AA39A4">
      <w:pPr>
        <w:pStyle w:val="a8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 w:rsidRPr="0073220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3220A">
        <w:rPr>
          <w:rFonts w:ascii="Times New Roman" w:hAnsi="Times New Roman"/>
          <w:sz w:val="24"/>
          <w:szCs w:val="24"/>
          <w:lang w:val="en-US"/>
        </w:rPr>
        <w:t>Á</w:t>
      </w:r>
      <w:r>
        <w:rPr>
          <w:rFonts w:ascii="Times New Roman" w:hAnsi="Times New Roman"/>
          <w:sz w:val="24"/>
          <w:szCs w:val="24"/>
          <w:lang w:val="pt-PT"/>
        </w:rPr>
        <w:t>lvarez, R./ X. L. Regueira / H. Monteagudo, Gram</w:t>
      </w:r>
      <w:r w:rsidRPr="0073220A">
        <w:rPr>
          <w:rFonts w:ascii="Times New Roman" w:hAnsi="Times New Roman"/>
          <w:sz w:val="24"/>
          <w:szCs w:val="24"/>
          <w:lang w:val="en-US"/>
        </w:rPr>
        <w:t>á</w:t>
      </w:r>
      <w:r>
        <w:rPr>
          <w:rFonts w:ascii="Times New Roman" w:hAnsi="Times New Roman"/>
          <w:sz w:val="24"/>
          <w:szCs w:val="24"/>
          <w:lang w:val="pt-PT"/>
        </w:rPr>
        <w:t>tica galega, Vigo, Galaxia, 1986</w:t>
      </w:r>
      <w:r w:rsidRPr="0073220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p. 174</w:t>
      </w:r>
    </w:p>
  </w:footnote>
  <w:footnote w:id="15">
    <w:p w:rsidR="004809DE" w:rsidRPr="0073220A" w:rsidRDefault="00AA39A4">
      <w:pPr>
        <w:pStyle w:val="a8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 w:rsidRPr="007322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220A">
        <w:rPr>
          <w:rFonts w:ascii="Times New Roman" w:hAnsi="Times New Roman"/>
          <w:sz w:val="24"/>
          <w:szCs w:val="24"/>
          <w:lang w:val="en-US"/>
        </w:rPr>
        <w:t>Mar</w:t>
      </w:r>
      <w:r w:rsidRPr="0073220A">
        <w:rPr>
          <w:rFonts w:ascii="Times New Roman" w:hAnsi="Times New Roman"/>
          <w:sz w:val="24"/>
          <w:szCs w:val="24"/>
          <w:lang w:val="en-US"/>
        </w:rPr>
        <w:t>í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a Soledad Carb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nl-NL"/>
        </w:rPr>
        <w:t>n Riobo</w:t>
      </w:r>
      <w:r>
        <w:rPr>
          <w:rFonts w:ascii="Times New Roman" w:hAnsi="Times New Roman"/>
          <w:sz w:val="24"/>
          <w:szCs w:val="24"/>
          <w:lang w:val="es-ES_tradnl"/>
        </w:rPr>
        <w:t>ó ¨</w:t>
      </w:r>
      <w:r>
        <w:rPr>
          <w:rFonts w:ascii="Times New Roman" w:hAnsi="Times New Roman"/>
          <w:sz w:val="24"/>
          <w:szCs w:val="24"/>
          <w:lang w:val="pt-PT"/>
        </w:rPr>
        <w:t xml:space="preserve">O </w:t>
      </w:r>
      <w:r>
        <w:rPr>
          <w:rFonts w:ascii="Times New Roman" w:hAnsi="Times New Roman"/>
          <w:sz w:val="24"/>
          <w:szCs w:val="24"/>
          <w:lang w:val="es-ES_tradnl"/>
        </w:rPr>
        <w:t>status</w:t>
      </w:r>
      <w:r w:rsidRPr="0073220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dos</w:t>
      </w:r>
      <w:r w:rsidRPr="0073220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pronomes</w:t>
      </w:r>
      <w:r w:rsidRPr="0073220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de solidariedade galegos</w:t>
      </w:r>
      <w:r w:rsidRPr="0073220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dentro da teor</w:t>
      </w:r>
      <w:r>
        <w:rPr>
          <w:rFonts w:ascii="Times New Roman" w:hAnsi="Times New Roman"/>
          <w:sz w:val="24"/>
          <w:szCs w:val="24"/>
          <w:lang w:val="es-ES_tradnl"/>
        </w:rPr>
        <w:t>í</w:t>
      </w:r>
      <w:r>
        <w:rPr>
          <w:rFonts w:ascii="Times New Roman" w:hAnsi="Times New Roman"/>
          <w:sz w:val="24"/>
          <w:szCs w:val="24"/>
          <w:lang w:val="es-ES_tradnl"/>
        </w:rPr>
        <w:t xml:space="preserve">a </w:t>
      </w:r>
      <w:proofErr w:type="gramStart"/>
      <w:r>
        <w:rPr>
          <w:rFonts w:ascii="Times New Roman" w:hAnsi="Times New Roman"/>
          <w:sz w:val="24"/>
          <w:szCs w:val="24"/>
          <w:lang w:val="es-ES_tradnl"/>
        </w:rPr>
        <w:t xml:space="preserve">da </w:t>
      </w:r>
      <w:r w:rsidRPr="0073220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gram</w:t>
      </w:r>
      <w:r>
        <w:rPr>
          <w:rFonts w:ascii="Times New Roman" w:hAnsi="Times New Roman"/>
          <w:sz w:val="24"/>
          <w:szCs w:val="24"/>
          <w:lang w:val="es-ES_tradnl"/>
        </w:rPr>
        <w:t>á</w:t>
      </w:r>
      <w:r>
        <w:rPr>
          <w:rFonts w:ascii="Times New Roman" w:hAnsi="Times New Roman"/>
          <w:sz w:val="24"/>
          <w:szCs w:val="24"/>
          <w:lang w:val="es-ES_tradnl"/>
        </w:rPr>
        <w:t>tica</w:t>
      </w:r>
      <w:proofErr w:type="gramEnd"/>
      <w:r w:rsidRPr="0073220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xenerativa</w:t>
      </w:r>
      <w:r w:rsidRPr="0073220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de</w:t>
      </w:r>
      <w:r w:rsidRPr="0073220A">
        <w:rPr>
          <w:rFonts w:ascii="Times New Roman" w:hAnsi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/>
          <w:sz w:val="24"/>
          <w:szCs w:val="24"/>
          <w:lang w:val="es-ES_tradnl"/>
        </w:rPr>
        <w:t>homsky</w:t>
      </w:r>
      <w:r w:rsidRPr="0073220A">
        <w:rPr>
          <w:rFonts w:ascii="Times New Roman" w:hAnsi="Times New Roman"/>
          <w:sz w:val="24"/>
          <w:szCs w:val="24"/>
          <w:lang w:val="en-US"/>
        </w:rPr>
        <w:t xml:space="preserve"> ¨</w:t>
      </w:r>
      <w:r>
        <w:rPr>
          <w:rFonts w:ascii="Times New Roman" w:hAnsi="Times New Roman"/>
          <w:sz w:val="24"/>
          <w:szCs w:val="24"/>
          <w:lang w:val="pt-PT"/>
        </w:rPr>
        <w:t xml:space="preserve">A </w:t>
      </w:r>
      <w:r>
        <w:rPr>
          <w:rFonts w:ascii="Times New Roman" w:hAnsi="Times New Roman"/>
          <w:sz w:val="24"/>
          <w:szCs w:val="24"/>
          <w:lang w:val="es-ES_tradnl"/>
        </w:rPr>
        <w:t>lingua galega</w:t>
      </w:r>
      <w:r w:rsidRPr="0073220A">
        <w:rPr>
          <w:rFonts w:ascii="Times New Roman" w:hAnsi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s-ES_tradnl"/>
        </w:rPr>
        <w:t xml:space="preserve">historia e actualidade. </w:t>
      </w:r>
      <w:r w:rsidRPr="0073220A">
        <w:rPr>
          <w:rFonts w:ascii="Times New Roman" w:hAnsi="Times New Roman"/>
          <w:sz w:val="24"/>
          <w:szCs w:val="24"/>
          <w:lang w:val="en-US"/>
        </w:rPr>
        <w:t xml:space="preserve"> A</w:t>
      </w:r>
      <w:r>
        <w:rPr>
          <w:rFonts w:ascii="Times New Roman" w:hAnsi="Times New Roman"/>
          <w:sz w:val="24"/>
          <w:szCs w:val="24"/>
          <w:lang w:val="es-ES_tradnl"/>
        </w:rPr>
        <w:t>ctas do</w:t>
      </w:r>
      <w:r>
        <w:rPr>
          <w:rFonts w:ascii="Times New Roman" w:hAnsi="Times New Roman"/>
          <w:sz w:val="24"/>
          <w:szCs w:val="24"/>
          <w:lang w:val="en-US"/>
        </w:rPr>
        <w:t xml:space="preserve"> I </w:t>
      </w:r>
      <w:r>
        <w:rPr>
          <w:rFonts w:ascii="Times New Roman" w:hAnsi="Times New Roman"/>
          <w:sz w:val="24"/>
          <w:szCs w:val="24"/>
          <w:lang w:val="es-ES_tradnl"/>
        </w:rPr>
        <w:t>congreso</w:t>
      </w:r>
      <w:r w:rsidRPr="0073220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internacional , Santiago</w:t>
      </w:r>
      <w:r w:rsidRPr="0073220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de</w:t>
      </w:r>
      <w:r w:rsidRPr="0073220A">
        <w:rPr>
          <w:rFonts w:ascii="Times New Roman" w:hAnsi="Times New Roman"/>
          <w:sz w:val="24"/>
          <w:szCs w:val="24"/>
          <w:lang w:val="en-US"/>
        </w:rPr>
        <w:t xml:space="preserve"> C</w:t>
      </w:r>
      <w:r>
        <w:rPr>
          <w:rFonts w:ascii="Times New Roman" w:hAnsi="Times New Roman"/>
          <w:sz w:val="24"/>
          <w:szCs w:val="24"/>
          <w:lang w:val="es-ES_tradnl"/>
        </w:rPr>
        <w:t>ompostela</w:t>
      </w:r>
      <w:r w:rsidRPr="0073220A">
        <w:rPr>
          <w:rFonts w:ascii="Times New Roman" w:hAnsi="Times New Roman"/>
          <w:sz w:val="24"/>
          <w:szCs w:val="24"/>
          <w:lang w:val="en-US"/>
        </w:rPr>
        <w:t xml:space="preserve"> ,1996, </w:t>
      </w:r>
      <w:r>
        <w:rPr>
          <w:rFonts w:ascii="Times New Roman" w:hAnsi="Times New Roman"/>
          <w:sz w:val="24"/>
          <w:szCs w:val="24"/>
          <w:lang w:val="es-ES_tradnl"/>
        </w:rPr>
        <w:t>v.</w:t>
      </w:r>
      <w:r w:rsidRPr="0073220A">
        <w:rPr>
          <w:rFonts w:ascii="Times New Roman" w:hAnsi="Times New Roman"/>
          <w:sz w:val="24"/>
          <w:szCs w:val="24"/>
          <w:lang w:val="en-US"/>
        </w:rPr>
        <w:t xml:space="preserve"> IV p.44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</w:footnote>
  <w:footnote w:id="16">
    <w:p w:rsidR="004809DE" w:rsidRDefault="00AA39A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Примеры взяты из </w:t>
      </w:r>
      <w:proofErr w:type="spellStart"/>
      <w:r>
        <w:rPr>
          <w:rFonts w:ascii="Times New Roman" w:hAnsi="Times New Roman"/>
          <w:sz w:val="24"/>
          <w:szCs w:val="24"/>
        </w:rPr>
        <w:t>информатизированного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корпуса галисийского языка </w:t>
      </w:r>
    </w:p>
    <w:p w:rsidR="004809DE" w:rsidRDefault="00AA39A4">
      <w:pPr>
        <w:pStyle w:val="a8"/>
      </w:pPr>
      <w:hyperlink r:id="rId2" w:history="1">
        <w:r>
          <w:rPr>
            <w:rStyle w:val="a9"/>
            <w:rFonts w:ascii="Times New Roman" w:hAnsi="Times New Roman"/>
            <w:sz w:val="24"/>
            <w:szCs w:val="24"/>
            <w:lang w:val="en-US"/>
          </w:rPr>
          <w:t>http</w:t>
        </w:r>
        <w:r w:rsidRPr="0073220A">
          <w:rPr>
            <w:rStyle w:val="a9"/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Style w:val="a9"/>
            <w:rFonts w:ascii="Times New Roman" w:hAnsi="Times New Roman"/>
            <w:sz w:val="24"/>
            <w:szCs w:val="24"/>
            <w:lang w:val="en-US"/>
          </w:rPr>
          <w:t>ilg</w:t>
        </w:r>
        <w:proofErr w:type="spellEnd"/>
        <w:r w:rsidRPr="0073220A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9"/>
            <w:rFonts w:ascii="Times New Roman" w:hAnsi="Times New Roman"/>
            <w:sz w:val="24"/>
            <w:szCs w:val="24"/>
            <w:lang w:val="en-US"/>
          </w:rPr>
          <w:t>usc</w:t>
        </w:r>
        <w:proofErr w:type="spellEnd"/>
        <w:r w:rsidRPr="0073220A">
          <w:rPr>
            <w:rStyle w:val="a9"/>
            <w:rFonts w:ascii="Times New Roman" w:hAnsi="Times New Roman"/>
            <w:sz w:val="24"/>
            <w:szCs w:val="24"/>
          </w:rPr>
          <w:t>.</w:t>
        </w:r>
        <w:r>
          <w:rPr>
            <w:rStyle w:val="a9"/>
            <w:rFonts w:ascii="Times New Roman" w:hAnsi="Times New Roman"/>
            <w:sz w:val="24"/>
            <w:szCs w:val="24"/>
            <w:lang w:val="en-US"/>
          </w:rPr>
          <w:t>gal</w:t>
        </w:r>
        <w:r w:rsidRPr="0073220A">
          <w:rPr>
            <w:rStyle w:val="a9"/>
            <w:rFonts w:ascii="Times New Roman" w:hAnsi="Times New Roman"/>
            <w:sz w:val="24"/>
            <w:szCs w:val="24"/>
          </w:rPr>
          <w:t>/</w:t>
        </w:r>
        <w:proofErr w:type="spellStart"/>
        <w:r>
          <w:rPr>
            <w:rStyle w:val="a9"/>
            <w:rFonts w:ascii="Times New Roman" w:hAnsi="Times New Roman"/>
            <w:sz w:val="24"/>
            <w:szCs w:val="24"/>
            <w:lang w:val="en-US"/>
          </w:rPr>
          <w:t>corilga</w:t>
        </w:r>
        <w:proofErr w:type="spellEnd"/>
        <w:r w:rsidRPr="0073220A">
          <w:rPr>
            <w:rStyle w:val="a9"/>
            <w:rFonts w:ascii="Times New Roman" w:hAnsi="Times New Roman"/>
            <w:sz w:val="24"/>
            <w:szCs w:val="24"/>
          </w:rPr>
          <w:t>/</w:t>
        </w:r>
      </w:hyperlink>
    </w:p>
  </w:footnote>
  <w:footnote w:id="17">
    <w:p w:rsidR="004809DE" w:rsidRPr="0073220A" w:rsidRDefault="00AA39A4">
      <w:pPr>
        <w:pStyle w:val="a7"/>
        <w:ind w:right="85"/>
        <w:jc w:val="both"/>
        <w:rPr>
          <w:rFonts w:hint="eastAsia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vertAlign w:val="superscript"/>
          <w:lang w:val="es-ES_tradnl"/>
        </w:rPr>
        <w:footnoteRef/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Freixeiro Mato X.R. Gram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á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tica da lingua galega II. Morfosintaxe. Vigo, 2006 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p. 138</w:t>
      </w:r>
    </w:p>
  </w:footnote>
  <w:footnote w:id="18">
    <w:p w:rsidR="004809DE" w:rsidRPr="0073220A" w:rsidRDefault="00AA39A4">
      <w:pPr>
        <w:pStyle w:val="a8"/>
        <w:rPr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 w:rsidRPr="0073220A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" w:history="1">
        <w:r>
          <w:rPr>
            <w:rStyle w:val="a9"/>
            <w:rFonts w:ascii="Times New Roman" w:hAnsi="Times New Roman"/>
            <w:sz w:val="24"/>
            <w:szCs w:val="24"/>
            <w:lang w:val="nl-NL"/>
          </w:rPr>
          <w:t>http://istoegalego.org</w:t>
        </w:r>
      </w:hyperlink>
      <w:r w:rsidRPr="0073220A">
        <w:rPr>
          <w:rFonts w:ascii="Times New Roman" w:hAnsi="Times New Roman"/>
          <w:sz w:val="24"/>
          <w:szCs w:val="24"/>
          <w:lang w:val="en-US"/>
        </w:rPr>
        <w:t xml:space="preserve"> </w:t>
      </w:r>
    </w:p>
  </w:footnote>
  <w:footnote w:id="19">
    <w:p w:rsidR="004809DE" w:rsidRDefault="00AA39A4">
      <w:pPr>
        <w:pStyle w:val="a8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Гуревич Д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Испанская лексема 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que </w:t>
      </w:r>
      <w:r>
        <w:rPr>
          <w:rFonts w:ascii="Times New Roman" w:hAnsi="Times New Roman"/>
          <w:sz w:val="24"/>
          <w:szCs w:val="24"/>
        </w:rPr>
        <w:t xml:space="preserve">и ее </w:t>
      </w:r>
      <w:r>
        <w:rPr>
          <w:rFonts w:ascii="Times New Roman" w:hAnsi="Times New Roman"/>
          <w:sz w:val="24"/>
          <w:szCs w:val="24"/>
        </w:rPr>
        <w:t>функции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i/>
          <w:iCs/>
          <w:sz w:val="24"/>
          <w:szCs w:val="24"/>
          <w:lang w:val="pt-PT"/>
        </w:rPr>
        <w:t>Stephanos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3220A">
        <w:rPr>
          <w:rFonts w:ascii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/>
          <w:sz w:val="24"/>
          <w:szCs w:val="24"/>
        </w:rPr>
        <w:t xml:space="preserve">2016. </w:t>
      </w:r>
      <w:r>
        <w:rPr>
          <w:rFonts w:ascii="Times New Roman" w:hAnsi="Times New Roman"/>
          <w:sz w:val="24"/>
          <w:szCs w:val="24"/>
        </w:rPr>
        <w:t xml:space="preserve">— № </w:t>
      </w:r>
      <w:r>
        <w:rPr>
          <w:rFonts w:ascii="Times New Roman" w:hAnsi="Times New Roman"/>
          <w:sz w:val="24"/>
          <w:szCs w:val="24"/>
        </w:rPr>
        <w:t xml:space="preserve">4 (18). </w:t>
      </w:r>
      <w:r w:rsidRPr="0073220A">
        <w:rPr>
          <w:rFonts w:ascii="Times New Roman" w:hAnsi="Times New Roman"/>
          <w:sz w:val="24"/>
          <w:szCs w:val="24"/>
        </w:rPr>
        <w:t>— 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59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70.</w:t>
      </w:r>
    </w:p>
  </w:footnote>
  <w:footnote w:id="20">
    <w:p w:rsidR="004809DE" w:rsidRPr="0073220A" w:rsidRDefault="00AA39A4">
      <w:pPr>
        <w:pStyle w:val="a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 w:rsidRPr="0073220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Freixeiro Mato X.R. Locuci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>ns conectoras consecutivas de car</w:t>
      </w:r>
      <w:r>
        <w:rPr>
          <w:rFonts w:ascii="Times New Roman" w:hAnsi="Times New Roman"/>
          <w:sz w:val="24"/>
          <w:szCs w:val="24"/>
          <w:lang w:val="es-ES_tradnl"/>
        </w:rPr>
        <w:t>á</w:t>
      </w:r>
      <w:r>
        <w:rPr>
          <w:rFonts w:ascii="Times New Roman" w:hAnsi="Times New Roman"/>
          <w:sz w:val="24"/>
          <w:szCs w:val="24"/>
          <w:lang w:val="es-ES_tradnl"/>
        </w:rPr>
        <w:t>cter parent</w:t>
      </w:r>
      <w:r>
        <w:rPr>
          <w:rFonts w:ascii="Times New Roman" w:hAnsi="Times New Roman"/>
          <w:sz w:val="24"/>
          <w:szCs w:val="24"/>
          <w:lang w:val="es-ES_tradnl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>tico no galego moderno e contempor</w:t>
      </w:r>
      <w:r>
        <w:rPr>
          <w:rFonts w:ascii="Times New Roman" w:hAnsi="Times New Roman"/>
          <w:sz w:val="24"/>
          <w:szCs w:val="24"/>
          <w:lang w:val="es-ES_tradnl"/>
        </w:rPr>
        <w:t>á</w:t>
      </w:r>
      <w:r>
        <w:rPr>
          <w:rFonts w:ascii="Times New Roman" w:hAnsi="Times New Roman"/>
          <w:sz w:val="24"/>
          <w:szCs w:val="24"/>
          <w:lang w:val="es-ES_tradnl"/>
        </w:rPr>
        <w:t>neo//</w:t>
      </w:r>
      <w:r w:rsidRPr="0073220A">
        <w:rPr>
          <w:rFonts w:ascii="Times New Roman" w:hAnsi="Times New Roman"/>
          <w:sz w:val="24"/>
          <w:szCs w:val="24"/>
          <w:lang w:val="en-US"/>
        </w:rPr>
        <w:t>X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73220A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s-ES_tradnl"/>
        </w:rPr>
        <w:t xml:space="preserve">ongreso da </w:t>
      </w:r>
      <w:r>
        <w:rPr>
          <w:rFonts w:ascii="Times New Roman" w:hAnsi="Times New Roman"/>
          <w:sz w:val="24"/>
          <w:szCs w:val="24"/>
          <w:lang w:val="da-DK"/>
        </w:rPr>
        <w:t>AIL</w:t>
      </w:r>
      <w:r w:rsidRPr="0073220A">
        <w:rPr>
          <w:rFonts w:ascii="Times New Roman" w:hAnsi="Times New Roman"/>
          <w:sz w:val="24"/>
          <w:szCs w:val="24"/>
          <w:lang w:val="en-US"/>
        </w:rPr>
        <w:t>–</w:t>
      </w:r>
      <w:r w:rsidRPr="0073220A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es-ES_tradnl"/>
        </w:rPr>
        <w:t>olume</w:t>
      </w:r>
      <w:r w:rsidRPr="0073220A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73220A"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  <w:lang w:val="es-ES_tradnl"/>
        </w:rPr>
        <w:t xml:space="preserve">iteratura e cultura portuguesas </w:t>
      </w:r>
      <w:r w:rsidRPr="0073220A">
        <w:rPr>
          <w:rFonts w:ascii="Times New Roman" w:hAnsi="Times New Roman"/>
          <w:sz w:val="24"/>
          <w:szCs w:val="24"/>
          <w:lang w:val="en-US"/>
        </w:rPr>
        <w:t>(S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C.XI</w:t>
      </w:r>
      <w:r w:rsidRPr="0073220A">
        <w:rPr>
          <w:rFonts w:ascii="Times New Roman" w:hAnsi="Times New Roman"/>
          <w:sz w:val="24"/>
          <w:szCs w:val="24"/>
          <w:lang w:val="en-US"/>
        </w:rPr>
        <w:t>–</w:t>
      </w:r>
      <w:r w:rsidRPr="0073220A">
        <w:rPr>
          <w:rFonts w:ascii="Times New Roman" w:hAnsi="Times New Roman"/>
          <w:sz w:val="24"/>
          <w:szCs w:val="24"/>
          <w:lang w:val="en-US"/>
        </w:rPr>
        <w:t xml:space="preserve">XIX) </w:t>
      </w:r>
    </w:p>
  </w:footnote>
  <w:footnote w:id="21">
    <w:p w:rsidR="004809DE" w:rsidRPr="0073220A" w:rsidRDefault="00AA39A4">
      <w:pPr>
        <w:pStyle w:val="a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 w:rsidRPr="0073220A">
        <w:rPr>
          <w:rFonts w:ascii="Times New Roman" w:hAnsi="Times New Roman"/>
          <w:i/>
          <w:iCs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¿</w:t>
      </w:r>
      <w:r w:rsidRPr="0073220A">
        <w:rPr>
          <w:rFonts w:ascii="Times New Roman" w:hAnsi="Times New Roman"/>
          <w:i/>
          <w:iCs/>
          <w:sz w:val="24"/>
          <w:szCs w:val="24"/>
          <w:lang w:val="en-US"/>
        </w:rPr>
        <w:t>E logo</w:t>
      </w:r>
      <w:proofErr w:type="gramStart"/>
      <w:r w:rsidRPr="0073220A">
        <w:rPr>
          <w:rFonts w:ascii="Times New Roman" w:hAnsi="Times New Roman"/>
          <w:i/>
          <w:iCs/>
          <w:sz w:val="24"/>
          <w:szCs w:val="24"/>
          <w:lang w:val="en-US"/>
        </w:rPr>
        <w:t>?</w:t>
      </w:r>
      <w:r w:rsidRPr="0073220A">
        <w:rPr>
          <w:rFonts w:ascii="Times New Roman" w:hAnsi="Times New Roman"/>
          <w:sz w:val="24"/>
          <w:szCs w:val="24"/>
          <w:lang w:val="en-US"/>
        </w:rPr>
        <w:t>,</w:t>
      </w:r>
      <w:proofErr w:type="gramEnd"/>
      <w:r w:rsidRPr="007322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73220A">
        <w:rPr>
          <w:rFonts w:ascii="Times New Roman" w:hAnsi="Times New Roman"/>
          <w:sz w:val="24"/>
          <w:szCs w:val="24"/>
          <w:lang w:val="en-US"/>
        </w:rPr>
        <w:t>locuci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73220A">
        <w:rPr>
          <w:rFonts w:ascii="Times New Roman" w:hAnsi="Times New Roman"/>
          <w:sz w:val="24"/>
          <w:szCs w:val="24"/>
          <w:lang w:val="en-US"/>
        </w:rPr>
        <w:t xml:space="preserve">n </w:t>
      </w:r>
      <w:proofErr w:type="spellStart"/>
      <w:r w:rsidRPr="0073220A">
        <w:rPr>
          <w:rFonts w:ascii="Times New Roman" w:hAnsi="Times New Roman"/>
          <w:sz w:val="24"/>
          <w:szCs w:val="24"/>
          <w:lang w:val="en-US"/>
        </w:rPr>
        <w:t>gallegu</w:t>
      </w:r>
      <w:r w:rsidRPr="0073220A">
        <w:rPr>
          <w:rFonts w:ascii="Times New Roman" w:hAnsi="Times New Roman"/>
          <w:sz w:val="24"/>
          <w:szCs w:val="24"/>
          <w:lang w:val="en-US"/>
        </w:rPr>
        <w:t>í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>sima que hace a veces oficio de adverbio interrogativo y conjunci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>n. Es adem</w:t>
      </w:r>
      <w:r w:rsidRPr="0073220A">
        <w:rPr>
          <w:rFonts w:ascii="Times New Roman" w:hAnsi="Times New Roman"/>
          <w:sz w:val="24"/>
          <w:szCs w:val="24"/>
          <w:lang w:val="en-US"/>
        </w:rPr>
        <w:t>á</w:t>
      </w:r>
      <w:r>
        <w:rPr>
          <w:rFonts w:ascii="Times New Roman" w:hAnsi="Times New Roman"/>
          <w:sz w:val="24"/>
          <w:szCs w:val="24"/>
          <w:lang w:val="es-ES_tradnl"/>
        </w:rPr>
        <w:t>s un modismo tan arraigado en el pa</w:t>
      </w:r>
      <w:r w:rsidRPr="0073220A">
        <w:rPr>
          <w:rFonts w:ascii="Times New Roman" w:hAnsi="Times New Roman"/>
          <w:sz w:val="24"/>
          <w:szCs w:val="24"/>
          <w:lang w:val="en-US"/>
        </w:rPr>
        <w:t>í</w:t>
      </w:r>
      <w:r>
        <w:rPr>
          <w:rFonts w:ascii="Times New Roman" w:hAnsi="Times New Roman"/>
          <w:sz w:val="24"/>
          <w:szCs w:val="24"/>
          <w:lang w:val="es-ES_tradnl"/>
        </w:rPr>
        <w:t xml:space="preserve">s, que aun los que hablan en castellano lo emplean diciendo: </w:t>
      </w:r>
      <w:r>
        <w:rPr>
          <w:rFonts w:ascii="Times New Roman" w:hAnsi="Times New Roman"/>
          <w:sz w:val="24"/>
          <w:szCs w:val="24"/>
          <w:lang w:val="es-ES_tradnl"/>
        </w:rPr>
        <w:t>¿</w:t>
      </w:r>
      <w:r>
        <w:rPr>
          <w:rFonts w:ascii="Times New Roman" w:hAnsi="Times New Roman"/>
          <w:sz w:val="24"/>
          <w:szCs w:val="24"/>
          <w:lang w:val="es-ES_tradnl"/>
        </w:rPr>
        <w:t xml:space="preserve">y luego? 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¿</w:t>
      </w:r>
      <w:r w:rsidRPr="0073220A">
        <w:rPr>
          <w:rFonts w:ascii="Times New Roman" w:hAnsi="Times New Roman"/>
          <w:i/>
          <w:iCs/>
          <w:sz w:val="24"/>
          <w:szCs w:val="24"/>
          <w:lang w:val="es-ES_tradnl"/>
        </w:rPr>
        <w:t>E logo?</w:t>
      </w:r>
      <w:r>
        <w:rPr>
          <w:rFonts w:ascii="Times New Roman" w:hAnsi="Times New Roman"/>
          <w:sz w:val="24"/>
          <w:szCs w:val="24"/>
          <w:lang w:val="es-ES_tradnl"/>
        </w:rPr>
        <w:t xml:space="preserve">, tiene muy variadas significaciones; p. ej.: dime lo que hay, </w:t>
      </w:r>
      <w:r>
        <w:rPr>
          <w:rFonts w:ascii="Times New Roman" w:hAnsi="Times New Roman"/>
          <w:sz w:val="24"/>
          <w:szCs w:val="24"/>
          <w:lang w:val="es-ES_tradnl"/>
        </w:rPr>
        <w:t>¿</w:t>
      </w:r>
      <w:r>
        <w:rPr>
          <w:rFonts w:ascii="Times New Roman" w:hAnsi="Times New Roman"/>
          <w:sz w:val="24"/>
          <w:szCs w:val="24"/>
          <w:lang w:val="fr-FR"/>
        </w:rPr>
        <w:t>qu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 w:rsidRPr="0073220A">
        <w:rPr>
          <w:rFonts w:ascii="Times New Roman" w:hAnsi="Times New Roman"/>
          <w:sz w:val="24"/>
          <w:szCs w:val="24"/>
          <w:lang w:val="es-ES_tradnl"/>
        </w:rPr>
        <w:t>fu</w:t>
      </w:r>
      <w:r>
        <w:rPr>
          <w:rFonts w:ascii="Times New Roman" w:hAnsi="Times New Roman"/>
          <w:sz w:val="24"/>
          <w:szCs w:val="24"/>
          <w:lang w:val="fr-FR"/>
        </w:rPr>
        <w:t>é</w:t>
      </w:r>
      <w:r w:rsidRPr="0073220A">
        <w:rPr>
          <w:rFonts w:ascii="Times New Roman" w:hAnsi="Times New Roman"/>
          <w:sz w:val="24"/>
          <w:szCs w:val="24"/>
          <w:lang w:val="es-ES_tradnl"/>
        </w:rPr>
        <w:t xml:space="preserve">?, </w:t>
      </w:r>
      <w:r>
        <w:rPr>
          <w:rFonts w:ascii="Times New Roman" w:hAnsi="Times New Roman"/>
          <w:sz w:val="24"/>
          <w:szCs w:val="24"/>
          <w:lang w:val="es-ES_tradnl"/>
        </w:rPr>
        <w:t>¿</w:t>
      </w:r>
      <w:r w:rsidRPr="0073220A">
        <w:rPr>
          <w:rFonts w:ascii="Times New Roman" w:hAnsi="Times New Roman"/>
          <w:sz w:val="24"/>
          <w:szCs w:val="24"/>
          <w:lang w:val="es-ES_tradnl"/>
        </w:rPr>
        <w:t>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 xml:space="preserve">mo ha sido?, </w:t>
      </w:r>
      <w:r>
        <w:rPr>
          <w:rFonts w:ascii="Times New Roman" w:hAnsi="Times New Roman"/>
          <w:sz w:val="24"/>
          <w:szCs w:val="24"/>
          <w:lang w:val="es-ES_tradnl"/>
        </w:rPr>
        <w:t>¿</w:t>
      </w:r>
      <w:r>
        <w:rPr>
          <w:rFonts w:ascii="Times New Roman" w:hAnsi="Times New Roman"/>
          <w:sz w:val="24"/>
          <w:szCs w:val="24"/>
          <w:lang w:val="fr-FR"/>
        </w:rPr>
        <w:t>qu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fr-FR"/>
        </w:rPr>
        <w:t>pas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73220A">
        <w:rPr>
          <w:rFonts w:ascii="Times New Roman" w:hAnsi="Times New Roman"/>
          <w:sz w:val="24"/>
          <w:szCs w:val="24"/>
          <w:lang w:val="es-ES_tradnl"/>
        </w:rPr>
        <w:t xml:space="preserve">?, </w:t>
      </w:r>
      <w:r>
        <w:rPr>
          <w:rFonts w:ascii="Times New Roman" w:hAnsi="Times New Roman"/>
          <w:sz w:val="24"/>
          <w:szCs w:val="24"/>
          <w:lang w:val="es-ES_tradnl"/>
        </w:rPr>
        <w:t>¿</w:t>
      </w:r>
      <w:r>
        <w:rPr>
          <w:rFonts w:ascii="Times New Roman" w:hAnsi="Times New Roman"/>
          <w:sz w:val="24"/>
          <w:szCs w:val="24"/>
          <w:lang w:val="fr-FR"/>
        </w:rPr>
        <w:t>qu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 w:rsidRPr="0073220A">
        <w:rPr>
          <w:rFonts w:ascii="Times New Roman" w:hAnsi="Times New Roman"/>
          <w:sz w:val="24"/>
          <w:szCs w:val="24"/>
          <w:lang w:val="es-ES_tradnl"/>
        </w:rPr>
        <w:t>cre</w:t>
      </w:r>
      <w:r w:rsidRPr="0073220A">
        <w:rPr>
          <w:rFonts w:ascii="Times New Roman" w:hAnsi="Times New Roman"/>
          <w:sz w:val="24"/>
          <w:szCs w:val="24"/>
          <w:lang w:val="es-ES_tradnl"/>
        </w:rPr>
        <w:t>í</w:t>
      </w:r>
      <w:r>
        <w:rPr>
          <w:rFonts w:ascii="Times New Roman" w:hAnsi="Times New Roman"/>
          <w:sz w:val="24"/>
          <w:szCs w:val="24"/>
          <w:lang w:val="es-ES_tradnl"/>
        </w:rPr>
        <w:t>as? Equivale tambi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n-US"/>
        </w:rPr>
        <w:t xml:space="preserve">n a </w:t>
      </w:r>
      <w:r>
        <w:rPr>
          <w:rFonts w:ascii="Times New Roman" w:hAnsi="Times New Roman"/>
          <w:sz w:val="24"/>
          <w:szCs w:val="24"/>
          <w:lang w:val="es-ES_tradnl"/>
        </w:rPr>
        <w:t>¡</w:t>
      </w:r>
      <w:r>
        <w:rPr>
          <w:rFonts w:ascii="Times New Roman" w:hAnsi="Times New Roman"/>
          <w:sz w:val="24"/>
          <w:szCs w:val="24"/>
          <w:lang w:val="es-ES_tradnl"/>
        </w:rPr>
        <w:t xml:space="preserve">pues no!, </w:t>
      </w:r>
      <w:r>
        <w:rPr>
          <w:rFonts w:ascii="Times New Roman" w:hAnsi="Times New Roman"/>
          <w:sz w:val="24"/>
          <w:szCs w:val="24"/>
          <w:lang w:val="es-ES_tradnl"/>
        </w:rPr>
        <w:t>¡</w:t>
      </w:r>
      <w:r>
        <w:rPr>
          <w:rFonts w:ascii="Times New Roman" w:hAnsi="Times New Roman"/>
          <w:sz w:val="24"/>
          <w:szCs w:val="24"/>
          <w:lang w:val="es-ES_tradnl"/>
        </w:rPr>
        <w:t xml:space="preserve">por supuesto! </w:t>
      </w:r>
      <w:r>
        <w:rPr>
          <w:rFonts w:ascii="Times New Roman" w:hAnsi="Times New Roman"/>
          <w:sz w:val="24"/>
          <w:szCs w:val="24"/>
          <w:lang w:val="es-ES_tradnl"/>
        </w:rPr>
        <w:t>¡</w:t>
      </w:r>
      <w:r>
        <w:rPr>
          <w:rFonts w:ascii="Times New Roman" w:hAnsi="Times New Roman"/>
          <w:sz w:val="24"/>
          <w:szCs w:val="24"/>
          <w:lang w:val="es-ES_tradnl"/>
        </w:rPr>
        <w:t>claro est</w:t>
      </w:r>
      <w:r w:rsidRPr="0073220A">
        <w:rPr>
          <w:rFonts w:ascii="Times New Roman" w:hAnsi="Times New Roman"/>
          <w:sz w:val="24"/>
          <w:szCs w:val="24"/>
          <w:lang w:val="en-US"/>
        </w:rPr>
        <w:t xml:space="preserve">á </w:t>
      </w:r>
      <w:r>
        <w:rPr>
          <w:rFonts w:ascii="Times New Roman" w:hAnsi="Times New Roman"/>
          <w:sz w:val="24"/>
          <w:szCs w:val="24"/>
          <w:lang w:val="es-ES_tradnl"/>
        </w:rPr>
        <w:t>que s</w:t>
      </w:r>
      <w:r w:rsidRPr="0073220A">
        <w:rPr>
          <w:rFonts w:ascii="Times New Roman" w:hAnsi="Times New Roman"/>
          <w:sz w:val="24"/>
          <w:szCs w:val="24"/>
          <w:lang w:val="en-US"/>
        </w:rPr>
        <w:t>í</w:t>
      </w:r>
      <w:r w:rsidRPr="0073220A">
        <w:rPr>
          <w:rFonts w:ascii="Times New Roman" w:hAnsi="Times New Roman"/>
          <w:sz w:val="24"/>
          <w:szCs w:val="24"/>
          <w:lang w:val="en-US"/>
        </w:rPr>
        <w:t xml:space="preserve">!, </w:t>
      </w:r>
      <w:proofErr w:type="gramStart"/>
      <w:r w:rsidRPr="0073220A">
        <w:rPr>
          <w:rFonts w:ascii="Times New Roman" w:hAnsi="Times New Roman"/>
          <w:sz w:val="24"/>
          <w:szCs w:val="24"/>
          <w:lang w:val="en-US"/>
        </w:rPr>
        <w:t>o</w:t>
      </w:r>
      <w:proofErr w:type="gramEnd"/>
      <w:r w:rsidRPr="0073220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¡</w:t>
      </w:r>
      <w:r>
        <w:rPr>
          <w:rFonts w:ascii="Times New Roman" w:hAnsi="Times New Roman"/>
          <w:sz w:val="24"/>
          <w:szCs w:val="24"/>
          <w:lang w:val="es-ES_tradnl"/>
        </w:rPr>
        <w:t>claro est</w:t>
      </w:r>
      <w:r w:rsidRPr="0073220A">
        <w:rPr>
          <w:rFonts w:ascii="Times New Roman" w:hAnsi="Times New Roman"/>
          <w:sz w:val="24"/>
          <w:szCs w:val="24"/>
          <w:lang w:val="en-US"/>
        </w:rPr>
        <w:t xml:space="preserve">á </w:t>
      </w:r>
      <w:r>
        <w:rPr>
          <w:rFonts w:ascii="Times New Roman" w:hAnsi="Times New Roman"/>
          <w:sz w:val="24"/>
          <w:szCs w:val="24"/>
          <w:lang w:val="es-ES_tradnl"/>
        </w:rPr>
        <w:t>que no! T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>mase adem</w:t>
      </w:r>
      <w:r w:rsidRPr="0073220A">
        <w:rPr>
          <w:rFonts w:ascii="Times New Roman" w:hAnsi="Times New Roman"/>
          <w:sz w:val="24"/>
          <w:szCs w:val="24"/>
          <w:lang w:val="en-US"/>
        </w:rPr>
        <w:t>á</w:t>
      </w:r>
      <w:r>
        <w:rPr>
          <w:rFonts w:ascii="Times New Roman" w:hAnsi="Times New Roman"/>
          <w:sz w:val="24"/>
          <w:szCs w:val="24"/>
          <w:lang w:val="es-ES_tradnl"/>
        </w:rPr>
        <w:t xml:space="preserve">s como saludo, y la simple pregunta 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¿</w:t>
      </w:r>
      <w:r w:rsidRPr="0073220A">
        <w:rPr>
          <w:rFonts w:ascii="Times New Roman" w:hAnsi="Times New Roman"/>
          <w:i/>
          <w:iCs/>
          <w:sz w:val="24"/>
          <w:szCs w:val="24"/>
          <w:lang w:val="en-US"/>
        </w:rPr>
        <w:t xml:space="preserve">E </w:t>
      </w:r>
      <w:r w:rsidRPr="0073220A">
        <w:rPr>
          <w:rFonts w:ascii="Times New Roman" w:hAnsi="Times New Roman"/>
          <w:i/>
          <w:iCs/>
          <w:sz w:val="24"/>
          <w:szCs w:val="24"/>
          <w:lang w:val="en-US"/>
        </w:rPr>
        <w:t>logo?</w:t>
      </w:r>
      <w:r>
        <w:rPr>
          <w:rFonts w:ascii="Times New Roman" w:hAnsi="Times New Roman"/>
          <w:sz w:val="24"/>
          <w:szCs w:val="24"/>
          <w:lang w:val="es-ES_tradnl"/>
        </w:rPr>
        <w:t xml:space="preserve">, quiere decir propiamente </w:t>
      </w:r>
      <w:r>
        <w:rPr>
          <w:rFonts w:ascii="Times New Roman" w:hAnsi="Times New Roman"/>
          <w:sz w:val="24"/>
          <w:szCs w:val="24"/>
          <w:lang w:val="es-ES_tradnl"/>
        </w:rPr>
        <w:t>¿</w:t>
      </w:r>
      <w:r w:rsidRPr="0073220A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 xml:space="preserve">mo te va?, </w:t>
      </w:r>
      <w:r>
        <w:rPr>
          <w:rFonts w:ascii="Times New Roman" w:hAnsi="Times New Roman"/>
          <w:sz w:val="24"/>
          <w:szCs w:val="24"/>
          <w:lang w:val="es-ES_tradnl"/>
        </w:rPr>
        <w:t>¿</w:t>
      </w:r>
      <w:r w:rsidRPr="0073220A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>
        <w:rPr>
          <w:rFonts w:ascii="Times New Roman" w:hAnsi="Times New Roman"/>
          <w:sz w:val="24"/>
          <w:szCs w:val="24"/>
          <w:lang w:val="es-ES_tradnl"/>
        </w:rPr>
        <w:t>mo est</w:t>
      </w:r>
      <w:r w:rsidRPr="0073220A">
        <w:rPr>
          <w:rFonts w:ascii="Times New Roman" w:hAnsi="Times New Roman"/>
          <w:sz w:val="24"/>
          <w:szCs w:val="24"/>
          <w:lang w:val="en-US"/>
        </w:rPr>
        <w:t>á</w:t>
      </w:r>
      <w:r>
        <w:rPr>
          <w:rFonts w:ascii="Times New Roman" w:hAnsi="Times New Roman"/>
          <w:sz w:val="24"/>
          <w:szCs w:val="24"/>
          <w:lang w:val="es-ES_tradnl"/>
        </w:rPr>
        <w:t xml:space="preserve">s de salud?, </w:t>
      </w:r>
      <w:r>
        <w:rPr>
          <w:rFonts w:ascii="Times New Roman" w:hAnsi="Times New Roman"/>
          <w:sz w:val="24"/>
          <w:szCs w:val="24"/>
          <w:lang w:val="es-ES_tradnl"/>
        </w:rPr>
        <w:t>¿</w:t>
      </w:r>
      <w:r>
        <w:rPr>
          <w:rFonts w:ascii="Times New Roman" w:hAnsi="Times New Roman"/>
          <w:sz w:val="24"/>
          <w:szCs w:val="24"/>
          <w:lang w:val="fr-FR"/>
        </w:rPr>
        <w:t>qu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es-ES_tradnl"/>
        </w:rPr>
        <w:t xml:space="preserve">me cuentas?, </w:t>
      </w:r>
      <w:r>
        <w:rPr>
          <w:rFonts w:ascii="Times New Roman" w:hAnsi="Times New Roman"/>
          <w:sz w:val="24"/>
          <w:szCs w:val="24"/>
          <w:lang w:val="es-ES_tradnl"/>
        </w:rPr>
        <w:t>¿</w:t>
      </w:r>
      <w:r>
        <w:rPr>
          <w:rFonts w:ascii="Times New Roman" w:hAnsi="Times New Roman"/>
          <w:sz w:val="24"/>
          <w:szCs w:val="24"/>
          <w:lang w:val="fr-FR"/>
        </w:rPr>
        <w:t>qu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es-ES_tradnl"/>
        </w:rPr>
        <w:t>hay de novedades? Se usa tambi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es-ES_tradnl"/>
        </w:rPr>
        <w:t xml:space="preserve">n sin interrogar, pero antecediendo en este caso a una pregunta; v. gr.: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E logo, 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¿</w:t>
      </w:r>
      <w:r>
        <w:rPr>
          <w:rFonts w:ascii="Times New Roman" w:hAnsi="Times New Roman"/>
          <w:i/>
          <w:iCs/>
          <w:sz w:val="24"/>
          <w:szCs w:val="24"/>
          <w:lang w:val="fr-FR"/>
        </w:rPr>
        <w:t>qu</w:t>
      </w:r>
      <w:r>
        <w:rPr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lle peta 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 xml:space="preserve">ó </w:t>
      </w:r>
      <w:r w:rsidRPr="0073220A">
        <w:rPr>
          <w:rFonts w:ascii="Times New Roman" w:hAnsi="Times New Roman"/>
          <w:i/>
          <w:iCs/>
          <w:sz w:val="24"/>
          <w:szCs w:val="24"/>
          <w:lang w:val="en-US"/>
        </w:rPr>
        <w:t>se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ñ</w:t>
      </w:r>
      <w:proofErr w:type="spellStart"/>
      <w:r w:rsidRPr="0073220A">
        <w:rPr>
          <w:rFonts w:ascii="Times New Roman" w:hAnsi="Times New Roman"/>
          <w:i/>
          <w:iCs/>
          <w:sz w:val="24"/>
          <w:szCs w:val="24"/>
          <w:lang w:val="en-US"/>
        </w:rPr>
        <w:t>orito</w:t>
      </w:r>
      <w:proofErr w:type="spellEnd"/>
      <w:r w:rsidRPr="0073220A">
        <w:rPr>
          <w:rFonts w:ascii="Times New Roman" w:hAnsi="Times New Roman"/>
          <w:i/>
          <w:iCs/>
          <w:sz w:val="24"/>
          <w:szCs w:val="24"/>
          <w:lang w:val="en-US"/>
        </w:rPr>
        <w:t xml:space="preserve">? 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¿</w:t>
      </w:r>
      <w:r>
        <w:rPr>
          <w:rFonts w:ascii="Times New Roman" w:hAnsi="Times New Roman"/>
          <w:i/>
          <w:iCs/>
          <w:sz w:val="24"/>
          <w:szCs w:val="24"/>
          <w:lang w:val="pt-PT"/>
        </w:rPr>
        <w:t>Quer caf</w:t>
      </w:r>
      <w:r>
        <w:rPr>
          <w:rFonts w:ascii="Times New Roman" w:hAnsi="Times New Roman"/>
          <w:i/>
          <w:iCs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ou chicolate?</w:t>
      </w:r>
      <w:r w:rsidRPr="0073220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color w:val="A52A2A"/>
          <w:sz w:val="24"/>
          <w:szCs w:val="24"/>
          <w:lang w:val="it-IT"/>
        </w:rPr>
        <w:t>Saco Arce</w:t>
      </w:r>
      <w:r>
        <w:rPr>
          <w:rFonts w:ascii="Times New Roman" w:hAnsi="Times New Roman"/>
          <w:sz w:val="24"/>
          <w:szCs w:val="24"/>
          <w:lang w:val="es-ES_tradnl"/>
        </w:rPr>
        <w:t xml:space="preserve"> en su </w:t>
      </w:r>
      <w:proofErr w:type="spellStart"/>
      <w:r w:rsidRPr="0073220A">
        <w:rPr>
          <w:rFonts w:ascii="Times New Roman" w:hAnsi="Times New Roman"/>
          <w:color w:val="FF00FF"/>
          <w:sz w:val="24"/>
          <w:szCs w:val="24"/>
          <w:lang w:val="en-US"/>
        </w:rPr>
        <w:t>Gram</w:t>
      </w:r>
      <w:r w:rsidRPr="0073220A">
        <w:rPr>
          <w:rFonts w:ascii="Times New Roman" w:hAnsi="Times New Roman"/>
          <w:color w:val="FF00FF"/>
          <w:sz w:val="24"/>
          <w:szCs w:val="24"/>
          <w:lang w:val="en-US"/>
        </w:rPr>
        <w:t>á</w:t>
      </w:r>
      <w:proofErr w:type="spellEnd"/>
      <w:r>
        <w:rPr>
          <w:rFonts w:ascii="Times New Roman" w:hAnsi="Times New Roman"/>
          <w:color w:val="FF00FF"/>
          <w:sz w:val="24"/>
          <w:szCs w:val="24"/>
          <w:lang w:val="it-IT"/>
        </w:rPr>
        <w:t>tica</w:t>
      </w:r>
      <w:r>
        <w:rPr>
          <w:rFonts w:ascii="Times New Roman" w:hAnsi="Times New Roman"/>
          <w:sz w:val="24"/>
          <w:szCs w:val="24"/>
          <w:lang w:val="es-ES_tradnl"/>
        </w:rPr>
        <w:t xml:space="preserve">, cita estos ejemplos: </w:t>
      </w:r>
      <w:proofErr w:type="spellStart"/>
      <w:r w:rsidRPr="0073220A">
        <w:rPr>
          <w:rFonts w:ascii="Times New Roman" w:hAnsi="Times New Roman"/>
          <w:i/>
          <w:iCs/>
          <w:sz w:val="24"/>
          <w:szCs w:val="24"/>
          <w:lang w:val="en-US"/>
        </w:rPr>
        <w:t>Ca</w:t>
      </w:r>
      <w:r w:rsidRPr="0073220A">
        <w:rPr>
          <w:rFonts w:ascii="Times New Roman" w:hAnsi="Times New Roman"/>
          <w:i/>
          <w:iCs/>
          <w:sz w:val="24"/>
          <w:szCs w:val="24"/>
          <w:lang w:val="en-US"/>
        </w:rPr>
        <w:t>í</w:t>
      </w:r>
      <w:proofErr w:type="spellEnd"/>
      <w:r>
        <w:rPr>
          <w:rFonts w:ascii="Times New Roman" w:hAnsi="Times New Roman"/>
          <w:i/>
          <w:iCs/>
          <w:sz w:val="24"/>
          <w:szCs w:val="24"/>
          <w:lang w:val="pt-PT"/>
        </w:rPr>
        <w:t xml:space="preserve">u o ministerio - 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¿</w:t>
      </w:r>
      <w:r w:rsidRPr="0073220A">
        <w:rPr>
          <w:rFonts w:ascii="Times New Roman" w:hAnsi="Times New Roman"/>
          <w:i/>
          <w:iCs/>
          <w:sz w:val="24"/>
          <w:szCs w:val="24"/>
          <w:lang w:val="en-US"/>
        </w:rPr>
        <w:t>E logo?</w:t>
      </w:r>
      <w:r>
        <w:rPr>
          <w:rFonts w:ascii="Times New Roman" w:hAnsi="Times New Roman"/>
          <w:sz w:val="24"/>
          <w:szCs w:val="24"/>
          <w:lang w:val="es-ES_tradnl"/>
        </w:rPr>
        <w:t xml:space="preserve">, que equivale a: </w:t>
      </w:r>
      <w:r>
        <w:rPr>
          <w:rFonts w:ascii="Times New Roman" w:hAnsi="Times New Roman"/>
          <w:sz w:val="24"/>
          <w:szCs w:val="24"/>
          <w:lang w:val="es-ES_tradnl"/>
        </w:rPr>
        <w:t>¿</w:t>
      </w:r>
      <w:r>
        <w:rPr>
          <w:rFonts w:ascii="Times New Roman" w:hAnsi="Times New Roman"/>
          <w:sz w:val="24"/>
          <w:szCs w:val="24"/>
          <w:lang w:val="es-ES_tradnl"/>
        </w:rPr>
        <w:t>pues qu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es-ES_tradnl"/>
        </w:rPr>
        <w:t xml:space="preserve">ha sucedido?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Eu eso nono fago - 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¿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E logo?, 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¿</w:t>
      </w:r>
      <w:r>
        <w:rPr>
          <w:rFonts w:ascii="Times New Roman" w:hAnsi="Times New Roman"/>
          <w:i/>
          <w:iCs/>
          <w:sz w:val="24"/>
          <w:szCs w:val="24"/>
          <w:lang w:val="pt-PT"/>
        </w:rPr>
        <w:t>non dixeches que o far</w:t>
      </w:r>
      <w:proofErr w:type="spellStart"/>
      <w:r w:rsidRPr="0073220A">
        <w:rPr>
          <w:rFonts w:ascii="Times New Roman" w:hAnsi="Times New Roman"/>
          <w:i/>
          <w:iCs/>
          <w:sz w:val="24"/>
          <w:szCs w:val="24"/>
          <w:lang w:val="en-US"/>
        </w:rPr>
        <w:t>í</w:t>
      </w:r>
      <w:r w:rsidRPr="0073220A">
        <w:rPr>
          <w:rFonts w:ascii="Times New Roman" w:hAnsi="Times New Roman"/>
          <w:i/>
          <w:iCs/>
          <w:sz w:val="24"/>
          <w:szCs w:val="24"/>
          <w:lang w:val="en-US"/>
        </w:rPr>
        <w:t>as</w:t>
      </w:r>
      <w:proofErr w:type="spellEnd"/>
      <w:r w:rsidRPr="0073220A">
        <w:rPr>
          <w:rFonts w:ascii="Times New Roman" w:hAnsi="Times New Roman"/>
          <w:i/>
          <w:iCs/>
          <w:sz w:val="24"/>
          <w:szCs w:val="24"/>
          <w:lang w:val="en-US"/>
        </w:rPr>
        <w:t>?</w:t>
      </w:r>
      <w:r w:rsidRPr="0073220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s-ES_tradnl"/>
        </w:rPr>
        <w:t>¿</w:t>
      </w:r>
      <w:r>
        <w:rPr>
          <w:rFonts w:ascii="Times New Roman" w:hAnsi="Times New Roman"/>
          <w:sz w:val="24"/>
          <w:szCs w:val="24"/>
          <w:lang w:val="es-ES_tradnl"/>
        </w:rPr>
        <w:t>pues no dijiste que lo har</w:t>
      </w:r>
      <w:proofErr w:type="spellStart"/>
      <w:r w:rsidRPr="0073220A">
        <w:rPr>
          <w:rFonts w:ascii="Times New Roman" w:hAnsi="Times New Roman"/>
          <w:sz w:val="24"/>
          <w:szCs w:val="24"/>
          <w:lang w:val="en-US"/>
        </w:rPr>
        <w:t>í</w:t>
      </w:r>
      <w:r w:rsidRPr="0073220A">
        <w:rPr>
          <w:rFonts w:ascii="Times New Roman" w:hAnsi="Times New Roman"/>
          <w:sz w:val="24"/>
          <w:szCs w:val="24"/>
          <w:lang w:val="en-US"/>
        </w:rPr>
        <w:t>as</w:t>
      </w:r>
      <w:proofErr w:type="spellEnd"/>
      <w:r w:rsidRPr="0073220A">
        <w:rPr>
          <w:rFonts w:ascii="Times New Roman" w:hAnsi="Times New Roman"/>
          <w:sz w:val="24"/>
          <w:szCs w:val="24"/>
          <w:lang w:val="en-US"/>
        </w:rPr>
        <w:t xml:space="preserve">? </w:t>
      </w:r>
      <w:proofErr w:type="spellStart"/>
      <w:proofErr w:type="gramStart"/>
      <w:r w:rsidRPr="0073220A">
        <w:rPr>
          <w:rFonts w:ascii="Times New Roman" w:hAnsi="Times New Roman"/>
          <w:color w:val="A52A2A"/>
          <w:sz w:val="24"/>
          <w:szCs w:val="24"/>
          <w:lang w:val="en-US"/>
        </w:rPr>
        <w:t>Valladares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pone en su </w:t>
      </w:r>
      <w:proofErr w:type="spellStart"/>
      <w:r w:rsidRPr="0073220A">
        <w:rPr>
          <w:rFonts w:ascii="Times New Roman" w:hAnsi="Times New Roman"/>
          <w:color w:val="FF00FF"/>
          <w:sz w:val="24"/>
          <w:szCs w:val="24"/>
          <w:lang w:val="en-US"/>
        </w:rPr>
        <w:t>Dic</w:t>
      </w:r>
      <w:proofErr w:type="spellEnd"/>
      <w:r w:rsidRPr="0073220A">
        <w:rPr>
          <w:rFonts w:ascii="Times New Roman" w:hAnsi="Times New Roman"/>
          <w:color w:val="FF00FF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s-ES_tradnl"/>
        </w:rPr>
        <w:t xml:space="preserve"> estos otros casos: 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>Non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 sei si garde o d</w:t>
      </w:r>
      <w:r w:rsidRPr="0073220A">
        <w:rPr>
          <w:rFonts w:ascii="Times New Roman" w:hAnsi="Times New Roman"/>
          <w:i/>
          <w:iCs/>
          <w:sz w:val="24"/>
          <w:szCs w:val="24"/>
          <w:lang w:val="en-US"/>
        </w:rPr>
        <w:t>í</w:t>
      </w:r>
      <w:r>
        <w:rPr>
          <w:rFonts w:ascii="Times New Roman" w:hAnsi="Times New Roman"/>
          <w:i/>
          <w:iCs/>
          <w:sz w:val="24"/>
          <w:szCs w:val="24"/>
          <w:lang w:val="it-IT"/>
        </w:rPr>
        <w:t xml:space="preserve">a santo - 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¿</w:t>
      </w:r>
      <w:r w:rsidRPr="0073220A">
        <w:rPr>
          <w:rFonts w:ascii="Times New Roman" w:hAnsi="Times New Roman"/>
          <w:i/>
          <w:iCs/>
          <w:sz w:val="24"/>
          <w:szCs w:val="24"/>
          <w:lang w:val="en-US"/>
        </w:rPr>
        <w:t>E logo?</w:t>
      </w:r>
      <w:r w:rsidRPr="0073220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s-ES_tradnl"/>
        </w:rPr>
        <w:t>¿</w:t>
      </w:r>
      <w:r>
        <w:rPr>
          <w:rFonts w:ascii="Times New Roman" w:hAnsi="Times New Roman"/>
          <w:sz w:val="24"/>
          <w:szCs w:val="24"/>
          <w:lang w:val="es-ES_tradnl"/>
        </w:rPr>
        <w:t xml:space="preserve">pues no has de guardarlo?; </w:t>
      </w:r>
      <w:proofErr w:type="spellStart"/>
      <w:r w:rsidRPr="0073220A">
        <w:rPr>
          <w:rFonts w:ascii="Times New Roman" w:hAnsi="Times New Roman"/>
          <w:i/>
          <w:iCs/>
          <w:sz w:val="24"/>
          <w:szCs w:val="24"/>
          <w:lang w:val="en-US"/>
        </w:rPr>
        <w:t>Ir</w:t>
      </w:r>
      <w:proofErr w:type="spellEnd"/>
      <w:r w:rsidRPr="0073220A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73220A">
        <w:rPr>
          <w:rFonts w:ascii="Times New Roman" w:hAnsi="Times New Roman"/>
          <w:i/>
          <w:iCs/>
          <w:sz w:val="24"/>
          <w:szCs w:val="24"/>
          <w:lang w:val="en-US"/>
        </w:rPr>
        <w:t xml:space="preserve">á </w:t>
      </w:r>
      <w:r>
        <w:rPr>
          <w:rFonts w:ascii="Times New Roman" w:hAnsi="Times New Roman"/>
          <w:i/>
          <w:iCs/>
          <w:sz w:val="24"/>
          <w:szCs w:val="24"/>
          <w:lang w:val="pt-PT"/>
        </w:rPr>
        <w:t xml:space="preserve">casa non podemos; quedarnos tampouco - 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¿</w:t>
      </w:r>
      <w:r w:rsidRPr="0073220A">
        <w:rPr>
          <w:rFonts w:ascii="Times New Roman" w:hAnsi="Times New Roman"/>
          <w:i/>
          <w:iCs/>
          <w:sz w:val="24"/>
          <w:szCs w:val="24"/>
          <w:lang w:val="en-US"/>
        </w:rPr>
        <w:t>E logo</w:t>
      </w:r>
      <w:proofErr w:type="gramStart"/>
      <w:r w:rsidRPr="0073220A">
        <w:rPr>
          <w:rFonts w:ascii="Times New Roman" w:hAnsi="Times New Roman"/>
          <w:i/>
          <w:iCs/>
          <w:sz w:val="24"/>
          <w:szCs w:val="24"/>
          <w:lang w:val="en-US"/>
        </w:rPr>
        <w:t>?</w:t>
      </w:r>
      <w:r>
        <w:rPr>
          <w:rFonts w:ascii="Times New Roman" w:hAnsi="Times New Roman"/>
          <w:sz w:val="24"/>
          <w:szCs w:val="24"/>
          <w:lang w:val="es-ES_tradnl"/>
        </w:rPr>
        <w:t>,</w:t>
      </w:r>
      <w:proofErr w:type="gramEnd"/>
      <w:r>
        <w:rPr>
          <w:rFonts w:ascii="Times New Roman" w:hAnsi="Times New Roman"/>
          <w:sz w:val="24"/>
          <w:szCs w:val="24"/>
          <w:lang w:val="es-ES_tradnl"/>
        </w:rPr>
        <w:t xml:space="preserve"> y entonces, </w:t>
      </w:r>
      <w:r>
        <w:rPr>
          <w:rFonts w:ascii="Times New Roman" w:hAnsi="Times New Roman"/>
          <w:sz w:val="24"/>
          <w:szCs w:val="24"/>
          <w:lang w:val="es-ES_tradnl"/>
        </w:rPr>
        <w:t>¿</w:t>
      </w:r>
      <w:r>
        <w:rPr>
          <w:rFonts w:ascii="Times New Roman" w:hAnsi="Times New Roman"/>
          <w:sz w:val="24"/>
          <w:szCs w:val="24"/>
          <w:lang w:val="fr-FR"/>
        </w:rPr>
        <w:t>qu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es-ES_tradnl"/>
        </w:rPr>
        <w:t xml:space="preserve">hacemos? 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Onte pensaba as</w:t>
      </w:r>
      <w:r w:rsidRPr="0073220A">
        <w:rPr>
          <w:rFonts w:ascii="Times New Roman" w:hAnsi="Times New Roman"/>
          <w:i/>
          <w:iCs/>
          <w:sz w:val="24"/>
          <w:szCs w:val="24"/>
          <w:lang w:val="en-US"/>
        </w:rPr>
        <w:t>í</w:t>
      </w:r>
      <w:r>
        <w:rPr>
          <w:rFonts w:ascii="Times New Roman" w:hAnsi="Times New Roman"/>
          <w:i/>
          <w:iCs/>
          <w:sz w:val="24"/>
          <w:szCs w:val="24"/>
          <w:lang w:val="pt-PT"/>
        </w:rPr>
        <w:t xml:space="preserve">; hoxe penso doutra maneira - </w:t>
      </w:r>
      <w:r>
        <w:rPr>
          <w:rFonts w:ascii="Times New Roman" w:hAnsi="Times New Roman"/>
          <w:i/>
          <w:iCs/>
          <w:sz w:val="24"/>
          <w:szCs w:val="24"/>
          <w:lang w:val="es-ES_tradnl"/>
        </w:rPr>
        <w:t>¿</w:t>
      </w:r>
      <w:r w:rsidRPr="0073220A">
        <w:rPr>
          <w:rFonts w:ascii="Times New Roman" w:hAnsi="Times New Roman"/>
          <w:i/>
          <w:iCs/>
          <w:sz w:val="24"/>
          <w:szCs w:val="24"/>
          <w:lang w:val="en-US"/>
        </w:rPr>
        <w:t>E logo?</w:t>
      </w:r>
      <w:r w:rsidRPr="0073220A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s-ES_tradnl"/>
        </w:rPr>
        <w:t>¿</w:t>
      </w:r>
      <w:r>
        <w:rPr>
          <w:rFonts w:ascii="Times New Roman" w:hAnsi="Times New Roman"/>
          <w:sz w:val="24"/>
          <w:szCs w:val="24"/>
          <w:lang w:val="es-ES_tradnl"/>
        </w:rPr>
        <w:t>y eso porqu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it-IT"/>
        </w:rPr>
        <w:t>raz</w:t>
      </w:r>
      <w:r>
        <w:rPr>
          <w:rFonts w:ascii="Times New Roman" w:hAnsi="Times New Roman"/>
          <w:sz w:val="24"/>
          <w:szCs w:val="24"/>
          <w:lang w:val="es-ES_tradnl"/>
        </w:rPr>
        <w:t>ó</w:t>
      </w:r>
      <w:r w:rsidRPr="0073220A">
        <w:rPr>
          <w:rFonts w:ascii="Times New Roman" w:hAnsi="Times New Roman"/>
          <w:sz w:val="24"/>
          <w:szCs w:val="24"/>
          <w:lang w:val="en-US"/>
        </w:rPr>
        <w:t xml:space="preserve">n?, </w:t>
      </w:r>
      <w:r>
        <w:rPr>
          <w:rFonts w:ascii="Times New Roman" w:hAnsi="Times New Roman"/>
          <w:sz w:val="24"/>
          <w:szCs w:val="24"/>
          <w:lang w:val="es-ES_tradnl"/>
        </w:rPr>
        <w:t>¿</w:t>
      </w:r>
      <w:r>
        <w:rPr>
          <w:rFonts w:ascii="Times New Roman" w:hAnsi="Times New Roman"/>
          <w:sz w:val="24"/>
          <w:szCs w:val="24"/>
          <w:lang w:val="fr-FR"/>
        </w:rPr>
        <w:t>qu</w:t>
      </w:r>
      <w:r>
        <w:rPr>
          <w:rFonts w:ascii="Times New Roman" w:hAnsi="Times New Roman"/>
          <w:sz w:val="24"/>
          <w:szCs w:val="24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lang w:val="es-ES_tradnl"/>
        </w:rPr>
        <w:t>novedad ha habido?</w:t>
      </w:r>
      <w:r w:rsidRPr="0073220A">
        <w:rPr>
          <w:rFonts w:ascii="Times New Roman" w:hAnsi="Times New Roman"/>
          <w:sz w:val="24"/>
          <w:szCs w:val="24"/>
          <w:lang w:val="en-US"/>
        </w:rPr>
        <w:t>»</w:t>
      </w:r>
    </w:p>
    <w:p w:rsidR="004809DE" w:rsidRPr="0073220A" w:rsidRDefault="00AA39A4">
      <w:pPr>
        <w:pStyle w:val="a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pt-PT"/>
        </w:rPr>
        <w:t xml:space="preserve">Eladio </w:t>
      </w:r>
      <w:r>
        <w:rPr>
          <w:rFonts w:ascii="Times New Roman" w:hAnsi="Times New Roman"/>
          <w:sz w:val="24"/>
          <w:szCs w:val="24"/>
          <w:lang w:val="pt-PT"/>
        </w:rPr>
        <w:t>Rodr</w:t>
      </w:r>
      <w:r w:rsidRPr="0073220A">
        <w:rPr>
          <w:rFonts w:ascii="Times New Roman" w:hAnsi="Times New Roman"/>
          <w:sz w:val="24"/>
          <w:szCs w:val="24"/>
          <w:lang w:val="en-US"/>
        </w:rPr>
        <w:t>í</w:t>
      </w:r>
      <w:r>
        <w:rPr>
          <w:rFonts w:ascii="Times New Roman" w:hAnsi="Times New Roman"/>
          <w:sz w:val="24"/>
          <w:szCs w:val="24"/>
          <w:lang w:val="es-ES_tradnl"/>
        </w:rPr>
        <w:t>guez Gonz</w:t>
      </w:r>
      <w:proofErr w:type="spellStart"/>
      <w:r w:rsidRPr="0073220A">
        <w:rPr>
          <w:rFonts w:ascii="Times New Roman" w:hAnsi="Times New Roman"/>
          <w:sz w:val="24"/>
          <w:szCs w:val="24"/>
          <w:lang w:val="en-US"/>
        </w:rPr>
        <w:t>á</w:t>
      </w:r>
      <w:r w:rsidRPr="0073220A">
        <w:rPr>
          <w:rFonts w:ascii="Times New Roman" w:hAnsi="Times New Roman"/>
          <w:sz w:val="24"/>
          <w:szCs w:val="24"/>
          <w:lang w:val="en-US"/>
        </w:rPr>
        <w:t>lez</w:t>
      </w:r>
      <w:proofErr w:type="spellEnd"/>
      <w:r w:rsidRPr="0073220A">
        <w:rPr>
          <w:rFonts w:ascii="Times New Roman" w:hAnsi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/>
          <w:sz w:val="24"/>
          <w:szCs w:val="24"/>
          <w:lang w:val="es-ES_tradnl"/>
        </w:rPr>
        <w:t>Diccionario enciclop</w:t>
      </w:r>
      <w:r>
        <w:rPr>
          <w:rFonts w:ascii="Times New Roman" w:hAnsi="Times New Roman"/>
          <w:sz w:val="24"/>
          <w:szCs w:val="24"/>
          <w:lang w:val="fr-FR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dico gallego-castellano</w:t>
      </w:r>
      <w:r w:rsidRPr="0073220A">
        <w:rPr>
          <w:rFonts w:ascii="Times New Roman" w:hAnsi="Times New Roman"/>
          <w:sz w:val="24"/>
          <w:szCs w:val="24"/>
          <w:lang w:val="en-US"/>
        </w:rPr>
        <w:t>»</w:t>
      </w:r>
    </w:p>
    <w:p w:rsidR="004809DE" w:rsidRPr="0073220A" w:rsidRDefault="00AA39A4">
      <w:pPr>
        <w:pStyle w:val="a8"/>
        <w:rPr>
          <w:lang w:val="en-US"/>
        </w:rPr>
      </w:pPr>
      <w:hyperlink r:id="rId4" w:history="1">
        <w:r>
          <w:rPr>
            <w:rStyle w:val="a9"/>
            <w:rFonts w:ascii="Times New Roman" w:hAnsi="Times New Roman"/>
            <w:sz w:val="24"/>
            <w:szCs w:val="24"/>
            <w:lang w:val="es-ES_tradnl"/>
          </w:rPr>
          <w:t>http://sli.uvigo.gal/DdD/ddd_pescuda.php?lang=gl&amp;pescuda=logo&amp;tipo_busca=lema</w:t>
        </w:r>
      </w:hyperlink>
    </w:p>
  </w:footnote>
  <w:footnote w:id="22">
    <w:p w:rsidR="004809DE" w:rsidRPr="0073220A" w:rsidRDefault="00AA39A4">
      <w:pPr>
        <w:pStyle w:val="a7"/>
        <w:ind w:right="85"/>
        <w:jc w:val="both"/>
        <w:rPr>
          <w:rFonts w:hint="eastAsia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vertAlign w:val="superscript"/>
          <w:lang w:val="es-ES_tradnl"/>
        </w:rPr>
        <w:footnoteRef/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Nueva 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gram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á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tica 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de la lengua espa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ñ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ola (2009), p. 627//http://www.rae.es/recursos/gramatica/nueva-gramatica</w:t>
      </w:r>
    </w:p>
  </w:footnote>
  <w:footnote w:id="23">
    <w:p w:rsidR="004809DE" w:rsidRDefault="00AA39A4">
      <w:pPr>
        <w:pStyle w:val="a7"/>
        <w:ind w:right="85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4"/>
          <w:szCs w:val="24"/>
          <w:u w:color="000000"/>
          <w:vertAlign w:val="superscript"/>
        </w:rPr>
        <w:footnoteRef/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Подробнее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о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значениях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и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функциях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уменьшительных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суффиксов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смотреть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: 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Freixeiro Mato X.R. Estil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í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stica da lingua galega. Vig</w:t>
      </w:r>
      <w:r>
        <w:rPr>
          <w:rFonts w:ascii="Times New Roman" w:hAnsi="Times New Roman"/>
          <w:sz w:val="24"/>
          <w:szCs w:val="24"/>
          <w:u w:color="000000"/>
        </w:rPr>
        <w:t>о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, 2013 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  <w:lang w:val="es-ES_tradnl"/>
        </w:rPr>
        <w:t>pp. 265-281</w:t>
      </w:r>
    </w:p>
  </w:footnote>
  <w:footnote w:id="24">
    <w:p w:rsidR="004809DE" w:rsidRDefault="00AA39A4">
      <w:pPr>
        <w:pStyle w:val="a8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Приведенные </w:t>
      </w:r>
      <w:r>
        <w:rPr>
          <w:rFonts w:ascii="Times New Roman" w:hAnsi="Times New Roman"/>
          <w:sz w:val="24"/>
          <w:szCs w:val="24"/>
        </w:rPr>
        <w:t>примеры заимствованы из сборника рассказов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Contos</w:t>
      </w:r>
      <w:proofErr w:type="spellEnd"/>
      <w:r w:rsidRPr="007322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</w:t>
      </w:r>
      <w:r w:rsidRPr="007322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>Coru</w:t>
      </w:r>
      <w:r>
        <w:rPr>
          <w:rFonts w:ascii="Times New Roman" w:hAnsi="Times New Roman"/>
          <w:sz w:val="24"/>
          <w:szCs w:val="24"/>
          <w:lang w:val="es-ES_tradnl"/>
        </w:rPr>
        <w:t>ñ</w:t>
      </w:r>
      <w:r>
        <w:rPr>
          <w:rFonts w:ascii="Times New Roman" w:hAnsi="Times New Roman"/>
          <w:sz w:val="24"/>
          <w:szCs w:val="24"/>
          <w:lang w:val="es-ES_tradnl"/>
        </w:rPr>
        <w:t>a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val="es-ES_tradnl"/>
        </w:rPr>
        <w:t xml:space="preserve"> X.Souto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котором важное место занимает стилизация разговорной речи</w:t>
      </w:r>
      <w:r>
        <w:rPr>
          <w:rFonts w:ascii="Times New Roman" w:hAnsi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9DE" w:rsidRDefault="004809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9D3"/>
    <w:multiLevelType w:val="hybridMultilevel"/>
    <w:tmpl w:val="B2EEC864"/>
    <w:lvl w:ilvl="0" w:tplc="D7962DC6">
      <w:start w:val="1"/>
      <w:numFmt w:val="decimal"/>
      <w:lvlText w:val="%1)"/>
      <w:lvlJc w:val="left"/>
      <w:pPr>
        <w:tabs>
          <w:tab w:val="num" w:pos="1592"/>
        </w:tabs>
        <w:ind w:left="1025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4D75F64"/>
    <w:multiLevelType w:val="hybridMultilevel"/>
    <w:tmpl w:val="837CBF5C"/>
    <w:styleLink w:val="a"/>
    <w:lvl w:ilvl="0" w:tplc="A86CBF0E">
      <w:start w:val="1"/>
      <w:numFmt w:val="decimal"/>
      <w:lvlText w:val="%1)"/>
      <w:lvlJc w:val="left"/>
      <w:pPr>
        <w:tabs>
          <w:tab w:val="num" w:pos="1025"/>
        </w:tabs>
        <w:ind w:left="45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57EC000">
      <w:start w:val="1"/>
      <w:numFmt w:val="decimal"/>
      <w:lvlText w:val="%2)"/>
      <w:lvlJc w:val="left"/>
      <w:pPr>
        <w:tabs>
          <w:tab w:val="num" w:pos="1385"/>
        </w:tabs>
        <w:ind w:left="81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8A68CE4">
      <w:start w:val="1"/>
      <w:numFmt w:val="decimal"/>
      <w:lvlText w:val="%3)"/>
      <w:lvlJc w:val="left"/>
      <w:pPr>
        <w:tabs>
          <w:tab w:val="num" w:pos="1745"/>
        </w:tabs>
        <w:ind w:left="117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6C0B8">
      <w:start w:val="1"/>
      <w:numFmt w:val="decimal"/>
      <w:lvlText w:val="%4)"/>
      <w:lvlJc w:val="left"/>
      <w:pPr>
        <w:tabs>
          <w:tab w:val="num" w:pos="2105"/>
        </w:tabs>
        <w:ind w:left="153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601F1A">
      <w:start w:val="1"/>
      <w:numFmt w:val="decimal"/>
      <w:lvlText w:val="%5)"/>
      <w:lvlJc w:val="left"/>
      <w:pPr>
        <w:tabs>
          <w:tab w:val="num" w:pos="2465"/>
        </w:tabs>
        <w:ind w:left="189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D270BE">
      <w:start w:val="1"/>
      <w:numFmt w:val="decimal"/>
      <w:lvlText w:val="%6)"/>
      <w:lvlJc w:val="left"/>
      <w:pPr>
        <w:tabs>
          <w:tab w:val="num" w:pos="2825"/>
        </w:tabs>
        <w:ind w:left="225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DC4DBE">
      <w:start w:val="1"/>
      <w:numFmt w:val="decimal"/>
      <w:lvlText w:val="%7)"/>
      <w:lvlJc w:val="left"/>
      <w:pPr>
        <w:tabs>
          <w:tab w:val="num" w:pos="3185"/>
        </w:tabs>
        <w:ind w:left="261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1CA182">
      <w:start w:val="1"/>
      <w:numFmt w:val="decimal"/>
      <w:lvlText w:val="%8)"/>
      <w:lvlJc w:val="left"/>
      <w:pPr>
        <w:tabs>
          <w:tab w:val="num" w:pos="3545"/>
        </w:tabs>
        <w:ind w:left="297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42388C">
      <w:start w:val="1"/>
      <w:numFmt w:val="decimal"/>
      <w:lvlText w:val="%9)"/>
      <w:lvlJc w:val="left"/>
      <w:pPr>
        <w:tabs>
          <w:tab w:val="num" w:pos="3905"/>
        </w:tabs>
        <w:ind w:left="333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F250E76"/>
    <w:multiLevelType w:val="hybridMultilevel"/>
    <w:tmpl w:val="837CBF5C"/>
    <w:numStyleLink w:val="a"/>
  </w:abstractNum>
  <w:abstractNum w:abstractNumId="3">
    <w:nsid w:val="76265959"/>
    <w:multiLevelType w:val="hybridMultilevel"/>
    <w:tmpl w:val="DB803A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B6D48B7"/>
    <w:multiLevelType w:val="hybridMultilevel"/>
    <w:tmpl w:val="8C5621E2"/>
    <w:lvl w:ilvl="0" w:tplc="D7962DC6">
      <w:start w:val="1"/>
      <w:numFmt w:val="decimal"/>
      <w:lvlText w:val="%1)"/>
      <w:lvlJc w:val="left"/>
      <w:pPr>
        <w:tabs>
          <w:tab w:val="num" w:pos="1025"/>
        </w:tabs>
        <w:ind w:left="45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D64FF2">
      <w:start w:val="1"/>
      <w:numFmt w:val="decimal"/>
      <w:lvlText w:val="%2)"/>
      <w:lvlJc w:val="left"/>
      <w:pPr>
        <w:tabs>
          <w:tab w:val="num" w:pos="1385"/>
        </w:tabs>
        <w:ind w:left="81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E41DB0">
      <w:start w:val="1"/>
      <w:numFmt w:val="decimal"/>
      <w:lvlText w:val="%3)"/>
      <w:lvlJc w:val="left"/>
      <w:pPr>
        <w:tabs>
          <w:tab w:val="num" w:pos="1745"/>
        </w:tabs>
        <w:ind w:left="117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8CE9E">
      <w:start w:val="1"/>
      <w:numFmt w:val="decimal"/>
      <w:lvlText w:val="%4)"/>
      <w:lvlJc w:val="left"/>
      <w:pPr>
        <w:tabs>
          <w:tab w:val="num" w:pos="2105"/>
        </w:tabs>
        <w:ind w:left="153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A6ADAB0">
      <w:start w:val="1"/>
      <w:numFmt w:val="decimal"/>
      <w:lvlText w:val="%5)"/>
      <w:lvlJc w:val="left"/>
      <w:pPr>
        <w:tabs>
          <w:tab w:val="num" w:pos="2465"/>
        </w:tabs>
        <w:ind w:left="189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860328">
      <w:start w:val="1"/>
      <w:numFmt w:val="decimal"/>
      <w:lvlText w:val="%6)"/>
      <w:lvlJc w:val="left"/>
      <w:pPr>
        <w:tabs>
          <w:tab w:val="num" w:pos="2825"/>
        </w:tabs>
        <w:ind w:left="225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D863FA">
      <w:start w:val="1"/>
      <w:numFmt w:val="decimal"/>
      <w:lvlText w:val="%7)"/>
      <w:lvlJc w:val="left"/>
      <w:pPr>
        <w:tabs>
          <w:tab w:val="num" w:pos="3185"/>
        </w:tabs>
        <w:ind w:left="261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A47D6E">
      <w:start w:val="1"/>
      <w:numFmt w:val="decimal"/>
      <w:lvlText w:val="%8)"/>
      <w:lvlJc w:val="left"/>
      <w:pPr>
        <w:tabs>
          <w:tab w:val="num" w:pos="3545"/>
        </w:tabs>
        <w:ind w:left="297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F0E193C">
      <w:start w:val="1"/>
      <w:numFmt w:val="decimal"/>
      <w:lvlText w:val="%9)"/>
      <w:lvlJc w:val="left"/>
      <w:pPr>
        <w:tabs>
          <w:tab w:val="num" w:pos="3905"/>
        </w:tabs>
        <w:ind w:left="3338" w:firstLine="1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  <w:lvl w:ilvl="0" w:tplc="D7962DC6">
        <w:start w:val="1"/>
        <w:numFmt w:val="decimal"/>
        <w:lvlText w:val="%1)"/>
        <w:lvlJc w:val="left"/>
        <w:pPr>
          <w:tabs>
            <w:tab w:val="left" w:pos="708"/>
            <w:tab w:val="num" w:pos="104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28" w:hanging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1D64FF2">
        <w:start w:val="1"/>
        <w:numFmt w:val="decimal"/>
        <w:lvlText w:val="%2)"/>
        <w:lvlJc w:val="left"/>
        <w:pPr>
          <w:tabs>
            <w:tab w:val="left" w:pos="708"/>
            <w:tab w:val="num" w:pos="14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88" w:hanging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88E41DB0">
        <w:start w:val="1"/>
        <w:numFmt w:val="decimal"/>
        <w:lvlText w:val="%3)"/>
        <w:lvlJc w:val="left"/>
        <w:pPr>
          <w:tabs>
            <w:tab w:val="left" w:pos="708"/>
            <w:tab w:val="left" w:pos="1416"/>
            <w:tab w:val="num" w:pos="176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48" w:hanging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BD8CE9E">
        <w:start w:val="1"/>
        <w:numFmt w:val="decimal"/>
        <w:lvlText w:val="%4)"/>
        <w:lvlJc w:val="left"/>
        <w:pPr>
          <w:tabs>
            <w:tab w:val="left" w:pos="708"/>
            <w:tab w:val="left" w:pos="1416"/>
            <w:tab w:val="num" w:pos="2128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08" w:hanging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A6ADAB0">
        <w:start w:val="1"/>
        <w:numFmt w:val="decimal"/>
        <w:lvlText w:val="%5)"/>
        <w:lvlJc w:val="left"/>
        <w:pPr>
          <w:tabs>
            <w:tab w:val="left" w:pos="708"/>
            <w:tab w:val="left" w:pos="1416"/>
            <w:tab w:val="left" w:pos="2124"/>
            <w:tab w:val="num" w:pos="2488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068" w:hanging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8860328">
        <w:start w:val="1"/>
        <w:numFmt w:val="decimal"/>
        <w:lvlText w:val="%6)"/>
        <w:lvlJc w:val="left"/>
        <w:pPr>
          <w:tabs>
            <w:tab w:val="left" w:pos="708"/>
            <w:tab w:val="left" w:pos="1416"/>
            <w:tab w:val="left" w:pos="2124"/>
            <w:tab w:val="num" w:pos="2848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428" w:hanging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3D863FA">
        <w:start w:val="1"/>
        <w:numFmt w:val="decimal"/>
        <w:lvlText w:val="%7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208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788" w:hanging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EA47D6E">
        <w:start w:val="1"/>
        <w:numFmt w:val="decimal"/>
        <w:lvlText w:val="%8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num" w:pos="3568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48" w:hanging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F0E193C">
        <w:start w:val="1"/>
        <w:numFmt w:val="decimal"/>
        <w:lvlText w:val="%9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num" w:pos="3928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508" w:hanging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09DE"/>
    <w:rsid w:val="004809DE"/>
    <w:rsid w:val="0073220A"/>
    <w:rsid w:val="00AA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customStyle="1" w:styleId="a8">
    <w:name w:val="Сноска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a">
    <w:name w:val="С буквами"/>
    <w:pPr>
      <w:numPr>
        <w:numId w:val="1"/>
      </w:numPr>
    </w:pPr>
  </w:style>
  <w:style w:type="character" w:customStyle="1" w:styleId="a9">
    <w:name w:val="Ссылка"/>
    <w:rPr>
      <w:u w:val="single"/>
    </w:rPr>
  </w:style>
  <w:style w:type="character" w:customStyle="1" w:styleId="Hyperlink0">
    <w:name w:val="Hyperlink.0"/>
    <w:basedOn w:val="a9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6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customStyle="1" w:styleId="a7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paragraph" w:customStyle="1" w:styleId="a8">
    <w:name w:val="Сноска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a">
    <w:name w:val="С буквами"/>
    <w:pPr>
      <w:numPr>
        <w:numId w:val="1"/>
      </w:numPr>
    </w:pPr>
  </w:style>
  <w:style w:type="character" w:customStyle="1" w:styleId="a9">
    <w:name w:val="Ссылка"/>
    <w:rPr>
      <w:u w:val="single"/>
    </w:rPr>
  </w:style>
  <w:style w:type="character" w:customStyle="1" w:styleId="Hyperlink0">
    <w:name w:val="Hyperlink.0"/>
    <w:basedOn w:val="a9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gresosdelalengua.es/valladolid/ponencias/unidad_diversidad_del_espanol/4_el_espanol_en_contacto/porto_a.htm#n1" TargetMode="External"/><Relationship Id="rId13" Type="http://schemas.openxmlformats.org/officeDocument/2006/relationships/hyperlink" Target="http://www.rae.es/recursos/gramatica/nueva-gramati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li.uvigo.gal/DdD/ddd_pescuda.php?lang=gl&amp;pescuda=logo&amp;tipo_busca=lem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stoegalego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lg.usc.gal/coril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ge.eu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istoegalego.org" TargetMode="External"/><Relationship Id="rId2" Type="http://schemas.openxmlformats.org/officeDocument/2006/relationships/hyperlink" Target="http://ilg.usc.gal/corilga/" TargetMode="External"/><Relationship Id="rId1" Type="http://schemas.openxmlformats.org/officeDocument/2006/relationships/hyperlink" Target="http://culturagalega.gal/noticia.php?id=8762" TargetMode="External"/><Relationship Id="rId4" Type="http://schemas.openxmlformats.org/officeDocument/2006/relationships/hyperlink" Target="http://sli.uvigo.gal/DdD/ddd_pescuda.php?lang=gl&amp;pescuda=logo&amp;tipo_busca=lema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4389</Words>
  <Characters>25020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2021-06-08T13:53:00Z</dcterms:created>
  <dcterms:modified xsi:type="dcterms:W3CDTF">2021-06-08T13:53:00Z</dcterms:modified>
</cp:coreProperties>
</file>