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0" w:rsidRPr="00226DD3" w:rsidRDefault="00695600" w:rsidP="00695600">
      <w:pPr>
        <w:jc w:val="right"/>
      </w:pPr>
      <w:r>
        <w:t>Приложение 1.</w:t>
      </w:r>
    </w:p>
    <w:p w:rsidR="00695600" w:rsidRDefault="00695600" w:rsidP="00695600">
      <w:pPr>
        <w:jc w:val="center"/>
        <w:rPr>
          <w:b/>
          <w:bCs/>
          <w:color w:val="000000"/>
        </w:rPr>
      </w:pPr>
    </w:p>
    <w:p w:rsidR="00695600" w:rsidRPr="00C349A1" w:rsidRDefault="00695600" w:rsidP="00695600">
      <w:pPr>
        <w:jc w:val="center"/>
        <w:rPr>
          <w:b/>
          <w:bCs/>
          <w:color w:val="000000"/>
        </w:rPr>
      </w:pPr>
      <w:r w:rsidRPr="00C349A1">
        <w:rPr>
          <w:b/>
          <w:bCs/>
          <w:color w:val="000000"/>
        </w:rPr>
        <w:t>«</w:t>
      </w:r>
      <w:proofErr w:type="spellStart"/>
      <w:r w:rsidRPr="00C349A1">
        <w:rPr>
          <w:b/>
          <w:bCs/>
          <w:color w:val="000000"/>
        </w:rPr>
        <w:t>Сорбонка</w:t>
      </w:r>
      <w:proofErr w:type="spellEnd"/>
      <w:proofErr w:type="gramStart"/>
      <w:r w:rsidRPr="00C349A1">
        <w:rPr>
          <w:b/>
          <w:bCs/>
          <w:color w:val="000000"/>
        </w:rPr>
        <w:t>»-</w:t>
      </w:r>
      <w:proofErr w:type="gramEnd"/>
      <w:r w:rsidRPr="00C349A1">
        <w:rPr>
          <w:b/>
          <w:bCs/>
          <w:color w:val="000000"/>
        </w:rPr>
        <w:t xml:space="preserve">карточка памяти </w:t>
      </w:r>
    </w:p>
    <w:p w:rsidR="00695600" w:rsidRPr="00572C91" w:rsidRDefault="00695600" w:rsidP="00695600">
      <w:pPr>
        <w:jc w:val="center"/>
      </w:pPr>
    </w:p>
    <w:tbl>
      <w:tblPr>
        <w:tblW w:w="103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9"/>
        <w:gridCol w:w="4541"/>
      </w:tblGrid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76CB">
              <w:rPr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C349A1" w:rsidRDefault="00695600" w:rsidP="00B91926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349A1">
              <w:rPr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val="en-US"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ru-RU"/>
              </w:rPr>
              <w:t>Что значит решить неравенство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Решить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неравенство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– это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значит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найти все его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решения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или доказать, что их нет.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Что называется решением системы неравенств?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C349A1" w:rsidRDefault="00695600" w:rsidP="00B91926">
            <w:pPr>
              <w:spacing w:after="150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Значение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переменной, при котором каждое из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системы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есть верное числовое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неравенство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, является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решением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системы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Если скобка квадратная, то, какое неравенство, какая точка?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val="en-US" w:eastAsia="ru-RU"/>
              </w:rPr>
            </w:pPr>
            <w:r w:rsidRPr="00B776CB">
              <w:rPr>
                <w:color w:val="000000"/>
                <w:sz w:val="24"/>
                <w:szCs w:val="24"/>
                <w:lang w:eastAsia="ru-RU"/>
              </w:rPr>
              <w:t>Нестрогое</w:t>
            </w:r>
            <w:r w:rsidRPr="00B776CB">
              <w:rPr>
                <w:color w:val="000000"/>
                <w:sz w:val="24"/>
                <w:szCs w:val="24"/>
                <w:lang w:val="en-US" w:eastAsia="ru-RU"/>
              </w:rPr>
              <w:t>,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 xml:space="preserve"> закрашенная.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Если точка закрашенная, то, какое неравенство какие скобки?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Нестрогое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вадратные</w:t>
            </w:r>
            <w:r w:rsidRPr="00B776CB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>5.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Если неравенство строгое, то, какая будут точка на координатном луче, какие скобки при написании ответа?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val="en-US" w:eastAsia="ru-RU"/>
              </w:rPr>
            </w:pPr>
            <w:r w:rsidRPr="00B776CB">
              <w:rPr>
                <w:color w:val="000000"/>
                <w:sz w:val="24"/>
                <w:szCs w:val="24"/>
                <w:lang w:eastAsia="ru-RU"/>
              </w:rPr>
              <w:t>Не закрашенная</w:t>
            </w:r>
            <w:r w:rsidRPr="00B776CB">
              <w:rPr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круглые</w:t>
            </w:r>
            <w:r w:rsidRPr="00B776CB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Что значит решить систему неравенств?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Решить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систему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— это найти все её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решения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или доказать, что их нет.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Что называется решением неравенства?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Решением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неравенства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называется такое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значение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переменной, при котором это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неравенство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 обращается в верное числовое </w:t>
            </w:r>
            <w:r w:rsidRPr="00B776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неравенство</w:t>
            </w:r>
            <w:r w:rsidRPr="00B776CB">
              <w:rPr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 xml:space="preserve">Если точка пустая, </w:t>
            </w:r>
            <w:proofErr w:type="gramStart"/>
            <w:r w:rsidRPr="00B776CB">
              <w:rPr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B776CB">
              <w:rPr>
                <w:color w:val="000000"/>
                <w:sz w:val="24"/>
                <w:szCs w:val="24"/>
                <w:lang w:eastAsia="ru-RU"/>
              </w:rPr>
              <w:t xml:space="preserve"> какое неравенство, какие скобки?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Строгое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круглые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Если неравенство нестрогое, то, какие будут точки на координатном луче, какие скобки при написании ответа?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776CB">
              <w:rPr>
                <w:color w:val="000000"/>
                <w:sz w:val="24"/>
                <w:szCs w:val="24"/>
                <w:lang w:eastAsia="ru-RU"/>
              </w:rPr>
              <w:t>Квадратные</w:t>
            </w:r>
            <w:r w:rsidRPr="00B776CB">
              <w:rPr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>закрашенные точки.</w:t>
            </w:r>
          </w:p>
        </w:tc>
      </w:tr>
      <w:tr w:rsidR="00695600" w:rsidRPr="00B14D2F" w:rsidTr="00B91926">
        <w:tc>
          <w:tcPr>
            <w:tcW w:w="5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B14D2F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B776CB">
              <w:rPr>
                <w:color w:val="000000"/>
                <w:sz w:val="24"/>
                <w:szCs w:val="24"/>
                <w:lang w:eastAsia="ru-RU"/>
              </w:rPr>
              <w:t xml:space="preserve">Если скобки круглые, </w:t>
            </w:r>
            <w:proofErr w:type="gramStart"/>
            <w:r w:rsidRPr="00B776CB">
              <w:rPr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B776CB">
              <w:rPr>
                <w:color w:val="000000"/>
                <w:sz w:val="24"/>
                <w:szCs w:val="24"/>
                <w:lang w:eastAsia="ru-RU"/>
              </w:rPr>
              <w:t xml:space="preserve"> какое неравенство, какая точка?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600" w:rsidRPr="00B14D2F" w:rsidRDefault="00695600" w:rsidP="00B91926">
            <w:pPr>
              <w:rPr>
                <w:color w:val="252525"/>
                <w:sz w:val="24"/>
                <w:szCs w:val="24"/>
                <w:lang w:eastAsia="ru-RU"/>
              </w:rPr>
            </w:pPr>
            <w:r w:rsidRPr="00B776CB">
              <w:rPr>
                <w:color w:val="252525"/>
                <w:sz w:val="24"/>
                <w:szCs w:val="24"/>
                <w:lang w:eastAsia="ru-RU"/>
              </w:rPr>
              <w:t>Строгое</w:t>
            </w:r>
            <w:r w:rsidRPr="00B776CB">
              <w:rPr>
                <w:color w:val="252525"/>
                <w:sz w:val="24"/>
                <w:szCs w:val="24"/>
                <w:lang w:val="en-US" w:eastAsia="ru-RU"/>
              </w:rPr>
              <w:t>,</w:t>
            </w:r>
            <w:r w:rsidRPr="00B776CB">
              <w:rPr>
                <w:color w:val="252525"/>
                <w:sz w:val="24"/>
                <w:szCs w:val="24"/>
                <w:lang w:eastAsia="ru-RU"/>
              </w:rPr>
              <w:t xml:space="preserve"> не закрашенная.</w:t>
            </w:r>
          </w:p>
        </w:tc>
      </w:tr>
    </w:tbl>
    <w:p w:rsidR="00695600" w:rsidRDefault="00695600" w:rsidP="00695600"/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0"/>
    <w:rsid w:val="0069560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00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00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2021-06-04T09:28:00Z</dcterms:created>
  <dcterms:modified xsi:type="dcterms:W3CDTF">2021-06-04T09:28:00Z</dcterms:modified>
</cp:coreProperties>
</file>