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D" w:rsidRPr="00AE4E0F" w:rsidRDefault="007147ED" w:rsidP="007147ED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AE4E0F">
        <w:rPr>
          <w:rFonts w:eastAsia="Times New Roman"/>
          <w:b/>
          <w:i/>
          <w:lang w:eastAsia="ru-RU"/>
        </w:rPr>
        <w:t>Приложение 3</w:t>
      </w:r>
    </w:p>
    <w:p w:rsidR="007147ED" w:rsidRPr="00AE4E0F" w:rsidRDefault="007147ED" w:rsidP="007147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147ED" w:rsidRPr="00AE4E0F" w:rsidRDefault="007147ED" w:rsidP="007147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147ED" w:rsidRPr="00AE4E0F" w:rsidRDefault="007147ED" w:rsidP="007147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7147ED" w:rsidRPr="00AE4E0F" w:rsidRDefault="007147ED" w:rsidP="007147ED">
      <w:pPr>
        <w:spacing w:after="0"/>
        <w:jc w:val="center"/>
        <w:rPr>
          <w:rFonts w:eastAsia="Times New Roman"/>
          <w:b/>
          <w:color w:val="000000"/>
          <w:lang w:eastAsia="ru-RU"/>
        </w:rPr>
      </w:pPr>
      <w:r w:rsidRPr="00AE4E0F">
        <w:rPr>
          <w:rFonts w:eastAsia="Calibri"/>
          <w:b/>
        </w:rPr>
        <w:t>Беседа над историями из жизни.</w:t>
      </w:r>
    </w:p>
    <w:p w:rsidR="007147ED" w:rsidRPr="00AE4E0F" w:rsidRDefault="007147ED" w:rsidP="007147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lang w:eastAsia="ru-RU"/>
        </w:rPr>
      </w:pPr>
      <w:r w:rsidRPr="00AE4E0F">
        <w:rPr>
          <w:rFonts w:eastAsia="Times New Roman"/>
          <w:i/>
          <w:lang w:eastAsia="ru-RU"/>
        </w:rPr>
        <w:t xml:space="preserve"> (Выступление суворовца Тархова Сергея)</w:t>
      </w:r>
    </w:p>
    <w:p w:rsidR="007147ED" w:rsidRPr="00AE4E0F" w:rsidRDefault="007147ED" w:rsidP="007147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7147ED" w:rsidRPr="00AE4E0F" w:rsidRDefault="007147ED" w:rsidP="007147ED">
      <w:pPr>
        <w:spacing w:after="0" w:line="259" w:lineRule="auto"/>
        <w:ind w:firstLine="450"/>
        <w:jc w:val="both"/>
        <w:rPr>
          <w:rFonts w:eastAsia="Times New Roman"/>
          <w:szCs w:val="22"/>
          <w:lang w:eastAsia="ru-RU"/>
        </w:rPr>
      </w:pPr>
      <w:r w:rsidRPr="00AE4E0F">
        <w:rPr>
          <w:rFonts w:eastAsia="Times New Roman"/>
          <w:szCs w:val="22"/>
          <w:lang w:eastAsia="ru-RU"/>
        </w:rPr>
        <w:t xml:space="preserve">Во время восхождения на гору, один из альпинистов, шедший последним, сорвался и повис на страховке. Восхождение было трудным и все очень устали. У альпиниста не было возможности зацепиться за скалу, потому что она была слишком отвесной. Долгое время альпинист пытался исправить ситуацию, но у него ничего не получалось. Вдруг он почувствовал, как страховка стала скользить вниз. Он понял, что у других альпинистов силы на исходе, и они ничего не могут сделать. Тогда он отстегнул карабин и упал в пропасть. Это подвиг? 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D"/>
    <w:rsid w:val="007147ED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D"/>
    <w:pPr>
      <w:spacing w:after="200" w:line="276" w:lineRule="auto"/>
    </w:pPr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ED"/>
    <w:pPr>
      <w:spacing w:after="200" w:line="276" w:lineRule="auto"/>
    </w:pPr>
    <w:rPr>
      <w:rFonts w:eastAsiaTheme="minorHAnsi"/>
      <w:sz w:val="28"/>
      <w:szCs w:val="28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2021-06-02T11:47:00Z</dcterms:created>
  <dcterms:modified xsi:type="dcterms:W3CDTF">2021-06-02T11:47:00Z</dcterms:modified>
</cp:coreProperties>
</file>