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2684"/>
        <w:gridCol w:w="2267"/>
        <w:gridCol w:w="1394"/>
        <w:gridCol w:w="1529"/>
      </w:tblGrid>
      <w:tr w:rsidR="009161B6" w:rsidRPr="00A37899" w:rsidTr="009161B6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6" w:rsidRPr="000A59C6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9C6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9161B6" w:rsidRPr="00A37899" w:rsidTr="000A59C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</w:rPr>
              <w:t>Этап урока/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2A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899">
              <w:rPr>
                <w:rFonts w:ascii="Times New Roman" w:hAnsi="Times New Roman" w:cs="Times New Roman"/>
                <w:b/>
              </w:rPr>
              <w:t>Действия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899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2A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899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899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A37899">
              <w:rPr>
                <w:rFonts w:ascii="Times New Roman" w:hAnsi="Times New Roman" w:cs="Times New Roman"/>
                <w:b/>
              </w:rPr>
              <w:t>Оценива-ние</w:t>
            </w:r>
            <w:proofErr w:type="spellEnd"/>
            <w:proofErr w:type="gramEnd"/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lang w:val="kk-KZ"/>
              </w:rPr>
              <w:t>форма-тивное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899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9161B6" w:rsidRPr="00A37899" w:rsidTr="000A59C6">
        <w:trPr>
          <w:trHeight w:val="8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Начало урока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1  минута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C1A8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1 минуты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  <w:p w:rsidR="009161B6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минута</w:t>
            </w: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C1A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  <w:p w:rsidR="009C1A85" w:rsidRDefault="009C1A85" w:rsidP="009C1A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минута</w:t>
            </w: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1A85" w:rsidRPr="00A37899" w:rsidRDefault="009C1A85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1.Организационный момент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Создание коллаборативной среды.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Здравствуйте! «Мои дорогие, красивые и прекрасные ребята»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Давайте с Вами просто улыбнемся.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Стратегия «Мне нравится, что каждый из Вас может со мной общаться»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«Мне нравится, что вы можете видеть прекрасный мир природы».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«Мне нравится, что Вы можете со мной работать и думать через сеть интернета»</w:t>
            </w:r>
          </w:p>
          <w:p w:rsidR="009161B6" w:rsidRPr="00A37899" w:rsidRDefault="009161B6" w:rsidP="009161B6">
            <w:pPr>
              <w:spacing w:after="0" w:line="240" w:lineRule="auto"/>
              <w:ind w:hanging="25"/>
              <w:jc w:val="both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Учитель приветствует учащихся, он призван мотивировать учащихся на изучение русского языка и литературы, создать эмоци</w:t>
            </w:r>
            <w:r w:rsidR="00930F01" w:rsidRPr="00A37899">
              <w:rPr>
                <w:rFonts w:ascii="Times New Roman" w:hAnsi="Times New Roman" w:cs="Times New Roman"/>
                <w:lang w:val="kk-KZ"/>
              </w:rPr>
              <w:t>-</w:t>
            </w:r>
            <w:r w:rsidRPr="00A37899">
              <w:rPr>
                <w:rFonts w:ascii="Times New Roman" w:hAnsi="Times New Roman" w:cs="Times New Roman"/>
                <w:lang w:val="kk-KZ"/>
              </w:rPr>
              <w:t>ональную атмосферу, на</w:t>
            </w:r>
            <w:r w:rsidR="00930F01" w:rsidRPr="00A37899">
              <w:rPr>
                <w:rFonts w:ascii="Times New Roman" w:hAnsi="Times New Roman" w:cs="Times New Roman"/>
                <w:lang w:val="kk-KZ"/>
              </w:rPr>
              <w:t>-</w:t>
            </w:r>
            <w:r w:rsidRPr="00A37899">
              <w:rPr>
                <w:rFonts w:ascii="Times New Roman" w:hAnsi="Times New Roman" w:cs="Times New Roman"/>
                <w:lang w:val="kk-KZ"/>
              </w:rPr>
              <w:t>строить на увлекательный диалог автора и читателя.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/>
                <w:lang w:val="kk-KZ"/>
              </w:rPr>
            </w:pPr>
            <w:r w:rsidRPr="00A37899">
              <w:rPr>
                <w:b/>
                <w:lang w:val="kk-KZ"/>
              </w:rPr>
              <w:t>Стратегия «Кто самый умный!»</w:t>
            </w:r>
          </w:p>
          <w:p w:rsidR="009161B6" w:rsidRPr="009C1A85" w:rsidRDefault="009161B6" w:rsidP="009C1A85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Учитель предлагает уча</w:t>
            </w:r>
            <w:r w:rsidR="008F14F7" w:rsidRPr="00A37899">
              <w:rPr>
                <w:lang w:val="kk-KZ"/>
              </w:rPr>
              <w:t>-</w:t>
            </w:r>
            <w:r w:rsidRPr="00A37899">
              <w:rPr>
                <w:lang w:val="kk-KZ"/>
              </w:rPr>
              <w:t>щимся раскрыть тему урока по алфавитному порядку русского языка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«Расшифруй  название произведения».</w:t>
            </w: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/>
                <w:bCs/>
                <w:lang w:val="kk-KZ"/>
              </w:rPr>
            </w:pPr>
          </w:p>
          <w:p w:rsidR="009C1A85" w:rsidRPr="00A37899" w:rsidRDefault="009C1A85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 xml:space="preserve">Рассказать  об автобиографии М.М.Пришвина </w:t>
            </w:r>
          </w:p>
          <w:p w:rsidR="009161B6" w:rsidRPr="00F826E8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Cs/>
                <w:lang w:val="kk-KZ"/>
              </w:rPr>
            </w:pPr>
            <w:r w:rsidRPr="00A37899">
              <w:rPr>
                <w:bCs/>
                <w:lang w:val="kk-KZ"/>
              </w:rPr>
              <w:t>Учитель предлагает каждому из учащихся зачитать</w:t>
            </w:r>
            <w:r w:rsidR="00F826E8">
              <w:rPr>
                <w:bCs/>
                <w:lang w:val="kk-KZ"/>
              </w:rPr>
              <w:t xml:space="preserve"> свою разра-ботанную презентацию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Cs/>
                <w:lang w:val="ru-RU"/>
              </w:rPr>
            </w:pPr>
            <w:r w:rsidRPr="00A37899">
              <w:rPr>
                <w:bCs/>
                <w:lang w:val="kk-KZ"/>
              </w:rPr>
              <w:t>Реакция на слова учителя.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/>
                <w:bCs/>
                <w:lang w:val="kk-KZ"/>
              </w:rPr>
            </w:pPr>
            <w:r w:rsidRPr="00A37899">
              <w:rPr>
                <w:bCs/>
                <w:lang w:val="kk-KZ"/>
              </w:rPr>
              <w:t>Ребята улыбаются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rPr>
                <w:bCs/>
                <w:lang w:val="kk-KZ"/>
              </w:rPr>
            </w:pPr>
            <w:r w:rsidRPr="00A37899">
              <w:rPr>
                <w:bCs/>
                <w:lang w:val="kk-KZ"/>
              </w:rPr>
              <w:t xml:space="preserve">После Стратегии 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rPr>
                <w:lang w:val="kk-KZ"/>
              </w:rPr>
            </w:pPr>
            <w:r w:rsidRPr="00A37899">
              <w:rPr>
                <w:bCs/>
                <w:lang w:val="kk-KZ"/>
              </w:rPr>
              <w:t>«Мне нравится»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Эмоционально настроенные ребята начинают раскрывать тему урока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C1A85" w:rsidRPr="00A37899" w:rsidRDefault="009C1A85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Расшифровывают название произведения:</w:t>
            </w:r>
            <w:r w:rsidRPr="00A37899">
              <w:rPr>
                <w:rFonts w:ascii="Times New Roman" w:hAnsi="Times New Roman" w:cs="Times New Roman"/>
                <w:lang w:val="kk-KZ"/>
              </w:rPr>
              <w:t xml:space="preserve"> 25  7 18 15 29 11  1 18 1 2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Производят быстрый алфавитный  порядок слов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826E8" w:rsidRPr="00A37899" w:rsidRDefault="00F826E8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 xml:space="preserve">Автобиография М.М.Пришвина </w:t>
            </w:r>
          </w:p>
          <w:p w:rsidR="009161B6" w:rsidRPr="00A37899" w:rsidRDefault="009161B6" w:rsidP="009161B6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>Учащийся кратко излагает, становление автора писателем.</w:t>
            </w:r>
            <w:r w:rsidRPr="00A37899">
              <w:rPr>
                <w:lang w:val="kk-KZ"/>
              </w:rPr>
              <w:t xml:space="preserve"> (Байнеев Е.)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Молодцы!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C1A85" w:rsidRPr="00A37899" w:rsidRDefault="009C1A85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3 балла:</w:t>
            </w:r>
          </w:p>
          <w:p w:rsidR="000A4B2A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за быстроту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и грамо-тность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3-м уча-щимся</w:t>
            </w:r>
          </w:p>
          <w:p w:rsidR="00F826E8" w:rsidRPr="00F826E8" w:rsidRDefault="00F826E8" w:rsidP="00F8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Молодцы!</w:t>
            </w:r>
          </w:p>
          <w:p w:rsidR="00F826E8" w:rsidRDefault="00F826E8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F826E8" w:rsidRDefault="00F826E8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F826E8" w:rsidRDefault="00F826E8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FC43D6" w:rsidRDefault="00FC43D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F826E8" w:rsidRPr="00A37899" w:rsidRDefault="00F826E8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Велико-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лепно!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2 балла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Ребята заранее читают произведение автора: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 Книга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A378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© 2000-2021 NIV</w:t>
            </w:r>
            <w:r w:rsidRPr="00A378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br/>
            </w:r>
            <w:r w:rsidRPr="00A378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br/>
              <w:t>Источник: </w:t>
            </w:r>
          </w:p>
          <w:p w:rsidR="009161B6" w:rsidRPr="00A37899" w:rsidRDefault="000A59C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hyperlink r:id="rId6" w:history="1">
              <w:r w:rsidR="009161B6" w:rsidRPr="00A37899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0000"/>
                  <w:lang w:val="kk-KZ" w:eastAsia="ru-RU"/>
                </w:rPr>
                <w:t>http://prishvin.lit-info.ru/prishvin/proza/rasskazy/chernyj-arab.htm</w:t>
              </w:r>
            </w:hyperlink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C1A85" w:rsidRDefault="009C1A85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C1A85" w:rsidRPr="00A37899" w:rsidRDefault="009C1A85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lang w:val="kk-KZ"/>
              </w:rPr>
              <w:t>Чёрный Араб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826E8" w:rsidRDefault="00F826E8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826E8" w:rsidRPr="00A37899" w:rsidRDefault="00F826E8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2AFE99" wp14:editId="5B75E914">
                  <wp:extent cx="898525" cy="6781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161B6" w:rsidRPr="00A37899" w:rsidTr="000A59C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Середин</w:t>
            </w: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а урок</w:t>
            </w:r>
          </w:p>
          <w:p w:rsidR="00E3448D" w:rsidRDefault="00E3448D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2 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минуты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762CC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1  минуты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 xml:space="preserve">1 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минуты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762CC6" w:rsidRPr="00A37899" w:rsidRDefault="00762CC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1  минуты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E3448D" w:rsidRPr="00A37899" w:rsidRDefault="00E3448D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2  минуты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E3448D" w:rsidRPr="00A37899" w:rsidRDefault="00E3448D" w:rsidP="00F826E8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762CC6" w:rsidRDefault="00762CC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A56336" w:rsidRPr="00A37899" w:rsidRDefault="00A5633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 xml:space="preserve">1 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минуты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762CC6" w:rsidRDefault="00762CC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D7023" w:rsidRPr="00A37899" w:rsidRDefault="009D7023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 xml:space="preserve">1 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lastRenderedPageBreak/>
              <w:t>минута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A56336" w:rsidRDefault="00A56336" w:rsidP="00FC43D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 xml:space="preserve">1 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минута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FC43D6" w:rsidRPr="00A37899" w:rsidRDefault="00FC43D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762CC6" w:rsidRPr="00A37899" w:rsidRDefault="00762CC6" w:rsidP="00A5633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 xml:space="preserve">2 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минута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Default="009161B6" w:rsidP="00762CC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3D6596" w:rsidRDefault="003D6596" w:rsidP="00762CC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 xml:space="preserve">3 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минуты</w:t>
            </w:r>
          </w:p>
          <w:p w:rsidR="009161B6" w:rsidRPr="00A37899" w:rsidRDefault="009161B6" w:rsidP="009161B6">
            <w:pPr>
              <w:pStyle w:val="TableParagraph"/>
              <w:ind w:left="0"/>
              <w:jc w:val="center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lastRenderedPageBreak/>
              <w:t xml:space="preserve">Стратегия «Мозговой </w:t>
            </w:r>
            <w:r w:rsidRPr="00A37899">
              <w:rPr>
                <w:b/>
                <w:bCs/>
                <w:lang w:val="kk-KZ"/>
              </w:rPr>
              <w:lastRenderedPageBreak/>
              <w:t xml:space="preserve">штурм».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 «Метод ассоциаций»</w:t>
            </w: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>-Что такое новость? Почему она важна для степного народа?</w:t>
            </w: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>-Какое значение имела «новость» для людей того времени и сейчас?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iCs/>
                <w:lang w:val="kk-KZ"/>
              </w:rPr>
              <w:t>Составить интеллектальную карту.</w:t>
            </w:r>
          </w:p>
          <w:p w:rsidR="009161B6" w:rsidRPr="00A37899" w:rsidRDefault="009161B6" w:rsidP="009161B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ind w:left="0"/>
              <w:rPr>
                <w:lang w:val="kk-KZ"/>
              </w:rPr>
            </w:pPr>
            <w:r w:rsidRPr="00A37899">
              <w:rPr>
                <w:iCs/>
                <w:lang w:val="kk-KZ"/>
              </w:rPr>
              <w:t>Выделите и прочитайте основную мысль текста ключевыми словами и словосчетаниями.</w:t>
            </w:r>
          </w:p>
          <w:p w:rsidR="009161B6" w:rsidRPr="00A37899" w:rsidRDefault="009161B6" w:rsidP="009161B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ind w:left="0"/>
              <w:rPr>
                <w:lang w:val="kk-KZ"/>
              </w:rPr>
            </w:pPr>
            <w:r w:rsidRPr="00A37899">
              <w:rPr>
                <w:iCs/>
                <w:lang w:val="kk-KZ"/>
              </w:rPr>
              <w:t>Найдите и выделите в тексте подтексты на слово «Степь»</w:t>
            </w:r>
          </w:p>
          <w:p w:rsidR="009161B6" w:rsidRPr="00A37899" w:rsidRDefault="009161B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Составить событийную карту. </w:t>
            </w:r>
          </w:p>
          <w:p w:rsidR="009161B6" w:rsidRPr="00A37899" w:rsidRDefault="009161B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Нужно выделить глаголы в прошедшем времени, существительные и прилагательные  для того, чтобы кратко воспроизвести происходящее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color w:val="000000"/>
                <w:shd w:val="clear" w:color="auto" w:fill="FFFFFF" w:themeFill="background1"/>
                <w:lang w:val="ru-RU"/>
              </w:rPr>
            </w:pPr>
            <w:r w:rsidRPr="00A37899">
              <w:rPr>
                <w:lang w:val="kk-KZ"/>
              </w:rPr>
              <w:t xml:space="preserve">Составить схему на толстые и тонкие </w:t>
            </w:r>
            <w:r w:rsidRPr="00A37899">
              <w:rPr>
                <w:color w:val="000000"/>
                <w:shd w:val="clear" w:color="auto" w:fill="FFFFFF" w:themeFill="background1"/>
                <w:lang w:val="ru-RU"/>
              </w:rPr>
              <w:t>вопросы.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color w:val="000000"/>
                <w:shd w:val="clear" w:color="auto" w:fill="FFFFFF" w:themeFill="background1"/>
                <w:lang w:val="ru-RU"/>
              </w:rPr>
              <w:t>Из произведения «Черного Араба» выделяя главных героев, нужно указать и второстепенные лица произведения</w:t>
            </w:r>
          </w:p>
          <w:p w:rsidR="00E3448D" w:rsidRDefault="00E3448D" w:rsidP="009161B6">
            <w:pPr>
              <w:pStyle w:val="TableParagraph"/>
              <w:ind w:left="0"/>
              <w:rPr>
                <w:lang w:val="kk-KZ"/>
              </w:rPr>
            </w:pPr>
          </w:p>
          <w:p w:rsidR="00F826E8" w:rsidRDefault="00F826E8" w:rsidP="009161B6">
            <w:pPr>
              <w:pStyle w:val="TableParagraph"/>
              <w:ind w:left="0"/>
              <w:rPr>
                <w:lang w:val="kk-KZ"/>
              </w:rPr>
            </w:pPr>
          </w:p>
          <w:p w:rsidR="00A56336" w:rsidRPr="00A37899" w:rsidRDefault="00A56336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lang w:val="kk-KZ"/>
              </w:rPr>
              <w:t>Составить сплошной текст, где нужно указать главных героев и с кем они взаимодействуют.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9D7023" w:rsidRPr="00A37899" w:rsidRDefault="009D7023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Составить схему – Фишбоум.</w:t>
            </w:r>
          </w:p>
          <w:p w:rsidR="009161B6" w:rsidRPr="00A37899" w:rsidRDefault="009161B6" w:rsidP="009161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lastRenderedPageBreak/>
              <w:t>Установить причинно-следственные взаимосвязи между объектами, влияющими на него факторами со стороны как явлений, так и героев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E3448D" w:rsidRDefault="00E3448D" w:rsidP="009161B6">
            <w:pPr>
              <w:pStyle w:val="TableParagraph"/>
              <w:ind w:left="0"/>
              <w:rPr>
                <w:lang w:val="kk-KZ"/>
              </w:rPr>
            </w:pPr>
          </w:p>
          <w:p w:rsidR="00E3448D" w:rsidRPr="00A37899" w:rsidRDefault="00E3448D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762C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Составить синквейн. </w:t>
            </w:r>
          </w:p>
          <w:p w:rsidR="009161B6" w:rsidRPr="00A37899" w:rsidRDefault="009161B6" w:rsidP="009161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Существительное</w:t>
            </w:r>
          </w:p>
          <w:p w:rsidR="009161B6" w:rsidRPr="00A37899" w:rsidRDefault="009161B6" w:rsidP="009161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2. 2 прилагательных</w:t>
            </w:r>
          </w:p>
          <w:p w:rsidR="009161B6" w:rsidRPr="00A37899" w:rsidRDefault="009161B6" w:rsidP="009161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3. 3 глагола</w:t>
            </w:r>
          </w:p>
          <w:p w:rsidR="009161B6" w:rsidRPr="00A37899" w:rsidRDefault="009161B6" w:rsidP="009161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4. Предложение (основная мысль)</w:t>
            </w:r>
          </w:p>
          <w:p w:rsidR="009161B6" w:rsidRPr="00A37899" w:rsidRDefault="009161B6" w:rsidP="009161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5. Одно  существительное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lang w:val="kk-KZ"/>
              </w:rPr>
              <w:t xml:space="preserve">Составить ментальную карту с примерами на </w:t>
            </w:r>
            <w:r w:rsidRPr="00A37899">
              <w:rPr>
                <w:rFonts w:eastAsia="Calibri"/>
                <w:iCs/>
                <w:lang w:val="kk-KZ"/>
              </w:rPr>
              <w:t>изобразительные художественные средства: метафора, сравнение, эпитет, олицетворение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762CC6" w:rsidRDefault="00762CC6" w:rsidP="009161B6">
            <w:pPr>
              <w:pStyle w:val="TableParagraph"/>
              <w:ind w:left="0"/>
              <w:rPr>
                <w:lang w:val="kk-KZ"/>
              </w:rPr>
            </w:pPr>
          </w:p>
          <w:p w:rsidR="003D6596" w:rsidRPr="00A37899" w:rsidRDefault="003D6596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iCs/>
                <w:lang w:val="kk-KZ"/>
              </w:rPr>
            </w:pPr>
            <w:r w:rsidRPr="00A37899">
              <w:rPr>
                <w:lang w:val="kk-KZ"/>
              </w:rPr>
              <w:t>Стратегия «</w:t>
            </w:r>
            <w:r w:rsidRPr="00A37899">
              <w:rPr>
                <w:b/>
                <w:iCs/>
                <w:lang w:val="kk-KZ"/>
              </w:rPr>
              <w:t>Проверь себя!»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lang w:val="kk-KZ"/>
              </w:rPr>
              <w:t xml:space="preserve">Даются вопросы для обратной связи,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rFonts w:eastAsia="Calibri"/>
                <w:iCs/>
                <w:lang w:val="kk-KZ"/>
              </w:rPr>
            </w:pPr>
            <w:r w:rsidRPr="00A37899">
              <w:rPr>
                <w:lang w:val="kk-KZ"/>
              </w:rPr>
              <w:t xml:space="preserve">по 4-м </w:t>
            </w:r>
            <w:r w:rsidRPr="00A37899">
              <w:rPr>
                <w:rFonts w:eastAsia="Calibri"/>
                <w:iCs/>
                <w:lang w:val="kk-KZ"/>
              </w:rPr>
              <w:t>изобразительно-художественным средствам:</w:t>
            </w:r>
          </w:p>
          <w:p w:rsidR="009D7023" w:rsidRDefault="009D7023" w:rsidP="009161B6">
            <w:pPr>
              <w:pStyle w:val="TableParagraph"/>
              <w:ind w:left="0"/>
              <w:rPr>
                <w:lang w:val="kk-KZ"/>
              </w:rPr>
            </w:pPr>
          </w:p>
          <w:p w:rsidR="009D7023" w:rsidRPr="00E3448D" w:rsidRDefault="009D7023" w:rsidP="009161B6">
            <w:pPr>
              <w:pStyle w:val="TableParagraph"/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>1) Олицетворение: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D7023" w:rsidRDefault="009D7023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BC3A40" w:rsidRPr="00A37899" w:rsidRDefault="00BC3A40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>2) Сравнение определяем с помощью: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BC3A40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  <w:lang w:val="ru-RU"/>
              </w:rPr>
              <w:t>3) Эпитет определяем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  <w:lang w:val="ru-RU"/>
              </w:rPr>
              <w:t xml:space="preserve"> с помощью: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  <w:lang w:val="ru-RU"/>
              </w:rPr>
              <w:t>4) Метафора это:</w:t>
            </w:r>
          </w:p>
          <w:p w:rsidR="009161B6" w:rsidRDefault="009161B6" w:rsidP="009161B6">
            <w:pPr>
              <w:pStyle w:val="TableParagraph"/>
              <w:ind w:left="0"/>
              <w:rPr>
                <w:lang w:val="kk-KZ"/>
              </w:rPr>
            </w:pPr>
          </w:p>
          <w:p w:rsidR="00BC3A40" w:rsidRPr="00A37899" w:rsidRDefault="00BC3A40" w:rsidP="009161B6">
            <w:pPr>
              <w:pStyle w:val="TableParagraph"/>
              <w:ind w:left="0"/>
              <w:rPr>
                <w:lang w:val="kk-KZ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0"/>
              <w:rPr>
                <w:lang w:val="kk-KZ"/>
              </w:rPr>
            </w:pPr>
            <w:r w:rsidRPr="00A37899">
              <w:rPr>
                <w:iCs/>
                <w:lang w:val="kk-KZ"/>
              </w:rPr>
              <w:lastRenderedPageBreak/>
              <w:t xml:space="preserve">Ученица зачитывает </w:t>
            </w:r>
            <w:r w:rsidRPr="00A37899">
              <w:rPr>
                <w:iCs/>
                <w:lang w:val="kk-KZ"/>
              </w:rPr>
              <w:lastRenderedPageBreak/>
              <w:t>происхождение произведения</w:t>
            </w:r>
          </w:p>
          <w:p w:rsidR="009161B6" w:rsidRPr="00A37899" w:rsidRDefault="009161B6" w:rsidP="009161B6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0"/>
              <w:rPr>
                <w:lang w:val="kk-KZ"/>
              </w:rPr>
            </w:pPr>
            <w:r w:rsidRPr="00A37899">
              <w:rPr>
                <w:iCs/>
                <w:lang w:val="kk-KZ"/>
              </w:rPr>
              <w:t>М.М.Пришвина,  в кластере указывает название, год издания и из каких частей состоит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(Дуйсенова Г.)</w:t>
            </w:r>
          </w:p>
          <w:p w:rsidR="009161B6" w:rsidRPr="00A37899" w:rsidRDefault="009161B6" w:rsidP="009161B6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0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>Ученица презентует о новости,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A37899">
              <w:rPr>
                <w:rFonts w:ascii="Times New Roman" w:hAnsi="Times New Roman" w:cs="Times New Roman"/>
                <w:iCs/>
                <w:lang w:val="kk-KZ"/>
              </w:rPr>
              <w:t>Читает своё эссе в сравнении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 xml:space="preserve"> (Әлжан Ш.)</w:t>
            </w:r>
          </w:p>
          <w:p w:rsidR="009161B6" w:rsidRPr="00A37899" w:rsidRDefault="009161B6" w:rsidP="009161B6">
            <w:pPr>
              <w:pStyle w:val="TableParagraph"/>
              <w:tabs>
                <w:tab w:val="left" w:pos="313"/>
              </w:tabs>
              <w:ind w:left="0"/>
              <w:jc w:val="both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iCs/>
                <w:lang w:val="kk-KZ"/>
              </w:rPr>
              <w:t xml:space="preserve">Ученица составляет для того, чтобы </w:t>
            </w:r>
            <w:r w:rsidRPr="00A37899">
              <w:rPr>
                <w:rFonts w:ascii="Times New Roman" w:hAnsi="Times New Roman" w:cs="Times New Roman"/>
              </w:rPr>
              <w:t>лучше обрабатывать, анализировать и запоминать</w:t>
            </w:r>
            <w:r w:rsidRPr="00A3789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(Болусбек Ж.)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826E8" w:rsidRPr="00A37899" w:rsidRDefault="00F826E8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iCs/>
                <w:lang w:val="kk-KZ"/>
              </w:rPr>
              <w:t>Ученица</w:t>
            </w:r>
            <w:r w:rsidRPr="00A37899">
              <w:rPr>
                <w:rFonts w:ascii="Times New Roman" w:hAnsi="Times New Roman" w:cs="Times New Roman"/>
                <w:lang w:val="kk-KZ"/>
              </w:rPr>
              <w:t xml:space="preserve"> извлекает из текста побуждающие действия, воздействующие на процесс событий</w:t>
            </w:r>
            <w:r w:rsidRPr="00A3789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(Азат Ұ.)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62CC6" w:rsidRPr="00A37899" w:rsidRDefault="00762CC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Ученик</w:t>
            </w:r>
            <w:r w:rsidRPr="00A3789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оформляет в виде таблицы, записывает вопросы, требующие простого, односложного ответа, а также вопросы, требующие подробного развернутого ответа</w:t>
            </w:r>
            <w:r w:rsidRPr="00A3789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(Байнеев Е.)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«Характеристика главного героя»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iCs/>
                <w:lang w:val="kk-KZ"/>
              </w:rPr>
              <w:t>ученица</w:t>
            </w:r>
            <w:r w:rsidRPr="00A37899">
              <w:rPr>
                <w:rFonts w:ascii="Times New Roman" w:hAnsi="Times New Roman" w:cs="Times New Roman"/>
                <w:lang w:val="kk-KZ"/>
              </w:rPr>
              <w:t xml:space="preserve"> помещает в таблицу героев всех 6 частей произведения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Еркинбекова А.</w:t>
            </w:r>
          </w:p>
          <w:p w:rsidR="009161B6" w:rsidRPr="00A37899" w:rsidRDefault="009161B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iCs/>
                <w:lang w:val="kk-KZ"/>
              </w:rPr>
              <w:t>Ученица</w:t>
            </w:r>
            <w:r w:rsidRPr="00A37899">
              <w:rPr>
                <w:rFonts w:ascii="Times New Roman" w:hAnsi="Times New Roman" w:cs="Times New Roman"/>
                <w:lang w:val="kk-KZ"/>
              </w:rPr>
              <w:t xml:space="preserve"> фиксирует основные понятия, </w:t>
            </w:r>
            <w:r w:rsidRPr="00A37899">
              <w:rPr>
                <w:rFonts w:ascii="Times New Roman" w:hAnsi="Times New Roman" w:cs="Times New Roman"/>
                <w:lang w:val="kk-KZ"/>
              </w:rPr>
              <w:lastRenderedPageBreak/>
              <w:t>вверхней части причины, которые привлекли к проблеме ее разрешения;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Нижние части указывают на факты, подтверждающие наличие сформулированных понятий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(</w:t>
            </w:r>
            <w:r w:rsidRPr="00A37899">
              <w:rPr>
                <w:rFonts w:ascii="Times New Roman" w:hAnsi="Times New Roman" w:cs="Times New Roman"/>
                <w:bCs/>
                <w:lang w:val="kk-KZ"/>
              </w:rPr>
              <w:t>Болусбек Ж.)</w:t>
            </w:r>
          </w:p>
          <w:p w:rsidR="00F826E8" w:rsidRPr="00F826E8" w:rsidRDefault="00F826E8" w:rsidP="00F826E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Ученица предоставляет в 5-ти строках: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(Әлжан Ш.)</w:t>
            </w:r>
          </w:p>
          <w:p w:rsidR="009161B6" w:rsidRDefault="009161B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3D6596" w:rsidRPr="00A37899" w:rsidRDefault="003D659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A37899">
              <w:rPr>
                <w:rFonts w:ascii="Times New Roman" w:hAnsi="Times New Roman" w:cs="Times New Roman"/>
                <w:iCs/>
                <w:lang w:val="kk-KZ"/>
              </w:rPr>
              <w:t>Ученица зачитывает ментальную карту на тему: «Чёрный Араб». Из текста извлекает изобразительные художественные средства.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 xml:space="preserve"> (Батырбек Д.)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b/>
                <w:iCs/>
                <w:lang w:val="kk-KZ"/>
              </w:rPr>
              <w:t>Тестовая работа</w:t>
            </w:r>
            <w:r w:rsidRPr="00A37899">
              <w:rPr>
                <w:iCs/>
                <w:lang w:val="kk-KZ"/>
              </w:rPr>
              <w:t>;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iCs/>
                <w:lang w:val="kk-KZ"/>
              </w:rPr>
              <w:t xml:space="preserve">по </w:t>
            </w:r>
            <w:r w:rsidRPr="00A37899">
              <w:rPr>
                <w:lang w:val="kk-KZ" w:eastAsia="en-GB"/>
              </w:rPr>
              <w:t>изобразительно-</w:t>
            </w:r>
            <w:r w:rsidRPr="00A37899">
              <w:rPr>
                <w:iCs/>
                <w:lang w:val="ru-RU"/>
              </w:rPr>
              <w:t>выразительны</w:t>
            </w:r>
            <w:r w:rsidRPr="00A37899">
              <w:rPr>
                <w:iCs/>
                <w:lang w:val="kk-KZ"/>
              </w:rPr>
              <w:t>м средствам связи: сравнение,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iCs/>
                <w:lang w:val="kk-KZ"/>
              </w:rPr>
            </w:pPr>
            <w:r w:rsidRPr="00A37899">
              <w:rPr>
                <w:iCs/>
                <w:lang w:val="kk-KZ"/>
              </w:rPr>
              <w:t>метафора, эпитет, олицетворение</w:t>
            </w:r>
          </w:p>
          <w:p w:rsidR="009161B6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D7023" w:rsidRPr="00A37899" w:rsidRDefault="009D7023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 xml:space="preserve">А) оживляет не живое 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>В) существительное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 xml:space="preserve">С) троп   </w:t>
            </w:r>
            <w:r w:rsidRPr="00A37899">
              <w:rPr>
                <w:iCs/>
              </w:rPr>
              <w:t>D</w:t>
            </w:r>
            <w:r w:rsidRPr="00A37899">
              <w:rPr>
                <w:iCs/>
                <w:lang w:val="ru-RU"/>
              </w:rPr>
              <w:t>) место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  <w:lang w:val="kk-KZ"/>
              </w:rPr>
              <w:t xml:space="preserve">А) как, как будто  В) то-то  С) тот же </w:t>
            </w:r>
            <w:r w:rsidRPr="00A37899">
              <w:rPr>
                <w:iCs/>
              </w:rPr>
              <w:t>D</w:t>
            </w:r>
            <w:r w:rsidRPr="00A37899">
              <w:rPr>
                <w:iCs/>
                <w:lang w:val="ru-RU"/>
              </w:rPr>
              <w:t>) словно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  <w:lang w:val="kk-KZ"/>
              </w:rPr>
              <w:t>А) вопроса какой? В)вопроса  как? С)</w:t>
            </w:r>
            <w:r w:rsidRPr="00A37899">
              <w:rPr>
                <w:iCs/>
                <w:lang w:val="ru-RU"/>
              </w:rPr>
              <w:t xml:space="preserve">части речи – наречие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</w:rPr>
              <w:t>D</w:t>
            </w:r>
            <w:r w:rsidRPr="00A37899">
              <w:rPr>
                <w:iCs/>
                <w:lang w:val="ru-RU"/>
              </w:rPr>
              <w:t xml:space="preserve">) </w:t>
            </w:r>
            <w:r w:rsidRPr="00A37899">
              <w:rPr>
                <w:iCs/>
                <w:lang w:val="kk-KZ"/>
              </w:rPr>
              <w:t>является прилагательным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  <w:lang w:val="ru-RU"/>
              </w:rPr>
              <w:t xml:space="preserve">А) действие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lang w:val="kk-KZ" w:eastAsia="en-GB"/>
              </w:rPr>
            </w:pPr>
            <w:r w:rsidRPr="00A37899">
              <w:rPr>
                <w:iCs/>
                <w:lang w:val="ru-RU"/>
              </w:rPr>
              <w:t xml:space="preserve">В) </w:t>
            </w:r>
            <w:r w:rsidRPr="00A37899">
              <w:rPr>
                <w:lang w:val="kk-KZ" w:eastAsia="en-GB"/>
              </w:rPr>
              <w:t>изобразительно-</w:t>
            </w:r>
            <w:r w:rsidRPr="00A37899">
              <w:rPr>
                <w:iCs/>
                <w:lang w:val="ru-RU"/>
              </w:rPr>
              <w:lastRenderedPageBreak/>
              <w:t>выразительное средство</w:t>
            </w:r>
            <w:r w:rsidRPr="00A37899">
              <w:rPr>
                <w:lang w:val="kk-KZ" w:eastAsia="en-GB"/>
              </w:rPr>
              <w:t xml:space="preserve"> С) переносное значение слова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</w:rPr>
              <w:t>D</w:t>
            </w:r>
            <w:r w:rsidRPr="00A37899">
              <w:rPr>
                <w:iCs/>
                <w:lang w:val="ru-RU"/>
              </w:rPr>
              <w:t xml:space="preserve">) описание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lastRenderedPageBreak/>
              <w:t>Хорошо!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lastRenderedPageBreak/>
              <w:t>5  балла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Прекрасно!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2+4  балла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Молодец!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4  балла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rFonts w:eastAsia="Calibri"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BC3A40" w:rsidRPr="00A37899" w:rsidRDefault="00BC3A40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Хорошо!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5 балл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Pr="00A37899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Отлично!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4 балла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762CC6" w:rsidRPr="00A37899" w:rsidRDefault="00762CC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Очень хорошо!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2 балла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BC3A40" w:rsidRPr="00A37899" w:rsidRDefault="00BC3A40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E3448D" w:rsidRPr="00A37899" w:rsidRDefault="00E3448D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Молодец!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4 балл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BC3A40" w:rsidRPr="00A37899" w:rsidRDefault="00BC3A40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Pr="00A37899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Хорошо!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5 балл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BC3A40" w:rsidRDefault="00BC3A40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3D6596" w:rsidRDefault="003D659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B42AE" w:rsidRPr="00A37899" w:rsidRDefault="00FB42AE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Очень хорошо!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5 балла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Pr="00A37899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C43D6" w:rsidRDefault="00FC43D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4 балла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BC3A40" w:rsidRPr="00A37899" w:rsidRDefault="00BC3A40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Самооцени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вание</w:t>
            </w: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BC3A40" w:rsidRPr="00A37899" w:rsidRDefault="00BC3A40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lastRenderedPageBreak/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0E1A2F2" wp14:editId="0B34D3B7">
                  <wp:extent cx="898525" cy="6781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2CC6" w:rsidRDefault="00762CC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62CC6" w:rsidRPr="00A37899" w:rsidRDefault="00762CC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AAD6FF" wp14:editId="29069B00">
                  <wp:extent cx="898525" cy="6781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13422" w:rsidRPr="00A37899" w:rsidRDefault="00813422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презентация</w:t>
            </w:r>
            <w:r w:rsidRPr="00A3789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7528D6" wp14:editId="12AC91C8">
                  <wp:extent cx="898525" cy="6781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62CC6" w:rsidRDefault="00762CC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62CC6" w:rsidRDefault="00762CC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826E8" w:rsidRPr="00A37899" w:rsidRDefault="00F826E8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6158B0" wp14:editId="0E93FFCD">
                  <wp:extent cx="898525" cy="6781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62CC6" w:rsidRPr="00A37899" w:rsidRDefault="00762CC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C9273A" wp14:editId="65F2B38C">
                  <wp:extent cx="898525" cy="6781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Презетация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DEF16E" wp14:editId="45E0CE32">
                  <wp:extent cx="898525" cy="67818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96CB4" w:rsidRDefault="00596CB4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596CB4" w:rsidRPr="00A37899" w:rsidRDefault="00596CB4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lastRenderedPageBreak/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5327B5" wp14:editId="7D2738E5">
                  <wp:extent cx="898525" cy="6781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BEA9D7" wp14:editId="018698AB">
                  <wp:extent cx="898525" cy="6781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B42AE" w:rsidRPr="00A37899" w:rsidRDefault="00FB42AE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9B7964" wp14:editId="1E8CBDAF">
                  <wp:extent cx="898525" cy="6781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DB7340" w:rsidRDefault="00DB7340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D7023" w:rsidRPr="00A37899" w:rsidRDefault="009D7023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E3448D" w:rsidRPr="00A37899" w:rsidRDefault="00E3448D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2 верных ответа</w:t>
            </w:r>
          </w:p>
          <w:p w:rsidR="00DB7340" w:rsidRPr="00A37899" w:rsidRDefault="00DB7340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указывают</w:t>
            </w:r>
          </w:p>
          <w:p w:rsidR="009161B6" w:rsidRPr="00A37899" w:rsidRDefault="00762CC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в чате</w:t>
            </w:r>
            <w:r w:rsidR="009161B6" w:rsidRPr="00A37899">
              <w:rPr>
                <w:b/>
                <w:bCs/>
                <w:lang w:val="kk-KZ"/>
              </w:rPr>
              <w:t xml:space="preserve"> свои ответы:</w:t>
            </w:r>
          </w:p>
          <w:p w:rsidR="00BC3A40" w:rsidRDefault="00BC3A40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BC3A40" w:rsidRPr="00A37899" w:rsidRDefault="00BC3A40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 xml:space="preserve">А)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 xml:space="preserve">С) </w:t>
            </w:r>
          </w:p>
          <w:p w:rsidR="009161B6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E3448D" w:rsidRPr="00A37899" w:rsidRDefault="00E3448D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 xml:space="preserve">А) 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</w:rPr>
              <w:t>D</w:t>
            </w:r>
            <w:r w:rsidRPr="00A37899">
              <w:rPr>
                <w:iCs/>
                <w:lang w:val="ru-RU"/>
              </w:rPr>
              <w:t xml:space="preserve">) </w:t>
            </w:r>
            <w:r w:rsidRPr="00A37899">
              <w:rPr>
                <w:iCs/>
                <w:lang w:val="kk-KZ"/>
              </w:rPr>
              <w:t xml:space="preserve">     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  <w:lang w:val="kk-KZ"/>
              </w:rPr>
              <w:t xml:space="preserve">А)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  <w:r w:rsidRPr="00A37899">
              <w:rPr>
                <w:iCs/>
              </w:rPr>
              <w:t>D</w:t>
            </w:r>
            <w:r w:rsidRPr="00A37899">
              <w:rPr>
                <w:iCs/>
                <w:lang w:val="ru-RU"/>
              </w:rPr>
              <w:t xml:space="preserve">)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iCs/>
                <w:lang w:val="ru-RU"/>
              </w:rPr>
            </w:pPr>
            <w:r w:rsidRPr="00A37899">
              <w:rPr>
                <w:iCs/>
                <w:lang w:val="ru-RU"/>
              </w:rPr>
              <w:t xml:space="preserve">В) 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bCs/>
                <w:lang w:val="kk-KZ"/>
              </w:rPr>
            </w:pPr>
            <w:r w:rsidRPr="00A37899">
              <w:rPr>
                <w:lang w:val="kk-KZ" w:eastAsia="en-GB"/>
              </w:rPr>
              <w:t xml:space="preserve">С) </w:t>
            </w:r>
          </w:p>
        </w:tc>
      </w:tr>
      <w:tr w:rsidR="009161B6" w:rsidRPr="00A37899" w:rsidTr="000A59C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Конец урока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10  минуты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FB42AE" w:rsidRDefault="009161B6" w:rsidP="00FB42AE">
            <w:pPr>
              <w:pStyle w:val="TableParagraph"/>
              <w:ind w:left="0"/>
              <w:rPr>
                <w:lang w:val="kk-KZ"/>
              </w:rPr>
            </w:pPr>
            <w:r w:rsidRPr="00A37899">
              <w:rPr>
                <w:b/>
                <w:bCs/>
                <w:lang w:val="kk-KZ"/>
              </w:rPr>
              <w:t>Стратегия «Кто быстрее ответит на вопросы».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Закрепление по произведению М.М.Пришвина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Указаны знаменательные даты и события из жизни деятельности автора, указываются герои из произведения «Чёрный Араб»: кто задействован и кем они являются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1)Кто такой М.М.Пришвин?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2)В каком году родился М.М.Пришвин?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 xml:space="preserve">3) В каком году умер </w:t>
            </w:r>
            <w:proofErr w:type="spellStart"/>
            <w:r w:rsidRPr="00A37899">
              <w:rPr>
                <w:rFonts w:ascii="Times New Roman" w:hAnsi="Times New Roman" w:cs="Times New Roman"/>
              </w:rPr>
              <w:t>М.М.Пришвин</w:t>
            </w:r>
            <w:proofErr w:type="spellEnd"/>
            <w:r w:rsidRPr="00A37899">
              <w:rPr>
                <w:rFonts w:ascii="Times New Roman" w:hAnsi="Times New Roman" w:cs="Times New Roman"/>
              </w:rPr>
              <w:t>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</w:rPr>
              <w:t xml:space="preserve">4) </w:t>
            </w:r>
            <w:r w:rsidRPr="00A37899">
              <w:rPr>
                <w:rFonts w:ascii="Times New Roman" w:hAnsi="Times New Roman" w:cs="Times New Roman"/>
                <w:lang w:val="kk-KZ"/>
              </w:rPr>
              <w:t>В каком имении  родился М.М.Пришвин?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 xml:space="preserve">5) В Лейпцигском университете </w:t>
            </w:r>
            <w:proofErr w:type="spellStart"/>
            <w:r w:rsidRPr="00A37899">
              <w:rPr>
                <w:rFonts w:ascii="Times New Roman" w:hAnsi="Times New Roman" w:cs="Times New Roman"/>
              </w:rPr>
              <w:t>М.М.Пришвин</w:t>
            </w:r>
            <w:proofErr w:type="spellEnd"/>
            <w:r w:rsidRPr="00A37899">
              <w:rPr>
                <w:rFonts w:ascii="Times New Roman" w:hAnsi="Times New Roman" w:cs="Times New Roman"/>
              </w:rPr>
              <w:t xml:space="preserve"> окончил…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>6) Чем увлекся писатель, когда  путешествовал?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</w:rPr>
              <w:t xml:space="preserve">7) Как назывался автобиографический роман по  творчеству </w:t>
            </w:r>
            <w:proofErr w:type="spellStart"/>
            <w:r w:rsidRPr="00A37899">
              <w:rPr>
                <w:rFonts w:ascii="Times New Roman" w:hAnsi="Times New Roman" w:cs="Times New Roman"/>
              </w:rPr>
              <w:t>М.М.Пришвина</w:t>
            </w:r>
            <w:proofErr w:type="spellEnd"/>
            <w:r w:rsidRPr="00A37899">
              <w:rPr>
                <w:rFonts w:ascii="Times New Roman" w:hAnsi="Times New Roman" w:cs="Times New Roman"/>
              </w:rPr>
              <w:t>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>8) Из скольких частей состоит «Чёрный Араб»?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>9) Почему спутник назвал «Чёрным Арабом»?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>10) Кто такой Длинное Ухо?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>11) Для чего посоветовали стать «Чёрным Арабом»</w:t>
            </w: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023" w:rsidRDefault="009D7023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>12) Как звали спутника «Чёрного Араба»?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</w:rPr>
              <w:t>13) Степь: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Открывают ссылку, вносят код доступа и начинают отвечать на вопросы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ВИКТОРИНЫ по произвдению М.М.Пришвина «Чёрный Араб» (дается время на каждый вопрос по 20 секунд)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писатель </w:t>
            </w:r>
            <w:r w:rsidRPr="00A37899">
              <w:rPr>
                <w:rFonts w:ascii="Times New Roman" w:hAnsi="Times New Roman" w:cs="Times New Roman"/>
              </w:rPr>
              <w:t>В</w:t>
            </w:r>
            <w:r w:rsidRPr="00A37899">
              <w:rPr>
                <w:rFonts w:ascii="Times New Roman" w:hAnsi="Times New Roman" w:cs="Times New Roman"/>
                <w:lang w:val="kk-KZ"/>
              </w:rPr>
              <w:t>) исследователь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С) художник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</w:t>
            </w:r>
            <w:r w:rsidRPr="00A37899">
              <w:rPr>
                <w:rFonts w:ascii="Times New Roman" w:hAnsi="Times New Roman" w:cs="Times New Roman"/>
                <w:lang w:val="kk-KZ"/>
              </w:rPr>
              <w:t xml:space="preserve"> учёный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1973 В) 1873  С) 1799 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1765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1954  В) 1965 С) 1973 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1917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в Тюменском  В) в Елец  С) в Хрущево 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в Смоленщине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гуманитарное отделение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В) хозяйственное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 С) агрономическое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отделение естественных наук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фольклором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В) археологией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С) хозяйством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этнографией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А)Кащеева цепь  В)Женьшень С)Осударева дорога 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)Орёл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3  В) 5 С) 6 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7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заинтересовать народ  В) привлечь богатство С) </w:t>
            </w:r>
            <w:r w:rsidRPr="00A37899">
              <w:rPr>
                <w:rFonts w:ascii="Times New Roman" w:hAnsi="Times New Roman" w:cs="Times New Roman"/>
                <w:lang w:val="kk-KZ"/>
              </w:rPr>
              <w:lastRenderedPageBreak/>
              <w:t xml:space="preserve">посоветовали добрые люди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известие от Длинного Уха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крестьянин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В) всадник  С) аульский мальчик 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путник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А) скорее доедешь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В) хорошо погостить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С) хорошо отдохнёшь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будет интересное путешествие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Кульджа   В) Исак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С) Мамырхан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37899">
              <w:rPr>
                <w:rFonts w:ascii="Times New Roman" w:hAnsi="Times New Roman" w:cs="Times New Roman"/>
              </w:rPr>
              <w:t>Ауспан</w:t>
            </w:r>
            <w:proofErr w:type="spellEnd"/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А) море  В) пустырь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С) оазис  </w:t>
            </w: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 равнина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13 вопросов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место  -3б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2 место  -2б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3 место  -1б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E3448D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FB42A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Pr="00A37899" w:rsidRDefault="009D7023" w:rsidP="009D702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C87476" w:rsidRPr="00A37899" w:rsidRDefault="00C8747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Pr="00A37899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FB42AE" w:rsidRPr="00A37899" w:rsidRDefault="00FB42AE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Default="00E3448D" w:rsidP="009D702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Default="009D7023" w:rsidP="009D702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Default="009D7023" w:rsidP="009D702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Pr="00A37899" w:rsidRDefault="009D7023" w:rsidP="009D7023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1 балл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Программа</w:t>
            </w:r>
          </w:p>
          <w:p w:rsidR="009161B6" w:rsidRPr="00A37899" w:rsidRDefault="009161B6" w:rsidP="009161B6">
            <w:pPr>
              <w:pStyle w:val="TableParagraph"/>
              <w:ind w:left="0"/>
              <w:rPr>
                <w:b/>
                <w:bCs/>
                <w:lang w:val="kk-KZ"/>
              </w:rPr>
            </w:pPr>
            <w:r w:rsidRPr="00A37899">
              <w:rPr>
                <w:b/>
                <w:bCs/>
                <w:lang w:val="kk-KZ"/>
              </w:rPr>
              <w:t>«KAHOOT»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noProof/>
                <w:lang w:eastAsia="ru-RU"/>
              </w:rPr>
              <w:drawing>
                <wp:inline distT="0" distB="0" distL="0" distR="0" wp14:anchorId="3BC52921" wp14:editId="15C7A631">
                  <wp:extent cx="898525" cy="378460"/>
                  <wp:effectExtent l="0" t="0" r="0" b="2540"/>
                  <wp:docPr id="2" name="Рисунок 2" descr="10563ba8-c7ce-4f11-818d-2222b6a87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563ba8-c7ce-4f11-818d-2222b6a87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3F590E" wp14:editId="44482ADA">
                  <wp:extent cx="898525" cy="394335"/>
                  <wp:effectExtent l="0" t="0" r="0" b="5715"/>
                  <wp:docPr id="1" name="Рисунок 1" descr="0f02a667-c025-49e3-b2e9-9e7debcba5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0f02a667-c025-49e3-b2e9-9e7debcba5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813422" w:rsidRDefault="00813422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813422" w:rsidRDefault="00813422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813422" w:rsidRPr="00A37899" w:rsidRDefault="00813422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А)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В)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04F64" w:rsidRDefault="00204F64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813422" w:rsidRPr="00A37899" w:rsidRDefault="00813422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А)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В)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E3448D" w:rsidRPr="00A37899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С)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D7023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E3448D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E3448D" w:rsidRPr="00A37899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А)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</w:rPr>
              <w:t>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F64" w:rsidRDefault="00204F64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813422" w:rsidRPr="00A37899" w:rsidRDefault="00813422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А)</w:t>
            </w: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8E07DB" w:rsidRDefault="008E07DB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E3448D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С)</w:t>
            </w: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С)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D7023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В)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813422" w:rsidRPr="00A37899" w:rsidRDefault="00813422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А)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8E07DB" w:rsidRDefault="008E07DB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D7023" w:rsidRPr="00A37899" w:rsidRDefault="009D7023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Cs/>
                <w:lang w:val="kk-KZ"/>
              </w:rPr>
              <w:t>В)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E3448D" w:rsidRPr="00A37899" w:rsidRDefault="00E3448D" w:rsidP="009161B6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78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1B6" w:rsidRPr="00A37899" w:rsidTr="000A59C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Оценивание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bCs/>
                <w:lang w:val="kk-KZ"/>
              </w:rPr>
              <w:t>Рефлек-сия</w:t>
            </w:r>
          </w:p>
          <w:p w:rsidR="009161B6" w:rsidRPr="00A37899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1 минута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lang w:val="kk-KZ"/>
              </w:rPr>
              <w:t>оценивает учащихся по результатам  работ, они  получают баллы за весь процесс урока по критериям и дескрипторам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37899">
              <w:rPr>
                <w:rFonts w:ascii="Times New Roman" w:hAnsi="Times New Roman" w:cs="Times New Roman"/>
                <w:b/>
                <w:lang w:val="kk-KZ"/>
              </w:rPr>
              <w:t>Стратегия «Большой палец»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 xml:space="preserve">Болусбек Ж.  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Байнеев Е.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Дуйсенова Г.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Әлжан Ш.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Батырбек Д.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Еркинбекова А.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Азат Ұ.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Отлично!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Хорошо!</w:t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lang w:val="kk-KZ"/>
              </w:rPr>
              <w:t>Плохо!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17б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15б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16б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13б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13б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14б</w:t>
            </w:r>
          </w:p>
          <w:p w:rsidR="009161B6" w:rsidRPr="00A37899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A37899">
              <w:rPr>
                <w:lang w:val="kk-KZ"/>
              </w:rPr>
              <w:t>14б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3D3AAA" wp14:editId="19004348">
                  <wp:extent cx="826477" cy="1037492"/>
                  <wp:effectExtent l="0" t="0" r="0" b="0"/>
                  <wp:docPr id="170" name="Рисунок 170" descr="C:\Users\lenovo\AppData\Local\Microsoft\Windows\INetCache\Content.Word\7765f198-e80a-493d-9654-6dae9e6bf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Microsoft\Windows\INetCache\Content.Word\7765f198-e80a-493d-9654-6dae9e6bf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77" cy="103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37899">
              <w:rPr>
                <w:noProof/>
                <w:lang w:eastAsia="ru-RU"/>
              </w:rPr>
              <w:drawing>
                <wp:inline distT="0" distB="0" distL="0" distR="0" wp14:anchorId="3A21EB7C" wp14:editId="4253D514">
                  <wp:extent cx="650453" cy="597877"/>
                  <wp:effectExtent l="0" t="0" r="0" b="0"/>
                  <wp:docPr id="27" name="Рисунок 27" descr="C:\Users\lenovo\Downloads\depositphotos_180754200-stock-illustration-thumb-icon-dislik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depositphotos_180754200-stock-illustration-thumb-icon-dislik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19" cy="61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1B6" w:rsidRPr="00A37899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161B6" w:rsidRDefault="009161B6" w:rsidP="009161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471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3176"/>
        <w:gridCol w:w="2940"/>
        <w:gridCol w:w="1273"/>
        <w:gridCol w:w="613"/>
      </w:tblGrid>
      <w:tr w:rsidR="009161B6" w:rsidRPr="00DA3CF2" w:rsidTr="009161B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A3CF2">
              <w:rPr>
                <w:rFonts w:ascii="Times New Roman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3CF2">
              <w:rPr>
                <w:rFonts w:ascii="Times New Roman" w:hAnsi="Times New Roman" w:cs="Times New Roman"/>
                <w:b/>
                <w:lang w:val="kk-KZ"/>
              </w:rPr>
              <w:t>Критерии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3CF2">
              <w:rPr>
                <w:rFonts w:ascii="Times New Roman" w:hAnsi="Times New Roman" w:cs="Times New Roman"/>
                <w:b/>
                <w:lang w:val="kk-KZ"/>
              </w:rPr>
              <w:t>дескрипторы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3CF2">
              <w:rPr>
                <w:rFonts w:ascii="Times New Roman" w:hAnsi="Times New Roman" w:cs="Times New Roman"/>
                <w:b/>
                <w:lang w:val="kk-KZ"/>
              </w:rPr>
              <w:t>Баллы</w:t>
            </w:r>
          </w:p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161B6" w:rsidRPr="00DA3CF2" w:rsidTr="009161B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 w:eastAsia="en-GB"/>
              </w:rPr>
            </w:pP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>10.3.4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231618" w:rsidRDefault="009161B6" w:rsidP="009161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>владеть стратегиями чтения, включая просмотровое чтение, сканирование и детальное чтение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GB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 xml:space="preserve">владеет чтением; </w:t>
            </w:r>
          </w:p>
          <w:p w:rsidR="009161B6" w:rsidRPr="00DA3CF2" w:rsidRDefault="009161B6" w:rsidP="009161B6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включает </w:t>
            </w:r>
            <w:r w:rsidRPr="00DA3CF2">
              <w:rPr>
                <w:rFonts w:ascii="Times New Roman" w:hAnsi="Times New Roman" w:cs="Times New Roman"/>
                <w:lang w:val="kk-KZ" w:eastAsia="en-GB"/>
              </w:rPr>
              <w:t>просмотровое чтение;</w:t>
            </w:r>
          </w:p>
          <w:p w:rsidR="009161B6" w:rsidRPr="00231618" w:rsidRDefault="009161B6" w:rsidP="009161B6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включает </w:t>
            </w:r>
            <w:r w:rsidRPr="00DA3CF2">
              <w:rPr>
                <w:rFonts w:ascii="Times New Roman" w:hAnsi="Times New Roman" w:cs="Times New Roman"/>
                <w:lang w:val="kk-KZ" w:eastAsia="en-GB"/>
              </w:rPr>
              <w:t>детальное чтение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9161B6" w:rsidRPr="00DA3CF2" w:rsidTr="009161B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 w:eastAsia="en-GB"/>
              </w:rPr>
            </w:pP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>10.3.5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>анализировать содержание художественных произведений, определяя изобразительно-выразительные средства в раскрытии основной мысли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>анализирует содержание художественных произведений;</w:t>
            </w:r>
            <w:r w:rsidRPr="00DA3CF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определяет</w:t>
            </w:r>
            <w:r w:rsidRPr="00DA3CF2">
              <w:rPr>
                <w:rFonts w:ascii="Times New Roman" w:hAnsi="Times New Roman" w:cs="Times New Roman"/>
                <w:lang w:val="kk-KZ" w:eastAsia="en-GB"/>
              </w:rPr>
              <w:t xml:space="preserve"> изобразительно-выразительные средства</w:t>
            </w:r>
            <w:r w:rsidRPr="00DA3CF2"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9161B6" w:rsidRPr="00C8747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7476">
              <w:rPr>
                <w:rFonts w:ascii="Times New Roman" w:hAnsi="Times New Roman" w:cs="Times New Roman"/>
                <w:lang w:val="kk-KZ"/>
              </w:rPr>
              <w:t xml:space="preserve">метафору, </w:t>
            </w:r>
          </w:p>
          <w:p w:rsidR="00C87476" w:rsidRDefault="00C8747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сравнение,</w:t>
            </w:r>
          </w:p>
          <w:p w:rsidR="009161B6" w:rsidRPr="00C87476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7476">
              <w:rPr>
                <w:rFonts w:ascii="Times New Roman" w:hAnsi="Times New Roman" w:cs="Times New Roman"/>
                <w:lang w:val="kk-KZ"/>
              </w:rPr>
              <w:t>эпитет,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7476">
              <w:rPr>
                <w:rFonts w:ascii="Times New Roman" w:hAnsi="Times New Roman" w:cs="Times New Roman"/>
                <w:lang w:val="kk-KZ"/>
              </w:rPr>
              <w:t>олицетворение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  <w:r>
              <w:rPr>
                <w:lang w:val="kk-KZ"/>
              </w:rPr>
              <w:t xml:space="preserve"> </w:t>
            </w: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161B6" w:rsidRPr="00DA3CF2" w:rsidTr="009161B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10.</w:t>
            </w:r>
            <w:r w:rsidRPr="00DA3CF2">
              <w:rPr>
                <w:rFonts w:ascii="Times New Roman" w:hAnsi="Times New Roman" w:cs="Times New Roman"/>
                <w:lang w:val="kk-KZ" w:eastAsia="en-GB"/>
              </w:rPr>
              <w:t>4.4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>писать творческие работы: описания, повествования</w:t>
            </w:r>
          </w:p>
          <w:p w:rsidR="009161B6" w:rsidRPr="00DA3CF2" w:rsidRDefault="009161B6" w:rsidP="009161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Владеет грамотным письмом;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соблюдает грамматические нормы письма;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соблюдает конструкции предл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DA3CF2">
              <w:rPr>
                <w:rFonts w:ascii="Times New Roman" w:hAnsi="Times New Roman" w:cs="Times New Roman"/>
                <w:lang w:val="kk-KZ"/>
              </w:rPr>
              <w:t xml:space="preserve">жения в форме </w:t>
            </w:r>
            <w:r w:rsidRPr="00DA3CF2">
              <w:rPr>
                <w:rFonts w:ascii="Times New Roman" w:hAnsi="Times New Roman" w:cs="Times New Roman"/>
                <w:lang w:val="kk-KZ"/>
              </w:rPr>
              <w:lastRenderedPageBreak/>
              <w:t>описания;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в форме повествования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lastRenderedPageBreak/>
              <w:t>1</w:t>
            </w: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9161B6" w:rsidRPr="00DA3CF2" w:rsidTr="009161B6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6" w:rsidRDefault="000A59C6" w:rsidP="009161B6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 w:eastAsia="en-GB"/>
              </w:rPr>
            </w:pPr>
            <w:bookmarkStart w:id="0" w:name="_GoBack"/>
            <w:bookmarkEnd w:id="0"/>
            <w:r w:rsidRPr="00DA3CF2">
              <w:rPr>
                <w:rFonts w:ascii="Times New Roman" w:hAnsi="Times New Roman" w:cs="Times New Roman"/>
                <w:lang w:val="kk-KZ" w:eastAsia="en-GB"/>
              </w:rPr>
              <w:t>10.2.6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 w:eastAsia="en-GB"/>
              </w:rPr>
              <w:t xml:space="preserve">создавать высказывание на основе рисунков, таблиц, фишбоум схемы, интеллектуальной карты, ментальной карты и т.д. 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Умеет оформлят презентацию;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соблюдает нормы границ;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кратко излагает своими словами;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вносит доказательство, факты;</w:t>
            </w:r>
          </w:p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вносит выводы, своё мнение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  <w:p w:rsidR="009161B6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</w:p>
          <w:p w:rsidR="009161B6" w:rsidRPr="00DA3CF2" w:rsidRDefault="009161B6" w:rsidP="009161B6">
            <w:pPr>
              <w:pStyle w:val="TableParagraph"/>
              <w:tabs>
                <w:tab w:val="left" w:pos="423"/>
              </w:tabs>
              <w:ind w:left="0"/>
              <w:jc w:val="both"/>
              <w:rPr>
                <w:lang w:val="kk-KZ"/>
              </w:rPr>
            </w:pPr>
            <w:r w:rsidRPr="00DA3CF2">
              <w:rPr>
                <w:lang w:val="kk-KZ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9161B6" w:rsidRPr="00DA3CF2" w:rsidTr="009161B6"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ИТОГО: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6" w:rsidRPr="00DA3CF2" w:rsidRDefault="009161B6" w:rsidP="00916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3CF2">
              <w:rPr>
                <w:rFonts w:ascii="Times New Roman" w:hAnsi="Times New Roman" w:cs="Times New Roman"/>
                <w:lang w:val="kk-KZ"/>
              </w:rPr>
              <w:t>17</w:t>
            </w:r>
          </w:p>
        </w:tc>
      </w:tr>
    </w:tbl>
    <w:p w:rsidR="001570AB" w:rsidRPr="0016225C" w:rsidRDefault="001570A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570AB" w:rsidRPr="0016225C" w:rsidSect="00A3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705"/>
    <w:multiLevelType w:val="hybridMultilevel"/>
    <w:tmpl w:val="85D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E9C"/>
    <w:multiLevelType w:val="multilevel"/>
    <w:tmpl w:val="D7F42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F03"/>
    <w:multiLevelType w:val="hybridMultilevel"/>
    <w:tmpl w:val="85D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65FB"/>
    <w:multiLevelType w:val="hybridMultilevel"/>
    <w:tmpl w:val="85D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315DC"/>
    <w:multiLevelType w:val="hybridMultilevel"/>
    <w:tmpl w:val="93A815F8"/>
    <w:lvl w:ilvl="0" w:tplc="23EA15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0034A"/>
    <w:multiLevelType w:val="hybridMultilevel"/>
    <w:tmpl w:val="1DACB440"/>
    <w:lvl w:ilvl="0" w:tplc="5CCC7D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D6962"/>
    <w:multiLevelType w:val="hybridMultilevel"/>
    <w:tmpl w:val="3034C1C8"/>
    <w:lvl w:ilvl="0" w:tplc="C7908384">
      <w:numFmt w:val="bullet"/>
      <w:lvlText w:val="•"/>
      <w:lvlJc w:val="left"/>
      <w:pPr>
        <w:ind w:left="312" w:hanging="227"/>
      </w:pPr>
      <w:rPr>
        <w:rFonts w:ascii="Times New Roman" w:eastAsia="Times New Roman" w:hAnsi="Times New Roman" w:cs="Times New Roman" w:hint="default"/>
        <w:color w:val="auto"/>
        <w:w w:val="199"/>
        <w:sz w:val="21"/>
        <w:szCs w:val="21"/>
      </w:rPr>
    </w:lvl>
    <w:lvl w:ilvl="1" w:tplc="BE58C0FE">
      <w:numFmt w:val="bullet"/>
      <w:lvlText w:val="•"/>
      <w:lvlJc w:val="left"/>
      <w:pPr>
        <w:ind w:left="989" w:hanging="227"/>
      </w:pPr>
    </w:lvl>
    <w:lvl w:ilvl="2" w:tplc="45100D76">
      <w:numFmt w:val="bullet"/>
      <w:lvlText w:val="•"/>
      <w:lvlJc w:val="left"/>
      <w:pPr>
        <w:ind w:left="1659" w:hanging="227"/>
      </w:pPr>
    </w:lvl>
    <w:lvl w:ilvl="3" w:tplc="DBAE5E86">
      <w:numFmt w:val="bullet"/>
      <w:lvlText w:val="•"/>
      <w:lvlJc w:val="left"/>
      <w:pPr>
        <w:ind w:left="2328" w:hanging="227"/>
      </w:pPr>
    </w:lvl>
    <w:lvl w:ilvl="4" w:tplc="93D01B46">
      <w:numFmt w:val="bullet"/>
      <w:lvlText w:val="•"/>
      <w:lvlJc w:val="left"/>
      <w:pPr>
        <w:ind w:left="2998" w:hanging="227"/>
      </w:pPr>
    </w:lvl>
    <w:lvl w:ilvl="5" w:tplc="A0902E84">
      <w:numFmt w:val="bullet"/>
      <w:lvlText w:val="•"/>
      <w:lvlJc w:val="left"/>
      <w:pPr>
        <w:ind w:left="3667" w:hanging="227"/>
      </w:pPr>
    </w:lvl>
    <w:lvl w:ilvl="6" w:tplc="08D07628">
      <w:numFmt w:val="bullet"/>
      <w:lvlText w:val="•"/>
      <w:lvlJc w:val="left"/>
      <w:pPr>
        <w:ind w:left="4337" w:hanging="227"/>
      </w:pPr>
    </w:lvl>
    <w:lvl w:ilvl="7" w:tplc="4F248E1C">
      <w:numFmt w:val="bullet"/>
      <w:lvlText w:val="•"/>
      <w:lvlJc w:val="left"/>
      <w:pPr>
        <w:ind w:left="5006" w:hanging="227"/>
      </w:pPr>
    </w:lvl>
    <w:lvl w:ilvl="8" w:tplc="2B9C6782">
      <w:numFmt w:val="bullet"/>
      <w:lvlText w:val="•"/>
      <w:lvlJc w:val="left"/>
      <w:pPr>
        <w:ind w:left="5676" w:hanging="227"/>
      </w:pPr>
    </w:lvl>
  </w:abstractNum>
  <w:abstractNum w:abstractNumId="7">
    <w:nsid w:val="7A172872"/>
    <w:multiLevelType w:val="hybridMultilevel"/>
    <w:tmpl w:val="4C2CC60C"/>
    <w:lvl w:ilvl="0" w:tplc="DBC2403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C1"/>
    <w:rsid w:val="000A4B2A"/>
    <w:rsid w:val="000A59C6"/>
    <w:rsid w:val="001570AB"/>
    <w:rsid w:val="0016225C"/>
    <w:rsid w:val="001825A4"/>
    <w:rsid w:val="00204F64"/>
    <w:rsid w:val="003D6596"/>
    <w:rsid w:val="00596CB4"/>
    <w:rsid w:val="00634BF5"/>
    <w:rsid w:val="00762CC6"/>
    <w:rsid w:val="00813422"/>
    <w:rsid w:val="00862BBB"/>
    <w:rsid w:val="00872081"/>
    <w:rsid w:val="008E07DB"/>
    <w:rsid w:val="008F14F7"/>
    <w:rsid w:val="009161B6"/>
    <w:rsid w:val="00930F01"/>
    <w:rsid w:val="00952F78"/>
    <w:rsid w:val="00955D7F"/>
    <w:rsid w:val="009C1A85"/>
    <w:rsid w:val="009C4CBE"/>
    <w:rsid w:val="009D7023"/>
    <w:rsid w:val="00A37899"/>
    <w:rsid w:val="00A50790"/>
    <w:rsid w:val="00A56336"/>
    <w:rsid w:val="00AA0EC1"/>
    <w:rsid w:val="00B81179"/>
    <w:rsid w:val="00BC3A40"/>
    <w:rsid w:val="00C87476"/>
    <w:rsid w:val="00DB7340"/>
    <w:rsid w:val="00DD4150"/>
    <w:rsid w:val="00E3448D"/>
    <w:rsid w:val="00ED0648"/>
    <w:rsid w:val="00F64B45"/>
    <w:rsid w:val="00F826E8"/>
    <w:rsid w:val="00FB42AE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1B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99"/>
    <w:rsid w:val="009161B6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1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B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1B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1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1B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61B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99"/>
    <w:rsid w:val="009161B6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1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B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1B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1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1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prishvin.lit-info.ru/prishvin/proza/rasskazy/chernyj-arab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</cp:lastModifiedBy>
  <cp:revision>2</cp:revision>
  <dcterms:created xsi:type="dcterms:W3CDTF">2021-06-09T10:55:00Z</dcterms:created>
  <dcterms:modified xsi:type="dcterms:W3CDTF">2021-06-09T10:55:00Z</dcterms:modified>
</cp:coreProperties>
</file>