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Oleg Shorin </w:t>
      </w: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Dmitrov Street 13, Kiev, Ukraine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Mobile phone: +38 050 3333333 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E-mail: o_shorin@fm.ua</w:t>
      </w: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b/>
          <w:sz w:val="24"/>
          <w:szCs w:val="24"/>
        </w:rPr>
        <w:t>Summary</w:t>
      </w:r>
      <w:proofErr w:type="gramStart"/>
      <w:r w:rsidRPr="00F60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10 years sales experience (consumer electronics, industrial machinery and automation, heating equipment, refrigeration, FMCG).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MBA Economics; Master's Degree in Electronics Engineering.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Fluent English, Ukrainian, Russian and spoken Polish.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Practical knowledge of PC hardware and various electronic devices.</w:t>
      </w: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  <w:proofErr w:type="gramStart"/>
      <w:r w:rsidRPr="00F603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60394">
        <w:rPr>
          <w:rFonts w:ascii="Times New Roman" w:hAnsi="Times New Roman" w:cs="Times New Roman"/>
          <w:b/>
          <w:sz w:val="32"/>
          <w:szCs w:val="24"/>
          <w:lang w:val="en-US"/>
        </w:rPr>
        <w:t> ????????????</w:t>
      </w:r>
      <w:proofErr w:type="gramEnd"/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Since 03.2004 - Mrloni Termosanitari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Position: Western Ukraine (10 regions).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t>Products: gas combiboilers, gas water heaters, electrical water heaters.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t>Customers: wholesalers and retailers, construction companies, consumer electronics stores, installation service companies. 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07.2003 – 03.2004 - Bobst Group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Position: Market Development Manager. 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t>Products: machinery for packaging industry. </w:t>
      </w:r>
      <w:r w:rsidRPr="00F60394">
        <w:rPr>
          <w:rFonts w:ascii="Times New Roman" w:hAnsi="Times New Roman" w:cs="Times New Roman"/>
          <w:sz w:val="24"/>
          <w:szCs w:val="24"/>
        </w:rPr>
        <w:br/>
        <w:t>Customers: printing and packaging companies.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05.1998 – 09.1998 - Merloni </w:t>
      </w:r>
      <w:r w:rsidRPr="00F60394">
        <w:rPr>
          <w:rFonts w:ascii="Times New Roman" w:hAnsi="Times New Roman" w:cs="Times New Roman"/>
          <w:sz w:val="24"/>
          <w:szCs w:val="24"/>
        </w:rPr>
        <w:br/>
        <w:t>Position: Regional Representative. </w:t>
      </w:r>
      <w:r w:rsidRPr="00F60394">
        <w:rPr>
          <w:rFonts w:ascii="Times New Roman" w:hAnsi="Times New Roman" w:cs="Times New Roman"/>
          <w:sz w:val="24"/>
          <w:szCs w:val="24"/>
        </w:rPr>
        <w:br/>
        <w:t xml:space="preserve">Products: electric home appliances </w:t>
      </w:r>
      <w:proofErr w:type="gramStart"/>
      <w:r w:rsidRPr="00F603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0394">
        <w:rPr>
          <w:rFonts w:ascii="Times New Roman" w:hAnsi="Times New Roman" w:cs="Times New Roman"/>
          <w:sz w:val="24"/>
          <w:szCs w:val="24"/>
        </w:rPr>
        <w:t>trademarks). </w:t>
      </w:r>
      <w:r w:rsidRPr="00F60394">
        <w:rPr>
          <w:rFonts w:ascii="Times New Roman" w:hAnsi="Times New Roman" w:cs="Times New Roman"/>
          <w:sz w:val="24"/>
          <w:szCs w:val="24"/>
        </w:rPr>
        <w:br/>
        <w:t>Customers: consumer electronics stores, wholesalers.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1991 – 1996 - Assembled, sold and repaired computers and TV sets. Acquired practical knowledge of PC hardware, peripherial devices and software.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Languages: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Ukrainian-native; Russian, English, Polish-fluent.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Education: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01.2000 – 04.2002 - Lviv Institute of Management (LIM) </w:t>
      </w:r>
      <w:r w:rsidRPr="00F60394">
        <w:rPr>
          <w:rFonts w:ascii="Times New Roman" w:hAnsi="Times New Roman" w:cs="Times New Roman"/>
          <w:sz w:val="24"/>
          <w:szCs w:val="24"/>
        </w:rPr>
        <w:br/>
        <w:t>International MBA Program with participation of teachers from US and British universities. </w:t>
      </w:r>
      <w:r w:rsidRPr="00F60394">
        <w:rPr>
          <w:rFonts w:ascii="Times New Roman" w:hAnsi="Times New Roman" w:cs="Times New Roman"/>
          <w:sz w:val="24"/>
          <w:szCs w:val="24"/>
        </w:rPr>
        <w:br/>
        <w:t>Manager-Economist Diploma and MBA Certificate.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10.2001 – 11.2001 - Danfoss A/S headquarters, Denmark. </w:t>
      </w:r>
      <w:r w:rsidRPr="00F60394">
        <w:rPr>
          <w:rFonts w:ascii="Times New Roman" w:hAnsi="Times New Roman" w:cs="Times New Roman"/>
          <w:sz w:val="24"/>
          <w:szCs w:val="24"/>
        </w:rPr>
        <w:br/>
        <w:t>Internship at Global Marketing Department.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04.2001 – 05.2001 - “LEADER” course in General Management prepared and carried out by teachers from Richard Ivey School of Business, The University of Western Ontario. 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Other skills: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Microprocessor devices design, firmware design, working knowledge of AVR Assembler programming language.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Experience in small business registration and respective accounting.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Bob Chrysler</w:t>
      </w: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t>Vermont Street, Apt. 12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F60394">
        <w:rPr>
          <w:rFonts w:ascii="Times New Roman" w:hAnsi="Times New Roman" w:cs="Times New Roman"/>
          <w:sz w:val="24"/>
          <w:szCs w:val="24"/>
          <w:lang w:val="en-US"/>
        </w:rPr>
        <w:t>Washington Heights, NY 02002</w:t>
      </w:r>
      <w:proofErr w:type="gramEnd"/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(111) 222-3333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zz@zz.com</w:t>
      </w: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  <w:proofErr w:type="gramStart"/>
      <w:r w:rsidRPr="00F603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60394">
        <w:rPr>
          <w:rFonts w:ascii="Times New Roman" w:hAnsi="Times New Roman" w:cs="Times New Roman"/>
          <w:b/>
          <w:sz w:val="32"/>
          <w:szCs w:val="24"/>
          <w:lang w:val="en-US"/>
        </w:rPr>
        <w:t> ????????????</w:t>
      </w:r>
      <w:proofErr w:type="gramEnd"/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COMPUTER SKILLS 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JavaScript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Photoshop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HP Deskscan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Frontpage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GIF Animator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Telnet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0394">
        <w:rPr>
          <w:rFonts w:ascii="Times New Roman" w:hAnsi="Times New Roman" w:cs="Times New Roman"/>
          <w:sz w:val="24"/>
          <w:szCs w:val="24"/>
          <w:lang w:val="en-US"/>
        </w:rPr>
        <w:t>Unix</w:t>
      </w:r>
      <w:proofErr w:type="gramEnd"/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Outlook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Virtual WebTrends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Web Site Promotion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Perl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Java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PROFESSIONAL EXPERIENCE 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Earth Pool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April 2003 - Present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New York, NY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Supervised the design, content, promotion and programming of "Earth Pool Online," the site called "a damn good reason to log on" by Wired Magazine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Redesigned and restructured the site's look and created interactive search engine and order form Constructed interactive banners which appeared on Lycos, Altavista, Yahoo! and JobTrak</w:t>
      </w: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Network Travel Corp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February 2001 - March 2003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New York, NY 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Created and maintained web pages for international tourist bureaus such as Rivertours and EZ Travel, luxury hotels and cruise lines including Novetel, Marriott and Princess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Created graphic and multimedia elements in both Java Shockwave internet languages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Wrote extensive copy for websites as well as client and sales presentations</w:t>
      </w: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BFA with a minor in Computer Applications, 2002 Columbia University, New York, NY 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                                                                               Dr. Jekyll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22 Mockingbird Way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Baltimore, MD 02002</w:t>
      </w:r>
      <w:bookmarkStart w:id="0" w:name="_GoBack"/>
      <w:bookmarkEnd w:id="0"/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555-1111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94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  <w:proofErr w:type="gramStart"/>
      <w:r w:rsidRPr="00F603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60394">
        <w:rPr>
          <w:rFonts w:ascii="Times New Roman" w:hAnsi="Times New Roman" w:cs="Times New Roman"/>
          <w:b/>
          <w:sz w:val="32"/>
          <w:szCs w:val="24"/>
          <w:lang w:val="en-US"/>
        </w:rPr>
        <w:t> ????????????</w:t>
      </w:r>
      <w:proofErr w:type="gramEnd"/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F60394">
        <w:rPr>
          <w:rFonts w:ascii="Times New Roman" w:hAnsi="Times New Roman" w:cs="Times New Roman"/>
          <w:sz w:val="24"/>
          <w:szCs w:val="24"/>
          <w:lang w:val="en-US"/>
        </w:rPr>
        <w:t>PROFESSIONAL EXPERIENCE</w:t>
      </w:r>
      <w:r w:rsidRPr="00F60394">
        <w:rPr>
          <w:rFonts w:ascii="Times New Roman" w:hAnsi="Times New Roman" w:cs="Times New Roman"/>
          <w:sz w:val="24"/>
          <w:szCs w:val="24"/>
          <w:lang w:val="en-US"/>
        </w:rPr>
        <w:br/>
        <w:t>Investment Analysis Intern, 2001 - Present OP Investments Inc., Washington, D.C.</w:t>
      </w:r>
      <w:proofErr w:type="gramEnd"/>
      <w:r w:rsidRPr="00F6039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Analyze financial performance of private equity fund holdings in Asia and Eastern Europe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Execute credit and financial analyses of sub-project equity investments across various sectors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Produce annual credit reviews of funds and conduct financial agreement compliance reviews of funds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Evaluate business plans' viability, capital structure, and compliance with U.S. statuary requirements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Structured new project/corporate finance deals with capitalization of $100,000 to $100 million in agriculture, health insurance, IT and telecom</w:t>
      </w: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EDUCATION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MBA degree candidate, June 2002, Ghoul University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Selected Coursework: Statistics, Finance, Marketing, Organizational behavior, Accounting</w:t>
      </w: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Bachelor of Arts, Sociology and Communication, Stevenson School of Communications, Ghoul University</w:t>
      </w: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94" w:rsidRPr="00F60394" w:rsidRDefault="00F60394" w:rsidP="00F6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394">
        <w:rPr>
          <w:rFonts w:ascii="Times New Roman" w:hAnsi="Times New Roman" w:cs="Times New Roman"/>
          <w:sz w:val="24"/>
          <w:szCs w:val="24"/>
        </w:rPr>
        <w:t>REFERENCES</w:t>
      </w:r>
      <w:r w:rsidRPr="00F60394">
        <w:rPr>
          <w:rFonts w:ascii="Times New Roman" w:hAnsi="Times New Roman" w:cs="Times New Roman"/>
          <w:sz w:val="24"/>
          <w:szCs w:val="24"/>
        </w:rPr>
        <w:br/>
      </w:r>
      <w:r w:rsidRPr="00F60394">
        <w:rPr>
          <w:rFonts w:ascii="Times New Roman" w:hAnsi="Times New Roman" w:cs="Times New Roman"/>
          <w:sz w:val="24"/>
          <w:szCs w:val="24"/>
        </w:rPr>
        <w:br/>
        <w:t>Available upon request</w:t>
      </w:r>
    </w:p>
    <w:sectPr w:rsidR="00F60394" w:rsidRPr="00F60394" w:rsidSect="00F6039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D8"/>
    <w:multiLevelType w:val="multilevel"/>
    <w:tmpl w:val="DDC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7335A"/>
    <w:multiLevelType w:val="multilevel"/>
    <w:tmpl w:val="947E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D3D26"/>
    <w:multiLevelType w:val="multilevel"/>
    <w:tmpl w:val="2E4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84A56"/>
    <w:multiLevelType w:val="multilevel"/>
    <w:tmpl w:val="FC3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F1B12"/>
    <w:multiLevelType w:val="multilevel"/>
    <w:tmpl w:val="90C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D1ED7"/>
    <w:multiLevelType w:val="multilevel"/>
    <w:tmpl w:val="9A2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C0E6B"/>
    <w:multiLevelType w:val="multilevel"/>
    <w:tmpl w:val="84D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00F79"/>
    <w:multiLevelType w:val="multilevel"/>
    <w:tmpl w:val="B5A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06C24"/>
    <w:multiLevelType w:val="multilevel"/>
    <w:tmpl w:val="F43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06234"/>
    <w:multiLevelType w:val="multilevel"/>
    <w:tmpl w:val="7F9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94"/>
    <w:rsid w:val="00330EB2"/>
    <w:rsid w:val="009850C6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394"/>
    <w:rPr>
      <w:b/>
      <w:bCs/>
    </w:rPr>
  </w:style>
  <w:style w:type="character" w:customStyle="1" w:styleId="apple-converted-space">
    <w:name w:val="apple-converted-space"/>
    <w:basedOn w:val="a0"/>
    <w:rsid w:val="00F6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394"/>
    <w:rPr>
      <w:b/>
      <w:bCs/>
    </w:rPr>
  </w:style>
  <w:style w:type="character" w:customStyle="1" w:styleId="apple-converted-space">
    <w:name w:val="apple-converted-space"/>
    <w:basedOn w:val="a0"/>
    <w:rsid w:val="00F6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2014-12-21T16:50:00Z</dcterms:created>
  <dcterms:modified xsi:type="dcterms:W3CDTF">2014-12-21T18:29:00Z</dcterms:modified>
</cp:coreProperties>
</file>