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6E" w:rsidRDefault="002E0D6E" w:rsidP="00244F7C">
      <w:pPr>
        <w:pStyle w:val="a3"/>
        <w:spacing w:before="12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1.25pt;margin-top:-1.9pt;width:518.25pt;height:43.65pt;z-index:251693056" filled="f" stroked="f">
            <v:textbox style="mso-fit-shape-to-text:t">
              <w:txbxContent>
                <w:p w:rsidR="002E0D6E" w:rsidRDefault="00AC32F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499.5pt;height:21pt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Алгоритм умножения на трёхзначное число"/>
                      </v:shape>
                    </w:pict>
                  </w:r>
                </w:p>
              </w:txbxContent>
            </v:textbox>
          </v:shape>
        </w:pict>
      </w:r>
    </w:p>
    <w:p w:rsidR="00244F7C" w:rsidRPr="00244F7C" w:rsidRDefault="002E0D6E" w:rsidP="00244F7C">
      <w:pPr>
        <w:pStyle w:val="a3"/>
        <w:spacing w:before="120" w:beforeAutospacing="0" w:after="0" w:afterAutospacing="0"/>
        <w:jc w:val="both"/>
      </w:pPr>
      <w:r>
        <w:rPr>
          <w:noProof/>
        </w:rPr>
        <w:pict>
          <v:oval id="_x0000_s1033" style="position:absolute;left:0;text-align:left;margin-left:410.1pt;margin-top:102.5pt;width:7.15pt;height:7.15pt;z-index:251666432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49.4pt;margin-top:30.5pt;width:18pt;height:20.25pt;rotation:-90;z-index:251662336" o:connectortype="straight" strokeweight="3pt"/>
        </w:pict>
      </w:r>
      <w:r>
        <w:rPr>
          <w:noProof/>
        </w:rPr>
        <w:pict>
          <v:shape id="_x0000_s1028" type="#_x0000_t32" style="position:absolute;left:0;text-align:left;margin-left:349.75pt;margin-top:30.9pt;width:18pt;height:20.25pt;z-index:251661312" o:connectortype="straight" strokeweight="3pt"/>
        </w:pict>
      </w:r>
      <w:r>
        <w:rPr>
          <w:b/>
          <w:bCs/>
          <w:noProof/>
          <w:sz w:val="28"/>
          <w:szCs w:val="28"/>
        </w:rPr>
        <w:pict>
          <v:shape id="_x0000_s1030" type="#_x0000_t32" style="position:absolute;left:0;text-align:left;margin-left:343pt;margin-top:67.65pt;width:120.75pt;height:0;z-index:251663360" o:connectortype="straight" strokeweight="3pt"/>
        </w:pict>
      </w:r>
      <w:r>
        <w:rPr>
          <w:b/>
          <w:bCs/>
          <w:noProof/>
          <w:sz w:val="28"/>
          <w:szCs w:val="28"/>
        </w:rPr>
        <w:pict>
          <v:oval id="_x0000_s1032" style="position:absolute;left:0;text-align:left;margin-left:439pt;margin-top:76.65pt;width:7.15pt;height:7.15pt;z-index:251665408"/>
        </w:pict>
      </w:r>
      <w:r>
        <w:rPr>
          <w:noProof/>
        </w:rPr>
        <w:pict>
          <v:oval id="_x0000_s1034" style="position:absolute;left:0;text-align:left;margin-left:382pt;margin-top:128pt;width:7.15pt;height:7.15pt;z-index:251667456"/>
        </w:pict>
      </w:r>
      <w:r>
        <w:rPr>
          <w:noProof/>
        </w:rPr>
        <w:pict>
          <v:shape id="_x0000_s1026" type="#_x0000_t202" style="position:absolute;left:0;text-align:left;margin-left:289.5pt;margin-top:10.65pt;width:263.5pt;height:221.25pt;z-index:251660288;mso-position-horizontal-relative:text;mso-position-vertical-relative:text" stroked="f">
            <v:textbox style="mso-next-textbox:#_x0000_s1026">
              <w:txbxContent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534"/>
                    <w:gridCol w:w="534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364A33" w:rsidTr="00C974F5">
                    <w:tc>
                      <w:tcPr>
                        <w:tcW w:w="534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FF0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FF0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FF0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364A33" w:rsidTr="00C974F5">
                    <w:tc>
                      <w:tcPr>
                        <w:tcW w:w="534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000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B05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70C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364A33" w:rsidTr="00C974F5">
                    <w:tc>
                      <w:tcPr>
                        <w:tcW w:w="534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70C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70C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70C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364A33" w:rsidTr="00C974F5">
                    <w:tc>
                      <w:tcPr>
                        <w:tcW w:w="534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B05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B05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B05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364A33" w:rsidTr="00364A33">
                    <w:tc>
                      <w:tcPr>
                        <w:tcW w:w="534" w:type="dxa"/>
                        <w:shd w:val="clear" w:color="auto" w:fill="FFFFFF" w:themeFill="background1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  <w:shd w:val="clear" w:color="auto" w:fill="FF000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000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000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364A33" w:rsidTr="00364A33">
                    <w:tc>
                      <w:tcPr>
                        <w:tcW w:w="534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  <w:shd w:val="clear" w:color="auto" w:fill="7030A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7030A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7030A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7030A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7030A0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364A33" w:rsidTr="00C974F5">
                    <w:tc>
                      <w:tcPr>
                        <w:tcW w:w="534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364A33" w:rsidRDefault="00364A33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</w:tbl>
                <w:p w:rsidR="00244F7C" w:rsidRPr="00244F7C" w:rsidRDefault="00244F7C" w:rsidP="00C91F39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244F7C" w:rsidRPr="00244F7C">
        <w:rPr>
          <w:b/>
          <w:bCs/>
          <w:sz w:val="28"/>
          <w:szCs w:val="28"/>
        </w:rPr>
        <w:t>1.</w:t>
      </w:r>
      <w:r w:rsidR="00244F7C" w:rsidRPr="00244F7C">
        <w:rPr>
          <w:bCs/>
          <w:sz w:val="28"/>
          <w:szCs w:val="28"/>
        </w:rPr>
        <w:t xml:space="preserve"> Записываем единицы под единицами, десятки под десятками, </w:t>
      </w:r>
      <w:r w:rsidR="00244F7C" w:rsidRPr="00244F7C">
        <w:rPr>
          <w:bCs/>
          <w:color w:val="FF0000"/>
          <w:sz w:val="28"/>
          <w:szCs w:val="28"/>
        </w:rPr>
        <w:t>сотни под сотнями.</w:t>
      </w:r>
    </w:p>
    <w:p w:rsidR="00244F7C" w:rsidRPr="00244F7C" w:rsidRDefault="00364A33" w:rsidP="00244F7C">
      <w:pPr>
        <w:pStyle w:val="a3"/>
        <w:spacing w:before="120" w:beforeAutospacing="0" w:after="0" w:afterAutospacing="0"/>
        <w:jc w:val="both"/>
      </w:pPr>
      <w:r>
        <w:rPr>
          <w:noProof/>
        </w:rPr>
        <w:pict>
          <v:shape id="_x0000_s1035" type="#_x0000_t32" style="position:absolute;left:0;text-align:left;margin-left:303.25pt;margin-top:37.3pt;width:0;height:25.5pt;flip:y;z-index:251668480" o:connectortype="straight" strokeweight="3pt"/>
        </w:pict>
      </w:r>
      <w:r w:rsidR="00244F7C" w:rsidRPr="00244F7C">
        <w:rPr>
          <w:b/>
          <w:bCs/>
          <w:sz w:val="28"/>
          <w:szCs w:val="28"/>
        </w:rPr>
        <w:t>2.</w:t>
      </w:r>
      <w:r w:rsidR="00244F7C" w:rsidRPr="00244F7C">
        <w:rPr>
          <w:bCs/>
          <w:sz w:val="28"/>
          <w:szCs w:val="28"/>
        </w:rPr>
        <w:t xml:space="preserve"> Умножаем первый множитель на число единиц.</w:t>
      </w:r>
    </w:p>
    <w:p w:rsidR="00244F7C" w:rsidRPr="00244F7C" w:rsidRDefault="00364A33" w:rsidP="00244F7C">
      <w:pPr>
        <w:pStyle w:val="a3"/>
        <w:spacing w:before="120" w:beforeAutospacing="0" w:after="0" w:afterAutospacing="0"/>
        <w:jc w:val="both"/>
      </w:pPr>
      <w:r>
        <w:rPr>
          <w:noProof/>
        </w:rPr>
        <w:pict>
          <v:shape id="_x0000_s1036" type="#_x0000_t32" style="position:absolute;left:0;text-align:left;margin-left:304pt;margin-top:-.15pt;width:0;height:25.5pt;rotation:-90;flip:y;z-index:251669504" o:connectortype="straight" strokeweight="3pt"/>
        </w:pict>
      </w:r>
      <w:r w:rsidR="00244F7C" w:rsidRPr="00244F7C">
        <w:rPr>
          <w:b/>
          <w:bCs/>
          <w:sz w:val="28"/>
          <w:szCs w:val="28"/>
        </w:rPr>
        <w:t>3.</w:t>
      </w:r>
      <w:r w:rsidR="00244F7C" w:rsidRPr="00244F7C">
        <w:rPr>
          <w:bCs/>
          <w:sz w:val="28"/>
          <w:szCs w:val="28"/>
        </w:rPr>
        <w:t xml:space="preserve"> Умножаем первый множитель на число десятков.</w:t>
      </w:r>
    </w:p>
    <w:p w:rsidR="00244F7C" w:rsidRPr="00244F7C" w:rsidRDefault="00244F7C" w:rsidP="00244F7C">
      <w:pPr>
        <w:pStyle w:val="a3"/>
        <w:spacing w:before="120" w:beforeAutospacing="0" w:after="0" w:afterAutospacing="0"/>
        <w:jc w:val="both"/>
      </w:pPr>
      <w:r>
        <w:rPr>
          <w:noProof/>
        </w:rPr>
        <w:pict>
          <v:shape id="_x0000_s1031" type="#_x0000_t32" style="position:absolute;left:0;text-align:left;margin-left:291.25pt;margin-top:14.2pt;width:172.5pt;height:.05pt;z-index:251664384" o:connectortype="straight" strokeweight="3pt"/>
        </w:pict>
      </w:r>
      <w:r w:rsidRPr="00244F7C">
        <w:rPr>
          <w:bCs/>
          <w:sz w:val="28"/>
          <w:szCs w:val="28"/>
        </w:rPr>
        <w:t> Начинаем записывать под десятками.</w:t>
      </w:r>
    </w:p>
    <w:p w:rsidR="00244F7C" w:rsidRPr="00244F7C" w:rsidRDefault="00244F7C" w:rsidP="00244F7C">
      <w:pPr>
        <w:pStyle w:val="a3"/>
        <w:spacing w:before="120" w:beforeAutospacing="0" w:after="0" w:afterAutospacing="0"/>
        <w:jc w:val="both"/>
      </w:pPr>
      <w:r w:rsidRPr="00244F7C">
        <w:rPr>
          <w:b/>
          <w:bCs/>
          <w:color w:val="FF0000"/>
          <w:sz w:val="28"/>
          <w:szCs w:val="28"/>
        </w:rPr>
        <w:t>4.</w:t>
      </w:r>
      <w:r w:rsidRPr="00244F7C">
        <w:rPr>
          <w:bCs/>
          <w:color w:val="FF0000"/>
          <w:sz w:val="28"/>
          <w:szCs w:val="28"/>
        </w:rPr>
        <w:t>Умножаем первый множитель на число сотен.</w:t>
      </w:r>
    </w:p>
    <w:p w:rsidR="00244F7C" w:rsidRPr="00244F7C" w:rsidRDefault="00244F7C" w:rsidP="00244F7C">
      <w:pPr>
        <w:pStyle w:val="a3"/>
        <w:spacing w:before="120" w:beforeAutospacing="0" w:after="0" w:afterAutospacing="0"/>
        <w:jc w:val="both"/>
      </w:pPr>
      <w:r w:rsidRPr="00244F7C">
        <w:rPr>
          <w:bCs/>
          <w:color w:val="FF0000"/>
          <w:sz w:val="28"/>
          <w:szCs w:val="28"/>
        </w:rPr>
        <w:t>Начинаем записывать под сотнями.</w:t>
      </w:r>
    </w:p>
    <w:p w:rsidR="00244F7C" w:rsidRDefault="00244F7C" w:rsidP="00244F7C">
      <w:pPr>
        <w:pStyle w:val="a3"/>
        <w:spacing w:before="120" w:beforeAutospacing="0" w:after="0" w:afterAutospacing="0"/>
        <w:jc w:val="both"/>
        <w:rPr>
          <w:bCs/>
          <w:sz w:val="28"/>
          <w:szCs w:val="28"/>
        </w:rPr>
      </w:pPr>
      <w:r w:rsidRPr="00244F7C">
        <w:rPr>
          <w:b/>
          <w:bCs/>
          <w:sz w:val="28"/>
          <w:szCs w:val="28"/>
        </w:rPr>
        <w:t>5.</w:t>
      </w:r>
      <w:r w:rsidRPr="00244F7C">
        <w:rPr>
          <w:bCs/>
          <w:sz w:val="28"/>
          <w:szCs w:val="28"/>
        </w:rPr>
        <w:t xml:space="preserve"> Складываем неполные произведения.</w:t>
      </w:r>
    </w:p>
    <w:p w:rsidR="005B6D7F" w:rsidRPr="005B6D7F" w:rsidRDefault="005B6D7F" w:rsidP="00244F7C">
      <w:pPr>
        <w:pStyle w:val="a3"/>
        <w:spacing w:before="120" w:beforeAutospacing="0" w:after="0" w:afterAutospacing="0"/>
        <w:jc w:val="both"/>
        <w:rPr>
          <w:bCs/>
          <w:sz w:val="8"/>
          <w:szCs w:val="28"/>
        </w:rPr>
      </w:pPr>
    </w:p>
    <w:p w:rsidR="002E0D6E" w:rsidRPr="00244F7C" w:rsidRDefault="005B6D7F" w:rsidP="00244F7C">
      <w:pPr>
        <w:pStyle w:val="a3"/>
        <w:spacing w:before="120" w:beforeAutospacing="0" w:after="0" w:afterAutospacing="0"/>
        <w:jc w:val="both"/>
      </w:pPr>
      <w:r>
        <w:rPr>
          <w:noProof/>
        </w:rPr>
        <w:pict>
          <v:shape id="_x0000_s1060" type="#_x0000_t32" style="position:absolute;left:0;text-align:left;margin-left:-42.5pt;margin-top:.4pt;width:595.3pt;height:0;z-index:251696128" o:connectortype="straight"/>
        </w:pict>
      </w:r>
      <w:r w:rsidR="00AC32F9">
        <w:rPr>
          <w:noProof/>
        </w:rPr>
        <w:pict>
          <v:shape id="_x0000_s1058" type="#_x0000_t202" style="position:absolute;left:0;text-align:left;margin-left:-2pt;margin-top:.4pt;width:518.25pt;height:43.55pt;z-index:251694080" filled="f" stroked="f">
            <v:textbox style="mso-fit-shape-to-text:t">
              <w:txbxContent>
                <w:p w:rsidR="00AC32F9" w:rsidRDefault="00AC32F9" w:rsidP="00AC32F9">
                  <w:r>
                    <w:pict>
                      <v:shape id="_x0000_i1075" type="#_x0000_t136" style="width:499.5pt;height:21pt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Алгоритм умножения на трёхзначное число"/>
                      </v:shape>
                    </w:pict>
                  </w:r>
                </w:p>
              </w:txbxContent>
            </v:textbox>
          </v:shape>
        </w:pict>
      </w:r>
    </w:p>
    <w:p w:rsidR="002E0D6E" w:rsidRPr="00244F7C" w:rsidRDefault="002E0D6E" w:rsidP="002E0D6E">
      <w:pPr>
        <w:pStyle w:val="a3"/>
        <w:spacing w:before="120" w:beforeAutospacing="0" w:after="0" w:afterAutospacing="0"/>
        <w:jc w:val="both"/>
      </w:pPr>
      <w:r>
        <w:rPr>
          <w:noProof/>
        </w:rPr>
        <w:pict>
          <v:oval id="_x0000_s1044" style="position:absolute;left:0;text-align:left;margin-left:380.5pt;margin-top:128pt;width:7.15pt;height:7.15pt;z-index:251678720"/>
        </w:pict>
      </w:r>
      <w:r>
        <w:rPr>
          <w:noProof/>
        </w:rPr>
        <w:pict>
          <v:oval id="_x0000_s1043" style="position:absolute;left:0;text-align:left;margin-left:408.6pt;margin-top:102.5pt;width:7.15pt;height:7.15pt;z-index:251677696"/>
        </w:pict>
      </w:r>
      <w:r>
        <w:rPr>
          <w:noProof/>
        </w:rPr>
        <w:pict>
          <v:shape id="_x0000_s1039" type="#_x0000_t32" style="position:absolute;left:0;text-align:left;margin-left:347.9pt;margin-top:30.5pt;width:18pt;height:20.25pt;rotation:-90;z-index:251673600" o:connectortype="straight" strokeweight="3pt"/>
        </w:pict>
      </w:r>
      <w:r>
        <w:rPr>
          <w:noProof/>
        </w:rPr>
        <w:pict>
          <v:shape id="_x0000_s1038" type="#_x0000_t32" style="position:absolute;left:0;text-align:left;margin-left:348.25pt;margin-top:30.9pt;width:18pt;height:20.25pt;z-index:251672576" o:connectortype="straight" strokeweight="3pt"/>
        </w:pict>
      </w:r>
      <w:r>
        <w:rPr>
          <w:b/>
          <w:bCs/>
          <w:noProof/>
          <w:sz w:val="28"/>
          <w:szCs w:val="28"/>
        </w:rPr>
        <w:pict>
          <v:shape id="_x0000_s1040" type="#_x0000_t32" style="position:absolute;left:0;text-align:left;margin-left:341.5pt;margin-top:67.65pt;width:120.75pt;height:0;z-index:251674624" o:connectortype="straight" strokeweight="3pt"/>
        </w:pict>
      </w:r>
      <w:r>
        <w:rPr>
          <w:noProof/>
        </w:rPr>
        <w:pict>
          <v:shape id="_x0000_s1037" type="#_x0000_t202" style="position:absolute;left:0;text-align:left;margin-left:287.25pt;margin-top:10.65pt;width:263.5pt;height:221.25pt;z-index:251671552;mso-position-horizontal-relative:text;mso-position-vertical-relative:text" stroked="f">
            <v:textbox style="mso-next-textbox:#_x0000_s1037">
              <w:txbxContent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534"/>
                    <w:gridCol w:w="534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2E0D6E" w:rsidTr="00C974F5"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FF0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FF0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FF0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2E0D6E" w:rsidTr="00C974F5"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000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B05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70C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2E0D6E" w:rsidTr="00C974F5"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70C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70C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70C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2E0D6E" w:rsidTr="00C974F5"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B05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B05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B05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2E0D6E" w:rsidTr="00364A33">
                    <w:tc>
                      <w:tcPr>
                        <w:tcW w:w="534" w:type="dxa"/>
                        <w:shd w:val="clear" w:color="auto" w:fill="FFFFFF" w:themeFill="background1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  <w:shd w:val="clear" w:color="auto" w:fill="FF000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000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000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2E0D6E" w:rsidTr="00364A33"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  <w:shd w:val="clear" w:color="auto" w:fill="7030A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7030A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7030A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7030A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7030A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2E0D6E" w:rsidTr="00C974F5"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</w:tbl>
                <w:p w:rsidR="002E0D6E" w:rsidRPr="00244F7C" w:rsidRDefault="002E0D6E" w:rsidP="002E0D6E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b/>
          <w:bCs/>
          <w:noProof/>
          <w:sz w:val="28"/>
          <w:szCs w:val="28"/>
        </w:rPr>
        <w:pict>
          <v:oval id="_x0000_s1042" style="position:absolute;left:0;text-align:left;margin-left:437.5pt;margin-top:76.65pt;width:7.15pt;height:7.15pt;z-index:251676672"/>
        </w:pict>
      </w:r>
      <w:r w:rsidRPr="00244F7C">
        <w:rPr>
          <w:b/>
          <w:bCs/>
          <w:sz w:val="28"/>
          <w:szCs w:val="28"/>
        </w:rPr>
        <w:t>1.</w:t>
      </w:r>
      <w:r w:rsidRPr="00244F7C">
        <w:rPr>
          <w:bCs/>
          <w:sz w:val="28"/>
          <w:szCs w:val="28"/>
        </w:rPr>
        <w:t xml:space="preserve"> Записываем единицы под единицами, десятки под десятками, </w:t>
      </w:r>
      <w:r w:rsidRPr="00244F7C">
        <w:rPr>
          <w:bCs/>
          <w:color w:val="FF0000"/>
          <w:sz w:val="28"/>
          <w:szCs w:val="28"/>
        </w:rPr>
        <w:t>сотни под сотнями.</w:t>
      </w:r>
    </w:p>
    <w:p w:rsidR="002E0D6E" w:rsidRPr="00244F7C" w:rsidRDefault="002E0D6E" w:rsidP="002E0D6E">
      <w:pPr>
        <w:pStyle w:val="a3"/>
        <w:spacing w:before="120" w:beforeAutospacing="0" w:after="0" w:afterAutospacing="0"/>
        <w:jc w:val="both"/>
      </w:pPr>
      <w:r>
        <w:rPr>
          <w:noProof/>
        </w:rPr>
        <w:pict>
          <v:shape id="_x0000_s1045" type="#_x0000_t32" style="position:absolute;left:0;text-align:left;margin-left:301.75pt;margin-top:37.3pt;width:0;height:25.5pt;flip:y;z-index:251679744" o:connectortype="straight" strokeweight="3pt"/>
        </w:pict>
      </w:r>
      <w:r w:rsidRPr="00244F7C">
        <w:rPr>
          <w:b/>
          <w:bCs/>
          <w:sz w:val="28"/>
          <w:szCs w:val="28"/>
        </w:rPr>
        <w:t>2.</w:t>
      </w:r>
      <w:r w:rsidRPr="00244F7C">
        <w:rPr>
          <w:bCs/>
          <w:sz w:val="28"/>
          <w:szCs w:val="28"/>
        </w:rPr>
        <w:t xml:space="preserve"> Умножаем первый множитель на число единиц.</w:t>
      </w:r>
    </w:p>
    <w:p w:rsidR="002E0D6E" w:rsidRPr="00244F7C" w:rsidRDefault="002E0D6E" w:rsidP="002E0D6E">
      <w:pPr>
        <w:pStyle w:val="a3"/>
        <w:spacing w:before="120" w:beforeAutospacing="0" w:after="0" w:afterAutospacing="0"/>
        <w:jc w:val="both"/>
      </w:pPr>
      <w:r>
        <w:rPr>
          <w:noProof/>
        </w:rPr>
        <w:pict>
          <v:shape id="_x0000_s1046" type="#_x0000_t32" style="position:absolute;left:0;text-align:left;margin-left:302.5pt;margin-top:-.15pt;width:0;height:25.5pt;rotation:-90;flip:y;z-index:251680768" o:connectortype="straight" strokeweight="3pt"/>
        </w:pict>
      </w:r>
      <w:r w:rsidRPr="00244F7C">
        <w:rPr>
          <w:b/>
          <w:bCs/>
          <w:sz w:val="28"/>
          <w:szCs w:val="28"/>
        </w:rPr>
        <w:t>3.</w:t>
      </w:r>
      <w:r w:rsidRPr="00244F7C">
        <w:rPr>
          <w:bCs/>
          <w:sz w:val="28"/>
          <w:szCs w:val="28"/>
        </w:rPr>
        <w:t xml:space="preserve"> Умножаем первый множитель на число десятков.</w:t>
      </w:r>
    </w:p>
    <w:p w:rsidR="002E0D6E" w:rsidRPr="00244F7C" w:rsidRDefault="002E0D6E" w:rsidP="002E0D6E">
      <w:pPr>
        <w:pStyle w:val="a3"/>
        <w:spacing w:before="120" w:beforeAutospacing="0" w:after="0" w:afterAutospacing="0"/>
        <w:jc w:val="both"/>
      </w:pPr>
      <w:r>
        <w:rPr>
          <w:noProof/>
        </w:rPr>
        <w:pict>
          <v:shape id="_x0000_s1041" type="#_x0000_t32" style="position:absolute;left:0;text-align:left;margin-left:289.75pt;margin-top:14.2pt;width:172.5pt;height:.05pt;z-index:251675648" o:connectortype="straight" strokeweight="3pt"/>
        </w:pict>
      </w:r>
      <w:r w:rsidRPr="00244F7C">
        <w:rPr>
          <w:bCs/>
          <w:sz w:val="28"/>
          <w:szCs w:val="28"/>
        </w:rPr>
        <w:t> Начинаем записывать под десятками.</w:t>
      </w:r>
    </w:p>
    <w:p w:rsidR="002E0D6E" w:rsidRPr="00244F7C" w:rsidRDefault="002E0D6E" w:rsidP="002E0D6E">
      <w:pPr>
        <w:pStyle w:val="a3"/>
        <w:spacing w:before="120" w:beforeAutospacing="0" w:after="0" w:afterAutospacing="0"/>
        <w:jc w:val="both"/>
      </w:pPr>
      <w:r w:rsidRPr="00244F7C">
        <w:rPr>
          <w:b/>
          <w:bCs/>
          <w:color w:val="FF0000"/>
          <w:sz w:val="28"/>
          <w:szCs w:val="28"/>
        </w:rPr>
        <w:t>4.</w:t>
      </w:r>
      <w:r w:rsidRPr="00244F7C">
        <w:rPr>
          <w:bCs/>
          <w:color w:val="FF0000"/>
          <w:sz w:val="28"/>
          <w:szCs w:val="28"/>
        </w:rPr>
        <w:t>Умножаем первый множитель на число сотен.</w:t>
      </w:r>
    </w:p>
    <w:p w:rsidR="002E0D6E" w:rsidRPr="00244F7C" w:rsidRDefault="002E0D6E" w:rsidP="002E0D6E">
      <w:pPr>
        <w:pStyle w:val="a3"/>
        <w:spacing w:before="120" w:beforeAutospacing="0" w:after="0" w:afterAutospacing="0"/>
        <w:jc w:val="both"/>
      </w:pPr>
      <w:r w:rsidRPr="00244F7C">
        <w:rPr>
          <w:bCs/>
          <w:color w:val="FF0000"/>
          <w:sz w:val="28"/>
          <w:szCs w:val="28"/>
        </w:rPr>
        <w:t>Начинаем записывать под сотнями.</w:t>
      </w:r>
    </w:p>
    <w:p w:rsidR="002E0D6E" w:rsidRDefault="002E0D6E" w:rsidP="002E0D6E">
      <w:pPr>
        <w:pStyle w:val="a3"/>
        <w:spacing w:before="120" w:beforeAutospacing="0" w:after="0" w:afterAutospacing="0"/>
        <w:jc w:val="both"/>
        <w:rPr>
          <w:bCs/>
          <w:sz w:val="28"/>
          <w:szCs w:val="28"/>
        </w:rPr>
      </w:pPr>
      <w:r w:rsidRPr="00244F7C">
        <w:rPr>
          <w:b/>
          <w:bCs/>
          <w:sz w:val="28"/>
          <w:szCs w:val="28"/>
        </w:rPr>
        <w:t>5.</w:t>
      </w:r>
      <w:r w:rsidRPr="00244F7C">
        <w:rPr>
          <w:bCs/>
          <w:sz w:val="28"/>
          <w:szCs w:val="28"/>
        </w:rPr>
        <w:t xml:space="preserve"> Складываем неполные произведения.</w:t>
      </w:r>
    </w:p>
    <w:p w:rsidR="005B6D7F" w:rsidRPr="005B6D7F" w:rsidRDefault="005B6D7F" w:rsidP="002E0D6E">
      <w:pPr>
        <w:pStyle w:val="a3"/>
        <w:spacing w:before="120" w:beforeAutospacing="0" w:after="0" w:afterAutospacing="0"/>
        <w:jc w:val="both"/>
        <w:rPr>
          <w:bCs/>
          <w:sz w:val="2"/>
          <w:szCs w:val="28"/>
        </w:rPr>
      </w:pPr>
    </w:p>
    <w:p w:rsidR="002E0D6E" w:rsidRDefault="005B6D7F" w:rsidP="002E0D6E">
      <w:pPr>
        <w:pStyle w:val="a3"/>
        <w:spacing w:before="12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61" type="#_x0000_t32" style="position:absolute;left:0;text-align:left;margin-left:-38pt;margin-top:3.65pt;width:595.3pt;height:0;z-index:251697152" o:connectortype="straight"/>
        </w:pict>
      </w:r>
      <w:r w:rsidR="00AC32F9">
        <w:rPr>
          <w:b/>
          <w:bCs/>
          <w:noProof/>
          <w:sz w:val="28"/>
          <w:szCs w:val="28"/>
        </w:rPr>
        <w:pict>
          <v:shape id="_x0000_s1059" type="#_x0000_t202" style="position:absolute;left:0;text-align:left;margin-left:-4pt;margin-top:3.65pt;width:518.25pt;height:43.55pt;z-index:251695104" filled="f" stroked="f">
            <v:textbox style="mso-fit-shape-to-text:t">
              <w:txbxContent>
                <w:p w:rsidR="00AC32F9" w:rsidRDefault="00AC32F9" w:rsidP="00AC32F9">
                  <w:r>
                    <w:pict>
                      <v:shape id="_x0000_i1099" type="#_x0000_t136" style="width:499.5pt;height:21pt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Алгоритм умножения на трёхзначное число"/>
                      </v:shape>
                    </w:pict>
                  </w:r>
                </w:p>
              </w:txbxContent>
            </v:textbox>
          </v:shape>
        </w:pict>
      </w:r>
    </w:p>
    <w:p w:rsidR="002E0D6E" w:rsidRPr="00244F7C" w:rsidRDefault="002E0D6E" w:rsidP="002E0D6E">
      <w:pPr>
        <w:pStyle w:val="a3"/>
        <w:spacing w:before="120" w:beforeAutospacing="0" w:after="0" w:afterAutospacing="0"/>
        <w:jc w:val="both"/>
      </w:pPr>
      <w:r>
        <w:rPr>
          <w:b/>
          <w:bCs/>
          <w:noProof/>
          <w:sz w:val="28"/>
          <w:szCs w:val="28"/>
        </w:rPr>
        <w:pict>
          <v:shape id="_x0000_s1050" type="#_x0000_t32" style="position:absolute;left:0;text-align:left;margin-left:339.25pt;margin-top:67.65pt;width:120.75pt;height:0;z-index:251685888" o:connectortype="straight" strokeweight="3pt"/>
        </w:pict>
      </w:r>
      <w:r>
        <w:rPr>
          <w:noProof/>
        </w:rPr>
        <w:pict>
          <v:shape id="_x0000_s1047" type="#_x0000_t202" style="position:absolute;left:0;text-align:left;margin-left:285pt;margin-top:10.65pt;width:263.5pt;height:221.25pt;z-index:251682816;mso-position-horizontal-relative:text;mso-position-vertical-relative:text" stroked="f">
            <v:textbox style="mso-next-textbox:#_x0000_s1047">
              <w:txbxContent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534"/>
                    <w:gridCol w:w="534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2E0D6E" w:rsidTr="00C974F5"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FF0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FF0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FF0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2E0D6E" w:rsidTr="00C974F5"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000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B05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70C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2E0D6E" w:rsidTr="00C974F5"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70C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70C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70C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2E0D6E" w:rsidTr="00C974F5"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B05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B05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00B05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2E0D6E" w:rsidTr="00364A33">
                    <w:tc>
                      <w:tcPr>
                        <w:tcW w:w="534" w:type="dxa"/>
                        <w:shd w:val="clear" w:color="auto" w:fill="FFFFFF" w:themeFill="background1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  <w:shd w:val="clear" w:color="auto" w:fill="FF000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000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FF000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2E0D6E" w:rsidTr="00364A33"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  <w:shd w:val="clear" w:color="auto" w:fill="7030A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7030A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7030A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7030A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shd w:val="clear" w:color="auto" w:fill="7030A0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  <w:tr w:rsidR="002E0D6E" w:rsidTr="00C974F5"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34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567" w:type="dxa"/>
                      </w:tcPr>
                      <w:p w:rsidR="002E0D6E" w:rsidRDefault="002E0D6E" w:rsidP="00C91F39">
                        <w:pPr>
                          <w:spacing w:before="120" w:after="120"/>
                          <w:jc w:val="center"/>
                        </w:pPr>
                      </w:p>
                    </w:tc>
                  </w:tr>
                </w:tbl>
                <w:p w:rsidR="002E0D6E" w:rsidRPr="00244F7C" w:rsidRDefault="002E0D6E" w:rsidP="002E0D6E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b/>
          <w:bCs/>
          <w:noProof/>
          <w:sz w:val="28"/>
          <w:szCs w:val="28"/>
        </w:rPr>
        <w:pict>
          <v:oval id="_x0000_s1052" style="position:absolute;left:0;text-align:left;margin-left:435.25pt;margin-top:76.65pt;width:7.15pt;height:7.15pt;z-index:251687936"/>
        </w:pict>
      </w:r>
      <w:r>
        <w:rPr>
          <w:noProof/>
        </w:rPr>
        <w:pict>
          <v:oval id="_x0000_s1054" style="position:absolute;left:0;text-align:left;margin-left:378.25pt;margin-top:128pt;width:7.15pt;height:7.15pt;z-index:251689984"/>
        </w:pict>
      </w:r>
      <w:r>
        <w:rPr>
          <w:noProof/>
        </w:rPr>
        <w:pict>
          <v:oval id="_x0000_s1053" style="position:absolute;left:0;text-align:left;margin-left:406.35pt;margin-top:102.5pt;width:7.15pt;height:7.15pt;z-index:251688960"/>
        </w:pict>
      </w:r>
      <w:r>
        <w:rPr>
          <w:noProof/>
        </w:rPr>
        <w:pict>
          <v:shape id="_x0000_s1049" type="#_x0000_t32" style="position:absolute;left:0;text-align:left;margin-left:345.65pt;margin-top:30.5pt;width:18pt;height:20.25pt;rotation:-90;z-index:251684864" o:connectortype="straight" strokeweight="3pt"/>
        </w:pict>
      </w:r>
      <w:r>
        <w:rPr>
          <w:noProof/>
        </w:rPr>
        <w:pict>
          <v:shape id="_x0000_s1048" type="#_x0000_t32" style="position:absolute;left:0;text-align:left;margin-left:346pt;margin-top:30.9pt;width:18pt;height:20.25pt;z-index:251683840" o:connectortype="straight" strokeweight="3pt"/>
        </w:pict>
      </w:r>
      <w:r w:rsidRPr="00244F7C">
        <w:rPr>
          <w:b/>
          <w:bCs/>
          <w:sz w:val="28"/>
          <w:szCs w:val="28"/>
        </w:rPr>
        <w:t>1.</w:t>
      </w:r>
      <w:r w:rsidRPr="00244F7C">
        <w:rPr>
          <w:bCs/>
          <w:sz w:val="28"/>
          <w:szCs w:val="28"/>
        </w:rPr>
        <w:t xml:space="preserve"> Записываем единицы под единицами, десятки под десятками, </w:t>
      </w:r>
      <w:r w:rsidRPr="00244F7C">
        <w:rPr>
          <w:bCs/>
          <w:color w:val="FF0000"/>
          <w:sz w:val="28"/>
          <w:szCs w:val="28"/>
        </w:rPr>
        <w:t>сотни под сотнями.</w:t>
      </w:r>
    </w:p>
    <w:p w:rsidR="002E0D6E" w:rsidRPr="00244F7C" w:rsidRDefault="002E0D6E" w:rsidP="002E0D6E">
      <w:pPr>
        <w:pStyle w:val="a3"/>
        <w:spacing w:before="120" w:beforeAutospacing="0" w:after="0" w:afterAutospacing="0"/>
        <w:jc w:val="both"/>
      </w:pPr>
      <w:r>
        <w:rPr>
          <w:noProof/>
        </w:rPr>
        <w:pict>
          <v:shape id="_x0000_s1055" type="#_x0000_t32" style="position:absolute;left:0;text-align:left;margin-left:299.5pt;margin-top:37.3pt;width:0;height:25.5pt;flip:y;z-index:251691008" o:connectortype="straight" strokeweight="3pt"/>
        </w:pict>
      </w:r>
      <w:r w:rsidRPr="00244F7C">
        <w:rPr>
          <w:b/>
          <w:bCs/>
          <w:sz w:val="28"/>
          <w:szCs w:val="28"/>
        </w:rPr>
        <w:t>2.</w:t>
      </w:r>
      <w:r w:rsidRPr="00244F7C">
        <w:rPr>
          <w:bCs/>
          <w:sz w:val="28"/>
          <w:szCs w:val="28"/>
        </w:rPr>
        <w:t xml:space="preserve"> Умножаем первый множитель на число единиц.</w:t>
      </w:r>
    </w:p>
    <w:p w:rsidR="002E0D6E" w:rsidRPr="00244F7C" w:rsidRDefault="002E0D6E" w:rsidP="002E0D6E">
      <w:pPr>
        <w:pStyle w:val="a3"/>
        <w:spacing w:before="120" w:beforeAutospacing="0" w:after="0" w:afterAutospacing="0"/>
        <w:jc w:val="both"/>
      </w:pPr>
      <w:r>
        <w:rPr>
          <w:noProof/>
        </w:rPr>
        <w:pict>
          <v:shape id="_x0000_s1056" type="#_x0000_t32" style="position:absolute;left:0;text-align:left;margin-left:300.25pt;margin-top:-.15pt;width:0;height:25.5pt;rotation:-90;flip:y;z-index:251692032" o:connectortype="straight" strokeweight="3pt"/>
        </w:pict>
      </w:r>
      <w:r w:rsidRPr="00244F7C">
        <w:rPr>
          <w:b/>
          <w:bCs/>
          <w:sz w:val="28"/>
          <w:szCs w:val="28"/>
        </w:rPr>
        <w:t>3.</w:t>
      </w:r>
      <w:r w:rsidRPr="00244F7C">
        <w:rPr>
          <w:bCs/>
          <w:sz w:val="28"/>
          <w:szCs w:val="28"/>
        </w:rPr>
        <w:t xml:space="preserve"> Умножаем первый множитель на число десятков.</w:t>
      </w:r>
    </w:p>
    <w:p w:rsidR="002E0D6E" w:rsidRPr="00244F7C" w:rsidRDefault="002E0D6E" w:rsidP="002E0D6E">
      <w:pPr>
        <w:pStyle w:val="a3"/>
        <w:spacing w:before="120" w:beforeAutospacing="0" w:after="0" w:afterAutospacing="0"/>
        <w:jc w:val="both"/>
      </w:pPr>
      <w:r>
        <w:rPr>
          <w:noProof/>
        </w:rPr>
        <w:pict>
          <v:shape id="_x0000_s1051" type="#_x0000_t32" style="position:absolute;left:0;text-align:left;margin-left:287.5pt;margin-top:14.2pt;width:172.5pt;height:.05pt;z-index:251686912" o:connectortype="straight" strokeweight="3pt"/>
        </w:pict>
      </w:r>
      <w:r w:rsidRPr="00244F7C">
        <w:rPr>
          <w:bCs/>
          <w:sz w:val="28"/>
          <w:szCs w:val="28"/>
        </w:rPr>
        <w:t> Начинаем записывать под десятками.</w:t>
      </w:r>
    </w:p>
    <w:p w:rsidR="002E0D6E" w:rsidRPr="00244F7C" w:rsidRDefault="002E0D6E" w:rsidP="002E0D6E">
      <w:pPr>
        <w:pStyle w:val="a3"/>
        <w:spacing w:before="120" w:beforeAutospacing="0" w:after="0" w:afterAutospacing="0"/>
        <w:jc w:val="both"/>
      </w:pPr>
      <w:r w:rsidRPr="00244F7C">
        <w:rPr>
          <w:b/>
          <w:bCs/>
          <w:color w:val="FF0000"/>
          <w:sz w:val="28"/>
          <w:szCs w:val="28"/>
        </w:rPr>
        <w:t>4.</w:t>
      </w:r>
      <w:r w:rsidRPr="00244F7C">
        <w:rPr>
          <w:bCs/>
          <w:color w:val="FF0000"/>
          <w:sz w:val="28"/>
          <w:szCs w:val="28"/>
        </w:rPr>
        <w:t>Умножаем первый множитель на число сотен.</w:t>
      </w:r>
    </w:p>
    <w:p w:rsidR="002E0D6E" w:rsidRPr="00244F7C" w:rsidRDefault="002E0D6E" w:rsidP="002E0D6E">
      <w:pPr>
        <w:pStyle w:val="a3"/>
        <w:spacing w:before="120" w:beforeAutospacing="0" w:after="0" w:afterAutospacing="0"/>
        <w:jc w:val="both"/>
      </w:pPr>
      <w:r w:rsidRPr="00244F7C">
        <w:rPr>
          <w:bCs/>
          <w:color w:val="FF0000"/>
          <w:sz w:val="28"/>
          <w:szCs w:val="28"/>
        </w:rPr>
        <w:t>Начинаем записывать под сотнями.</w:t>
      </w:r>
    </w:p>
    <w:p w:rsidR="00244F7C" w:rsidRPr="002E0D6E" w:rsidRDefault="002E0D6E" w:rsidP="002E0D6E">
      <w:pPr>
        <w:pStyle w:val="a3"/>
        <w:spacing w:before="120" w:beforeAutospacing="0" w:after="0" w:afterAutospacing="0"/>
        <w:jc w:val="both"/>
      </w:pPr>
      <w:r w:rsidRPr="00244F7C">
        <w:rPr>
          <w:b/>
          <w:bCs/>
          <w:sz w:val="28"/>
          <w:szCs w:val="28"/>
        </w:rPr>
        <w:t>5.</w:t>
      </w:r>
      <w:r w:rsidRPr="00244F7C">
        <w:rPr>
          <w:bCs/>
          <w:sz w:val="28"/>
          <w:szCs w:val="28"/>
        </w:rPr>
        <w:t xml:space="preserve"> Складываем неполные произведения.</w:t>
      </w:r>
      <w:r w:rsidR="00244F7C">
        <w:t xml:space="preserve"> </w:t>
      </w:r>
    </w:p>
    <w:sectPr w:rsidR="00244F7C" w:rsidRPr="002E0D6E" w:rsidSect="005B6D7F">
      <w:pgSz w:w="11906" w:h="16838"/>
      <w:pgMar w:top="709" w:right="567" w:bottom="284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F7C"/>
    <w:rsid w:val="00244F7C"/>
    <w:rsid w:val="002E0D6E"/>
    <w:rsid w:val="00364A33"/>
    <w:rsid w:val="005B6D7F"/>
    <w:rsid w:val="006F6FB5"/>
    <w:rsid w:val="00AC32F9"/>
    <w:rsid w:val="00C91F39"/>
    <w:rsid w:val="00DC0B68"/>
    <w:rsid w:val="00F7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fillcolor="none" strokecolor="none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5" type="connector" idref="#_x0000_s1030"/>
        <o:r id="V:Rule6" type="connector" idref="#_x0000_s1031"/>
        <o:r id="V:Rule7" type="connector" idref="#_x0000_s1035"/>
        <o:r id="V:Rule8" type="connector" idref="#_x0000_s1036"/>
        <o:r id="V:Rule9" type="connector" idref="#_x0000_s1038"/>
        <o:r id="V:Rule10" type="connector" idref="#_x0000_s1039"/>
        <o:r id="V:Rule11" type="connector" idref="#_x0000_s1040"/>
        <o:r id="V:Rule12" type="connector" idref="#_x0000_s1041"/>
        <o:r id="V:Rule13" type="connector" idref="#_x0000_s1045"/>
        <o:r id="V:Rule14" type="connector" idref="#_x0000_s1046"/>
        <o:r id="V:Rule15" type="connector" idref="#_x0000_s1048"/>
        <o:r id="V:Rule16" type="connector" idref="#_x0000_s1049"/>
        <o:r id="V:Rule17" type="connector" idref="#_x0000_s1050"/>
        <o:r id="V:Rule18" type="connector" idref="#_x0000_s1051"/>
        <o:r id="V:Rule19" type="connector" idref="#_x0000_s1055"/>
        <o:r id="V:Rule20" type="connector" idref="#_x0000_s1056"/>
        <o:r id="V:Rule22" type="connector" idref="#_x0000_s1060"/>
        <o:r id="V:Rule23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4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2021-03-31T10:49:00Z</dcterms:created>
  <dcterms:modified xsi:type="dcterms:W3CDTF">2021-03-31T11:52:00Z</dcterms:modified>
</cp:coreProperties>
</file>