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3" w:rsidRPr="00783DD9" w:rsidRDefault="001E6153" w:rsidP="001E6153">
      <w:pPr>
        <w:spacing w:after="150" w:line="240" w:lineRule="auto"/>
        <w:rPr>
          <w:rFonts w:ascii="Trebuchet MS" w:hAnsi="Trebuchet MS"/>
          <w:color w:val="676A6C"/>
          <w:sz w:val="21"/>
          <w:szCs w:val="21"/>
        </w:rPr>
      </w:pPr>
      <w:r w:rsidRPr="00783DD9">
        <w:rPr>
          <w:rFonts w:ascii="Trebuchet MS" w:hAnsi="Trebuchet MS"/>
          <w:color w:val="676A6C"/>
          <w:sz w:val="21"/>
          <w:szCs w:val="21"/>
        </w:rPr>
        <w:t> </w:t>
      </w:r>
    </w:p>
    <w:p w:rsidR="005A07ED" w:rsidRPr="00783DD9" w:rsidRDefault="005A07ED" w:rsidP="005A07ED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83DD9">
        <w:rPr>
          <w:rFonts w:ascii="Times New Roman" w:hAnsi="Times New Roman"/>
          <w:b/>
          <w:bCs/>
          <w:sz w:val="24"/>
          <w:szCs w:val="24"/>
        </w:rPr>
        <w:t>Этапы урока</w:t>
      </w:r>
    </w:p>
    <w:tbl>
      <w:tblPr>
        <w:tblW w:w="13609" w:type="dxa"/>
        <w:tblInd w:w="-7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41"/>
        <w:gridCol w:w="1843"/>
        <w:gridCol w:w="1843"/>
        <w:gridCol w:w="6215"/>
      </w:tblGrid>
      <w:tr w:rsidR="001E6153" w:rsidRPr="000D5618" w:rsidTr="000D5618">
        <w:trPr>
          <w:trHeight w:val="1208"/>
        </w:trPr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4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1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5A07ED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1E6153" w:rsidRPr="000D5618" w:rsidTr="000D5618"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5A07ED">
            <w:pPr>
              <w:spacing w:after="150" w:line="240" w:lineRule="auto"/>
              <w:ind w:left="149" w:right="-656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1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E6153" w:rsidRPr="000D5618" w:rsidTr="000D5618">
        <w:tc>
          <w:tcPr>
            <w:tcW w:w="56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Этап 1 - Организационный. </w:t>
            </w: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 этапа: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создать эмоциональный настрой  к деятельности на уроке.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 2 – Постановка цели и задач урока.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вовлечение в учебную деятельность.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3 – Подготовка </w:t>
            </w: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кадет к активному и сознательному усвоению новых знаний.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развитие фонематического слуха и произносительных навыков: освоение правил чтения буквы U.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 4  – Первичное ознакомление.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включение в целенаправленное действие, подготовка учащихся к усвоению нового материала.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 5 – Первичная проверка понимания.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включение в целенаправленную деятельность.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 6 – Закрепление и применение знаний.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Цель: </w:t>
            </w:r>
            <w:r w:rsidRPr="000D5618">
              <w:rPr>
                <w:rFonts w:ascii="Times New Roman" w:hAnsi="Times New Roman"/>
                <w:sz w:val="24"/>
                <w:szCs w:val="24"/>
              </w:rPr>
              <w:t>включение в тренировочную деятельность.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 7 – Определение типичных ошибок и пробелов в знаниях и умениях, путей их устранения и совершенствование знаний и умений.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Этап  8 – Информация о домашнем задании и инструктаж о его выполнении.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Рефлексия. 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приветствует учеников.  Создает эмоциональный и деловой настрой для работы.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Создает условия для осознания учениками проблемы и подводит их к самостоятельной постановке учебной задаче.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Знакомит с правилом чтения буквы U, повторяет стандартную процедуру </w:t>
            </w:r>
            <w:proofErr w:type="spellStart"/>
            <w:proofErr w:type="gramStart"/>
            <w:r w:rsidRPr="000D561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>-буквенных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сочетаний: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Reading Rules «U»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[u:]          ruler, June, blue, glue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[ʌ]      up, uncle, cut, much, such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Побуждает учеников к рассказу о себе, задавая вопросы: 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Where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? 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Spain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nationality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Преподаватель предлагает вниманию учеников  карту Великобритании: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- Do you know what country is it?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What’s the difference between England, the UK, </w:t>
            </w:r>
            <w:proofErr w:type="gramStart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Britain?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Do you know how many parts </w:t>
            </w:r>
            <w:proofErr w:type="gramStart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United Kingdom of Great Britain and Northern Ireland got?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Создает условия для самостоятельной работы учеников в малых группах (парах).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1) Игра «Составь карту Великобритании».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2) «Найди столицу».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3) Страны и национальности.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Преподаватель обращает внимание на трудности в произношении и особенности образования прилагательных обозначающих национальности. Просит записать новые слова в </w:t>
            </w: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словари. Отрабатывает с учениками правильное произношение.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Чтение/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>: развитие умений прогнозировать содержание текста по заголовку и иллюстрациям, ознакомительного чтения.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Обращает внимание учеников на заголовок и иллюстрации, предлагает обсудить, о чем предположительно будет текст. SB: стр. 41, №1.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Создает условия для релаксации, перемены деятельности учеников. Поет и двигается с ними  вместе.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Предлагает изложить содержание </w:t>
            </w:r>
            <w:proofErr w:type="gramStart"/>
            <w:r w:rsidRPr="000D5618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с опорой на географическую карту, используя конструкцию I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buy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>…. . Упр. 3, стр. 41.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Озвучивает итоги </w:t>
            </w: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контроля, предлагает ученикам просмотреть  самостоятельные работы и выявить в каких заданиях и в какие ошибки они совершили. Создает условия для осознания путей устранения типичных ошибок (повторение правил и тренировочные упражнения).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Преподаватель информирует кадет о домашнем задании и способах его выполнения.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SB: стр. 44, № </w:t>
            </w: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2,4,6.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Создает условия для обратной связи (рефлексия в обе стороны).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Today we’ve learnt the most famous souvenirs from the Great Britain.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What are they?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remember how many parts </w:t>
            </w:r>
            <w:proofErr w:type="gramStart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United Kingdom of Great Britain and Northern Ireland got?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We’ve also learnt some new words.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Let’s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618">
              <w:rPr>
                <w:rFonts w:ascii="Times New Roman" w:hAnsi="Times New Roman"/>
                <w:sz w:val="24"/>
                <w:szCs w:val="24"/>
              </w:rPr>
              <w:t>remember</w:t>
            </w:r>
            <w:proofErr w:type="spellEnd"/>
            <w:r w:rsidRPr="000D561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Настраиваются на урок, показывают готовность к уроку.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Отвечают на вопросы преподавателя,  слушают одноклассников, самостоятельно формулируют учебную задачу.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Запоминают правила чтения, осознанно читают слова за преподавателем хором, индивидуально, по парам.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Отвечают на вопросы, рассказывают о себе.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Смотрят на карту, </w:t>
            </w: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анализируют, отвечают, слушают одноклассников, выявляют, исправляют ошибки. Устанавливают соответствия между частями Великобритании и их названиями. Приходят к выводу, что GB состоит из 4-х частей и называют их.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Самостоятельно в малых группах или парах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1) составляют карту Великобритании из частей,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2) находят столицы Уэльса, Англии, Северной Ирландии и Шотландии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3) сопоставляют страны и национальности (упр. 2, стр. 41).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Обращают внимание на особенности произношения и образования прилагательных, записывают слова в словари, отрабатывают произношение хором (за преподавателем) и индивидуально.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Читают заголовки, смотрят иллюстрации, делают свои предположения, о чем будет текст. Читают в сопровожден</w:t>
            </w:r>
            <w:proofErr w:type="gramStart"/>
            <w:r w:rsidRPr="000D5618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0D5618">
              <w:rPr>
                <w:rFonts w:ascii="Times New Roman" w:hAnsi="Times New Roman"/>
                <w:sz w:val="24"/>
                <w:szCs w:val="24"/>
              </w:rPr>
              <w:t>диозаписи. Проверяют свои догадки.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Отдыхают, танцуют, поют, снимают напряжение с глаз.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В парах и </w:t>
            </w: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пересказывают содержание текста.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Ученики знакомятся с итогами работ и выявляют наиболее типичные ошибки в заданиях.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Ученики самостоятельно определяют пути устранения типичных ошибок (повторяют правила и выполняют тренировочные упражнения).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Ученики записывают ДЗ.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 xml:space="preserve">Отвечают на вопросы преподавателя, самостоятельно определяют итоги урока и </w:t>
            </w:r>
            <w:r w:rsidR="005A07ED" w:rsidRPr="000D5618">
              <w:rPr>
                <w:rFonts w:ascii="Times New Roman" w:hAnsi="Times New Roman"/>
                <w:sz w:val="24"/>
                <w:szCs w:val="24"/>
              </w:rPr>
              <w:t xml:space="preserve">качество своей работы на </w:t>
            </w:r>
            <w:r w:rsidR="005A07ED"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621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Уметь совместно договариваться о правилах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поведения и общения в школе и следовать им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(Коммуникативные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Планирование – определение последовательности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промежуточных целей с учетом </w:t>
            </w:r>
            <w:proofErr w:type="gramStart"/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конечного</w:t>
            </w:r>
            <w:proofErr w:type="gramEnd"/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результата; составление плана 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последовательности действий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(Регулятивные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Знаково-символические УУД. Умение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слушать и понимать речь других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(Коммуникативные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слушать и вступать в диалог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(Коммуникативные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Поиск и выделение необходимой информации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(Познавательные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Умение структурировать знания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(Познавательные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Выбор вида чтения в зависимости от цели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(Познавательные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осознанно и произвольно строить речевое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высказывание в устной форме; выбор наиболее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эффективных способов решения задач </w:t>
            </w:r>
            <w:proofErr w:type="gramStart"/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зависимости от конкретных условий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(Познавательные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 в форме сличения способа действия 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его результата с заданным эталоном с целью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обнаружения отклонений и отличий от эталона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; коррекция – внесение необходимых дополнений и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корректив в план и способ действия в случае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расхождения эталона,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реального действия и его продукта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(Регулятивные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61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правильно оценивать результат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коллективной работы и индивидуальной 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(самооценка) (</w:t>
            </w:r>
            <w:proofErr w:type="gramStart"/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0D56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УУД).</w:t>
            </w:r>
          </w:p>
          <w:p w:rsidR="001E6153" w:rsidRPr="000D5618" w:rsidRDefault="001E6153" w:rsidP="008A513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3E6" w:rsidRDefault="002863E6"/>
    <w:sectPr w:rsidR="002863E6" w:rsidSect="005A0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FC8"/>
    <w:multiLevelType w:val="multilevel"/>
    <w:tmpl w:val="84D45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D0181B"/>
    <w:multiLevelType w:val="multilevel"/>
    <w:tmpl w:val="E07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62EF5"/>
    <w:multiLevelType w:val="multilevel"/>
    <w:tmpl w:val="4C88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263F27"/>
    <w:multiLevelType w:val="multilevel"/>
    <w:tmpl w:val="D6D8B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0D204D"/>
    <w:multiLevelType w:val="multilevel"/>
    <w:tmpl w:val="9F7A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0F3113"/>
    <w:multiLevelType w:val="multilevel"/>
    <w:tmpl w:val="D0F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C678E"/>
    <w:multiLevelType w:val="multilevel"/>
    <w:tmpl w:val="16623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6852F8"/>
    <w:multiLevelType w:val="multilevel"/>
    <w:tmpl w:val="769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C345B"/>
    <w:multiLevelType w:val="multilevel"/>
    <w:tmpl w:val="9D6A8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153"/>
    <w:rsid w:val="0006458C"/>
    <w:rsid w:val="000D5618"/>
    <w:rsid w:val="001E6153"/>
    <w:rsid w:val="002863E6"/>
    <w:rsid w:val="005A07ED"/>
    <w:rsid w:val="00783DD9"/>
    <w:rsid w:val="008A5131"/>
    <w:rsid w:val="00A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2021-03-05T08:07:00Z</dcterms:created>
  <dcterms:modified xsi:type="dcterms:W3CDTF">2021-03-05T08:07:00Z</dcterms:modified>
</cp:coreProperties>
</file>