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8F" w:rsidRPr="006B18B8" w:rsidRDefault="001C068F" w:rsidP="001C068F">
      <w:pPr>
        <w:jc w:val="right"/>
        <w:rPr>
          <w:b/>
          <w:sz w:val="28"/>
          <w:szCs w:val="28"/>
        </w:rPr>
      </w:pPr>
      <w:r w:rsidRPr="006B18B8">
        <w:rPr>
          <w:b/>
          <w:sz w:val="28"/>
          <w:szCs w:val="28"/>
        </w:rPr>
        <w:t>ПРИЛОЖЕНИЕ 1</w:t>
      </w:r>
    </w:p>
    <w:p w:rsidR="001C068F" w:rsidRPr="006B18B8" w:rsidRDefault="001C068F" w:rsidP="001C068F">
      <w:pPr>
        <w:jc w:val="center"/>
        <w:rPr>
          <w:b/>
          <w:sz w:val="28"/>
          <w:szCs w:val="28"/>
        </w:rPr>
      </w:pPr>
      <w:r w:rsidRPr="006B18B8">
        <w:rPr>
          <w:b/>
          <w:sz w:val="28"/>
          <w:szCs w:val="28"/>
        </w:rPr>
        <w:t xml:space="preserve">Карта оценки телепроектов </w:t>
      </w:r>
      <w:proofErr w:type="gramStart"/>
      <w:r w:rsidRPr="006B18B8">
        <w:rPr>
          <w:b/>
          <w:sz w:val="28"/>
          <w:szCs w:val="28"/>
        </w:rPr>
        <w:t>обучающихся</w:t>
      </w:r>
      <w:proofErr w:type="gramEnd"/>
    </w:p>
    <w:p w:rsidR="001C068F" w:rsidRPr="006B18B8" w:rsidRDefault="001C068F" w:rsidP="001C068F">
      <w:pPr>
        <w:jc w:val="center"/>
        <w:rPr>
          <w:sz w:val="28"/>
          <w:szCs w:val="28"/>
        </w:rPr>
      </w:pPr>
      <w:r w:rsidRPr="006B18B8">
        <w:rPr>
          <w:sz w:val="28"/>
          <w:szCs w:val="28"/>
        </w:rPr>
        <w:t xml:space="preserve">1. Оценка </w:t>
      </w:r>
      <w:r w:rsidRPr="006B18B8">
        <w:rPr>
          <w:b/>
          <w:sz w:val="28"/>
          <w:szCs w:val="28"/>
        </w:rPr>
        <w:t>продукта</w:t>
      </w:r>
      <w:r w:rsidRPr="006B18B8">
        <w:rPr>
          <w:sz w:val="28"/>
          <w:szCs w:val="28"/>
        </w:rPr>
        <w:t xml:space="preserve"> проектной деятельности учащегося</w:t>
      </w: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9900"/>
        <w:gridCol w:w="1080"/>
      </w:tblGrid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jc w:val="center"/>
              <w:rPr>
                <w:sz w:val="28"/>
                <w:szCs w:val="28"/>
              </w:rPr>
            </w:pPr>
            <w:r w:rsidRPr="006B18B8">
              <w:rPr>
                <w:b/>
                <w:bCs/>
                <w:sz w:val="28"/>
                <w:szCs w:val="28"/>
              </w:rPr>
              <w:t>Критерии оце</w:t>
            </w:r>
            <w:r w:rsidRPr="006B18B8">
              <w:rPr>
                <w:b/>
                <w:bCs/>
                <w:sz w:val="28"/>
                <w:szCs w:val="28"/>
              </w:rPr>
              <w:t>н</w:t>
            </w:r>
            <w:r w:rsidRPr="006B18B8">
              <w:rPr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ind w:hanging="1"/>
              <w:jc w:val="center"/>
              <w:rPr>
                <w:sz w:val="28"/>
                <w:szCs w:val="28"/>
              </w:rPr>
            </w:pPr>
            <w:r w:rsidRPr="006B18B8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ind w:hanging="1"/>
              <w:jc w:val="center"/>
              <w:rPr>
                <w:b/>
                <w:bCs/>
                <w:sz w:val="28"/>
                <w:szCs w:val="28"/>
              </w:rPr>
            </w:pPr>
            <w:r w:rsidRPr="006B18B8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1.1. Функционал</w:t>
            </w:r>
            <w:r w:rsidRPr="006B18B8">
              <w:rPr>
                <w:sz w:val="28"/>
                <w:szCs w:val="28"/>
              </w:rPr>
              <w:t>ь</w:t>
            </w:r>
            <w:r w:rsidRPr="006B18B8">
              <w:rPr>
                <w:sz w:val="28"/>
                <w:szCs w:val="28"/>
              </w:rPr>
              <w:t>ность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Соответствие назначению, возможная сфера использ</w:t>
            </w:r>
            <w:r w:rsidRPr="006B18B8">
              <w:rPr>
                <w:sz w:val="28"/>
                <w:szCs w:val="28"/>
              </w:rPr>
              <w:t>о</w:t>
            </w:r>
            <w:r w:rsidRPr="006B18B8">
              <w:rPr>
                <w:sz w:val="28"/>
                <w:szCs w:val="28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1.2. Эстетичность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Соответствие формы и содержания, учет принципов гарм</w:t>
            </w:r>
            <w:r w:rsidRPr="006B18B8">
              <w:rPr>
                <w:sz w:val="28"/>
                <w:szCs w:val="28"/>
              </w:rPr>
              <w:t>о</w:t>
            </w:r>
            <w:r w:rsidRPr="006B18B8">
              <w:rPr>
                <w:sz w:val="28"/>
                <w:szCs w:val="28"/>
              </w:rPr>
              <w:t>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1.3. Оптимальность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Наилучшее сочетание размеров и других параметров, эстетич</w:t>
            </w:r>
            <w:r w:rsidRPr="006B18B8">
              <w:rPr>
                <w:sz w:val="28"/>
                <w:szCs w:val="28"/>
              </w:rPr>
              <w:softHyphen/>
              <w:t>ности и функци</w:t>
            </w:r>
            <w:r w:rsidRPr="006B18B8">
              <w:rPr>
                <w:sz w:val="28"/>
                <w:szCs w:val="28"/>
              </w:rPr>
              <w:t>о</w:t>
            </w:r>
            <w:r w:rsidRPr="006B18B8">
              <w:rPr>
                <w:sz w:val="28"/>
                <w:szCs w:val="28"/>
              </w:rPr>
              <w:t>нальности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 xml:space="preserve">1.4. Новизна, оригинальность </w:t>
            </w:r>
          </w:p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Своеобразие, н</w:t>
            </w:r>
            <w:r w:rsidRPr="006B18B8">
              <w:rPr>
                <w:sz w:val="28"/>
                <w:szCs w:val="28"/>
              </w:rPr>
              <w:t>е</w:t>
            </w:r>
            <w:r w:rsidRPr="006B18B8">
              <w:rPr>
                <w:sz w:val="28"/>
                <w:szCs w:val="28"/>
              </w:rPr>
              <w:t xml:space="preserve">обычность </w:t>
            </w:r>
          </w:p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</w:tbl>
    <w:p w:rsidR="001C068F" w:rsidRPr="006B18B8" w:rsidRDefault="001C068F" w:rsidP="001C068F">
      <w:pPr>
        <w:rPr>
          <w:sz w:val="28"/>
          <w:szCs w:val="28"/>
        </w:rPr>
      </w:pPr>
    </w:p>
    <w:p w:rsidR="001C068F" w:rsidRPr="006B18B8" w:rsidRDefault="001C068F" w:rsidP="001C068F">
      <w:pPr>
        <w:ind w:firstLine="540"/>
        <w:jc w:val="center"/>
        <w:rPr>
          <w:sz w:val="28"/>
          <w:szCs w:val="28"/>
        </w:rPr>
      </w:pPr>
      <w:r w:rsidRPr="006B18B8">
        <w:rPr>
          <w:sz w:val="28"/>
          <w:szCs w:val="28"/>
        </w:rPr>
        <w:t xml:space="preserve">2. Оценка </w:t>
      </w:r>
      <w:r w:rsidRPr="006B18B8">
        <w:rPr>
          <w:b/>
          <w:sz w:val="28"/>
          <w:szCs w:val="28"/>
        </w:rPr>
        <w:t>процесса</w:t>
      </w:r>
      <w:r w:rsidRPr="006B18B8">
        <w:rPr>
          <w:sz w:val="28"/>
          <w:szCs w:val="28"/>
        </w:rPr>
        <w:t xml:space="preserve"> проектной деятельности учащегося</w:t>
      </w: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9900"/>
        <w:gridCol w:w="1080"/>
      </w:tblGrid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jc w:val="center"/>
              <w:rPr>
                <w:sz w:val="28"/>
                <w:szCs w:val="28"/>
              </w:rPr>
            </w:pPr>
            <w:r w:rsidRPr="006B18B8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jc w:val="center"/>
              <w:rPr>
                <w:sz w:val="28"/>
                <w:szCs w:val="28"/>
              </w:rPr>
            </w:pPr>
            <w:r w:rsidRPr="006B18B8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jc w:val="center"/>
              <w:rPr>
                <w:b/>
                <w:bCs/>
                <w:sz w:val="28"/>
                <w:szCs w:val="28"/>
              </w:rPr>
            </w:pPr>
            <w:r w:rsidRPr="006B18B8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2.1. Актуальность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Современность тематики проекта, востребованность проектиру</w:t>
            </w:r>
            <w:r w:rsidRPr="006B18B8">
              <w:rPr>
                <w:sz w:val="28"/>
                <w:szCs w:val="28"/>
              </w:rPr>
              <w:softHyphen/>
              <w:t>емого результ</w:t>
            </w:r>
            <w:r w:rsidRPr="006B18B8">
              <w:rPr>
                <w:sz w:val="28"/>
                <w:szCs w:val="28"/>
              </w:rPr>
              <w:t>а</w:t>
            </w:r>
            <w:r w:rsidRPr="006B18B8">
              <w:rPr>
                <w:sz w:val="28"/>
                <w:szCs w:val="28"/>
              </w:rP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 xml:space="preserve">2.2. </w:t>
            </w:r>
            <w:proofErr w:type="spellStart"/>
            <w:r w:rsidRPr="006B18B8">
              <w:rPr>
                <w:sz w:val="28"/>
                <w:szCs w:val="28"/>
              </w:rPr>
              <w:t>Проблемность</w:t>
            </w:r>
            <w:proofErr w:type="spellEnd"/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Наличие и характер проблемы в замысле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2.3. Технологи</w:t>
            </w:r>
            <w:r w:rsidRPr="006B18B8">
              <w:rPr>
                <w:sz w:val="28"/>
                <w:szCs w:val="28"/>
              </w:rPr>
              <w:t>ч</w:t>
            </w:r>
            <w:r w:rsidRPr="006B18B8">
              <w:rPr>
                <w:sz w:val="28"/>
                <w:szCs w:val="28"/>
              </w:rPr>
              <w:t>ность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Выбор оптимального варианта исполнения и его технологичес</w:t>
            </w:r>
            <w:r w:rsidRPr="006B18B8">
              <w:rPr>
                <w:sz w:val="28"/>
                <w:szCs w:val="28"/>
              </w:rPr>
              <w:softHyphen/>
              <w:t>кая разработа</w:t>
            </w:r>
            <w:r w:rsidRPr="006B18B8">
              <w:rPr>
                <w:sz w:val="28"/>
                <w:szCs w:val="28"/>
              </w:rPr>
              <w:t>н</w:t>
            </w:r>
            <w:r w:rsidRPr="006B18B8">
              <w:rPr>
                <w:sz w:val="28"/>
                <w:szCs w:val="28"/>
              </w:rPr>
              <w:t>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2.4. Соответствие объемам учеб</w:t>
            </w:r>
            <w:r w:rsidRPr="006B18B8">
              <w:rPr>
                <w:sz w:val="28"/>
                <w:szCs w:val="28"/>
              </w:rPr>
              <w:softHyphen/>
              <w:t>ного времени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Качественное выполнение проекта в определе</w:t>
            </w:r>
            <w:r w:rsidRPr="006B18B8">
              <w:rPr>
                <w:sz w:val="28"/>
                <w:szCs w:val="28"/>
              </w:rPr>
              <w:t>н</w:t>
            </w:r>
            <w:r w:rsidRPr="006B18B8">
              <w:rPr>
                <w:sz w:val="28"/>
                <w:szCs w:val="28"/>
              </w:rPr>
              <w:t>ные сроки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2.5. Безопасность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Соблюдение правил ТБ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2.6. Содержател</w:t>
            </w:r>
            <w:r w:rsidRPr="006B18B8">
              <w:rPr>
                <w:sz w:val="28"/>
                <w:szCs w:val="28"/>
              </w:rPr>
              <w:t>ь</w:t>
            </w:r>
            <w:r w:rsidRPr="006B18B8">
              <w:rPr>
                <w:sz w:val="28"/>
                <w:szCs w:val="28"/>
              </w:rPr>
              <w:t>ность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Информативность, смысловая емкость пр</w:t>
            </w:r>
            <w:r w:rsidRPr="006B18B8">
              <w:rPr>
                <w:sz w:val="28"/>
                <w:szCs w:val="28"/>
              </w:rPr>
              <w:t>о</w:t>
            </w:r>
            <w:r w:rsidRPr="006B18B8">
              <w:rPr>
                <w:sz w:val="28"/>
                <w:szCs w:val="28"/>
              </w:rPr>
              <w:t>екта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2.7. Разработа</w:t>
            </w:r>
            <w:r w:rsidRPr="006B18B8">
              <w:rPr>
                <w:sz w:val="28"/>
                <w:szCs w:val="28"/>
              </w:rPr>
              <w:t>н</w:t>
            </w:r>
            <w:r w:rsidRPr="006B18B8">
              <w:rPr>
                <w:sz w:val="28"/>
                <w:szCs w:val="28"/>
              </w:rPr>
              <w:t>ность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Глубина проработки темы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ind w:firstLine="140"/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2.8. Завершенность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Законченность работы, доведение до логического око</w:t>
            </w:r>
            <w:r w:rsidRPr="006B18B8">
              <w:rPr>
                <w:sz w:val="28"/>
                <w:szCs w:val="28"/>
              </w:rPr>
              <w:t>н</w:t>
            </w:r>
            <w:r w:rsidRPr="006B18B8">
              <w:rPr>
                <w:sz w:val="28"/>
                <w:szCs w:val="28"/>
              </w:rPr>
              <w:t>чания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ind w:firstLine="140"/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2.9. Наличие творческого ком</w:t>
            </w:r>
            <w:r w:rsidRPr="006B18B8">
              <w:rPr>
                <w:sz w:val="28"/>
                <w:szCs w:val="28"/>
              </w:rPr>
              <w:softHyphen/>
              <w:t>понента в процессе проект</w:t>
            </w:r>
            <w:r w:rsidRPr="006B18B8">
              <w:rPr>
                <w:sz w:val="28"/>
                <w:szCs w:val="28"/>
              </w:rPr>
              <w:t>и</w:t>
            </w:r>
            <w:r w:rsidRPr="006B18B8">
              <w:rPr>
                <w:sz w:val="28"/>
                <w:szCs w:val="28"/>
              </w:rPr>
              <w:t>ро</w:t>
            </w:r>
            <w:r w:rsidRPr="006B18B8">
              <w:rPr>
                <w:sz w:val="28"/>
                <w:szCs w:val="28"/>
              </w:rPr>
              <w:softHyphen/>
              <w:t>вания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Вариативность первоначальных идей, их оригинальность; не</w:t>
            </w:r>
            <w:r w:rsidRPr="006B18B8">
              <w:rPr>
                <w:sz w:val="28"/>
                <w:szCs w:val="28"/>
              </w:rPr>
              <w:softHyphen/>
              <w:t>стандартные испо</w:t>
            </w:r>
            <w:r w:rsidRPr="006B18B8">
              <w:rPr>
                <w:sz w:val="28"/>
                <w:szCs w:val="28"/>
              </w:rPr>
              <w:t>л</w:t>
            </w:r>
            <w:r w:rsidRPr="006B18B8">
              <w:rPr>
                <w:sz w:val="28"/>
                <w:szCs w:val="28"/>
              </w:rPr>
              <w:t>нительские решения и т.д.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ind w:firstLine="140"/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lastRenderedPageBreak/>
              <w:t xml:space="preserve">2.10. </w:t>
            </w:r>
            <w:proofErr w:type="spellStart"/>
            <w:r w:rsidRPr="006B18B8">
              <w:rPr>
                <w:sz w:val="28"/>
                <w:szCs w:val="28"/>
              </w:rPr>
              <w:t>Коммуникативность</w:t>
            </w:r>
            <w:proofErr w:type="spellEnd"/>
            <w:r w:rsidRPr="006B18B8">
              <w:rPr>
                <w:sz w:val="28"/>
                <w:szCs w:val="28"/>
              </w:rPr>
              <w:t xml:space="preserve"> (в групповом прое</w:t>
            </w:r>
            <w:r w:rsidRPr="006B18B8">
              <w:rPr>
                <w:sz w:val="28"/>
                <w:szCs w:val="28"/>
              </w:rPr>
              <w:t>к</w:t>
            </w:r>
            <w:r w:rsidRPr="006B18B8">
              <w:rPr>
                <w:sz w:val="28"/>
                <w:szCs w:val="28"/>
              </w:rPr>
              <w:t>те)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Высокая степень организованности группы, распределение ро</w:t>
            </w:r>
            <w:r w:rsidRPr="006B18B8">
              <w:rPr>
                <w:sz w:val="28"/>
                <w:szCs w:val="28"/>
              </w:rPr>
              <w:softHyphen/>
              <w:t>лей, отношения ответственной зависим</w:t>
            </w:r>
            <w:r w:rsidRPr="006B18B8">
              <w:rPr>
                <w:sz w:val="28"/>
                <w:szCs w:val="28"/>
              </w:rPr>
              <w:t>о</w:t>
            </w:r>
            <w:r w:rsidRPr="006B18B8">
              <w:rPr>
                <w:sz w:val="28"/>
                <w:szCs w:val="28"/>
              </w:rPr>
              <w:t>сти и т. 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ind w:firstLine="140"/>
              <w:rPr>
                <w:sz w:val="28"/>
                <w:szCs w:val="28"/>
              </w:rPr>
            </w:pPr>
          </w:p>
        </w:tc>
      </w:tr>
    </w:tbl>
    <w:p w:rsidR="001C068F" w:rsidRPr="006B18B8" w:rsidRDefault="001C068F" w:rsidP="001C068F">
      <w:pPr>
        <w:rPr>
          <w:sz w:val="28"/>
          <w:szCs w:val="28"/>
        </w:rPr>
      </w:pPr>
    </w:p>
    <w:p w:rsidR="001C068F" w:rsidRPr="006B18B8" w:rsidRDefault="001C068F" w:rsidP="001C068F">
      <w:pPr>
        <w:ind w:firstLine="540"/>
        <w:jc w:val="center"/>
        <w:rPr>
          <w:sz w:val="28"/>
          <w:szCs w:val="28"/>
        </w:rPr>
      </w:pPr>
      <w:r w:rsidRPr="006B18B8">
        <w:rPr>
          <w:sz w:val="28"/>
          <w:szCs w:val="28"/>
        </w:rPr>
        <w:t xml:space="preserve">3. Оценка </w:t>
      </w:r>
      <w:r w:rsidRPr="006B18B8">
        <w:rPr>
          <w:b/>
          <w:sz w:val="28"/>
          <w:szCs w:val="28"/>
        </w:rPr>
        <w:t>оформления</w:t>
      </w:r>
      <w:r w:rsidRPr="006B18B8">
        <w:rPr>
          <w:sz w:val="28"/>
          <w:szCs w:val="28"/>
        </w:rPr>
        <w:t xml:space="preserve"> проекта</w:t>
      </w: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9900"/>
        <w:gridCol w:w="1080"/>
      </w:tblGrid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jc w:val="center"/>
              <w:rPr>
                <w:sz w:val="28"/>
                <w:szCs w:val="28"/>
              </w:rPr>
            </w:pPr>
            <w:r w:rsidRPr="006B18B8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ind w:firstLine="540"/>
              <w:jc w:val="center"/>
              <w:rPr>
                <w:sz w:val="28"/>
                <w:szCs w:val="28"/>
              </w:rPr>
            </w:pPr>
            <w:r w:rsidRPr="006B18B8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jc w:val="center"/>
              <w:rPr>
                <w:b/>
                <w:bCs/>
                <w:sz w:val="28"/>
                <w:szCs w:val="28"/>
              </w:rPr>
            </w:pPr>
            <w:r w:rsidRPr="006B18B8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3.1. Системность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 xml:space="preserve">Единство, целостность, соподчинение отдельных частей, взаимозависимость, </w:t>
            </w:r>
            <w:proofErr w:type="spellStart"/>
            <w:r w:rsidRPr="006B18B8">
              <w:rPr>
                <w:sz w:val="28"/>
                <w:szCs w:val="28"/>
              </w:rPr>
              <w:t>взаимодополнение</w:t>
            </w:r>
            <w:proofErr w:type="spellEnd"/>
            <w:r w:rsidRPr="006B18B8">
              <w:rPr>
                <w:sz w:val="28"/>
                <w:szCs w:val="28"/>
              </w:rPr>
              <w:t xml:space="preserve"> те</w:t>
            </w:r>
            <w:r w:rsidRPr="006B18B8">
              <w:rPr>
                <w:sz w:val="28"/>
                <w:szCs w:val="28"/>
              </w:rPr>
              <w:t>к</w:t>
            </w:r>
            <w:r w:rsidRPr="006B18B8">
              <w:rPr>
                <w:sz w:val="28"/>
                <w:szCs w:val="28"/>
              </w:rPr>
              <w:t>ста и видео</w:t>
            </w:r>
            <w:r w:rsidRPr="006B18B8">
              <w:rPr>
                <w:sz w:val="28"/>
                <w:szCs w:val="28"/>
              </w:rPr>
              <w:softHyphen/>
              <w:t>ряда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3.2. Лаконичность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Простота и ясность изложения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 xml:space="preserve">3.3. </w:t>
            </w:r>
            <w:proofErr w:type="spellStart"/>
            <w:r w:rsidRPr="006B18B8">
              <w:rPr>
                <w:sz w:val="28"/>
                <w:szCs w:val="28"/>
              </w:rPr>
              <w:t>Аналитичность</w:t>
            </w:r>
            <w:proofErr w:type="spellEnd"/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Отражение в тексте причинно-следственных связей, наличие рассуждений и в</w:t>
            </w:r>
            <w:r w:rsidRPr="006B18B8">
              <w:rPr>
                <w:sz w:val="28"/>
                <w:szCs w:val="28"/>
              </w:rPr>
              <w:t>ы</w:t>
            </w:r>
            <w:r w:rsidRPr="006B18B8">
              <w:rPr>
                <w:sz w:val="28"/>
                <w:szCs w:val="28"/>
              </w:rPr>
              <w:t>водов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3.4. Дизайн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Композиционная целостность текста, продуманная система выдел</w:t>
            </w:r>
            <w:r w:rsidRPr="006B18B8">
              <w:rPr>
                <w:sz w:val="28"/>
                <w:szCs w:val="28"/>
              </w:rPr>
              <w:t>е</w:t>
            </w:r>
            <w:r w:rsidRPr="006B18B8">
              <w:rPr>
                <w:sz w:val="28"/>
                <w:szCs w:val="28"/>
              </w:rPr>
              <w:t xml:space="preserve">ния. </w:t>
            </w:r>
          </w:p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Художественно-графическое качество цифровых фотографий, виде</w:t>
            </w:r>
            <w:r w:rsidRPr="006B18B8">
              <w:rPr>
                <w:sz w:val="28"/>
                <w:szCs w:val="28"/>
              </w:rPr>
              <w:t>о</w:t>
            </w:r>
            <w:r w:rsidRPr="006B18B8">
              <w:rPr>
                <w:sz w:val="28"/>
                <w:szCs w:val="28"/>
              </w:rPr>
              <w:t>ряда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3.5. Наглядность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proofErr w:type="gramStart"/>
            <w:r w:rsidRPr="006B18B8">
              <w:rPr>
                <w:sz w:val="28"/>
                <w:szCs w:val="28"/>
              </w:rPr>
              <w:t>Видеоряд:  графики, схемы, макеты и т.п., четкость, доступность для во</w:t>
            </w:r>
            <w:r w:rsidRPr="006B18B8">
              <w:rPr>
                <w:sz w:val="28"/>
                <w:szCs w:val="28"/>
              </w:rPr>
              <w:t>с</w:t>
            </w:r>
            <w:r w:rsidRPr="006B18B8">
              <w:rPr>
                <w:sz w:val="28"/>
                <w:szCs w:val="28"/>
              </w:rPr>
              <w:t xml:space="preserve">приятия </w:t>
            </w:r>
            <w:proofErr w:type="gramEnd"/>
          </w:p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</w:tbl>
    <w:p w:rsidR="001C068F" w:rsidRPr="006B18B8" w:rsidRDefault="001C068F" w:rsidP="001C068F">
      <w:pPr>
        <w:rPr>
          <w:sz w:val="28"/>
          <w:szCs w:val="28"/>
        </w:rPr>
      </w:pPr>
    </w:p>
    <w:p w:rsidR="001C068F" w:rsidRPr="006B18B8" w:rsidRDefault="001C068F" w:rsidP="001C068F">
      <w:pPr>
        <w:jc w:val="center"/>
        <w:rPr>
          <w:sz w:val="28"/>
          <w:szCs w:val="28"/>
        </w:rPr>
      </w:pPr>
      <w:r w:rsidRPr="006B18B8">
        <w:rPr>
          <w:sz w:val="28"/>
          <w:szCs w:val="28"/>
        </w:rPr>
        <w:t xml:space="preserve">4. Оценка  </w:t>
      </w:r>
      <w:r w:rsidRPr="006B18B8">
        <w:rPr>
          <w:b/>
          <w:sz w:val="28"/>
          <w:szCs w:val="28"/>
        </w:rPr>
        <w:t>защиты (презентации)</w:t>
      </w:r>
      <w:r w:rsidRPr="006B18B8">
        <w:rPr>
          <w:sz w:val="28"/>
          <w:szCs w:val="28"/>
        </w:rPr>
        <w:t xml:space="preserve"> проекта</w:t>
      </w:r>
    </w:p>
    <w:p w:rsidR="001C068F" w:rsidRPr="006B18B8" w:rsidRDefault="001C068F" w:rsidP="001C068F">
      <w:pPr>
        <w:rPr>
          <w:sz w:val="28"/>
          <w:szCs w:val="28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9900"/>
        <w:gridCol w:w="1080"/>
      </w:tblGrid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jc w:val="center"/>
              <w:rPr>
                <w:sz w:val="28"/>
                <w:szCs w:val="28"/>
              </w:rPr>
            </w:pPr>
            <w:r w:rsidRPr="006B18B8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jc w:val="center"/>
              <w:rPr>
                <w:sz w:val="28"/>
                <w:szCs w:val="28"/>
              </w:rPr>
            </w:pPr>
            <w:r w:rsidRPr="006B18B8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jc w:val="center"/>
              <w:rPr>
                <w:b/>
                <w:bCs/>
                <w:sz w:val="28"/>
                <w:szCs w:val="28"/>
              </w:rPr>
            </w:pPr>
            <w:r w:rsidRPr="006B18B8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4.1. Качество до</w:t>
            </w:r>
            <w:r w:rsidRPr="006B18B8">
              <w:rPr>
                <w:sz w:val="28"/>
                <w:szCs w:val="28"/>
              </w:rPr>
              <w:t>к</w:t>
            </w:r>
            <w:r w:rsidRPr="006B18B8">
              <w:rPr>
                <w:sz w:val="28"/>
                <w:szCs w:val="28"/>
              </w:rPr>
              <w:t>лада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Системность, композиционная целостность</w:t>
            </w:r>
          </w:p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Полнота пре</w:t>
            </w:r>
            <w:r w:rsidRPr="006B18B8">
              <w:rPr>
                <w:sz w:val="28"/>
                <w:szCs w:val="28"/>
              </w:rPr>
              <w:t>д</w:t>
            </w:r>
            <w:r w:rsidRPr="006B18B8">
              <w:rPr>
                <w:sz w:val="28"/>
                <w:szCs w:val="28"/>
              </w:rPr>
              <w:t xml:space="preserve">ставления процесса, подходов к решению проблемы </w:t>
            </w:r>
          </w:p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Кра</w:t>
            </w:r>
            <w:r w:rsidRPr="006B18B8">
              <w:rPr>
                <w:sz w:val="28"/>
                <w:szCs w:val="28"/>
              </w:rPr>
              <w:t>т</w:t>
            </w:r>
            <w:r w:rsidRPr="006B18B8">
              <w:rPr>
                <w:sz w:val="28"/>
                <w:szCs w:val="28"/>
              </w:rPr>
              <w:t>кость, четкость, ясность формулировок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145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4.2. Ответы на в</w:t>
            </w:r>
            <w:r w:rsidRPr="006B18B8">
              <w:rPr>
                <w:sz w:val="28"/>
                <w:szCs w:val="28"/>
              </w:rPr>
              <w:t>о</w:t>
            </w:r>
            <w:r w:rsidRPr="006B18B8">
              <w:rPr>
                <w:sz w:val="28"/>
                <w:szCs w:val="28"/>
              </w:rPr>
              <w:t>просы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 xml:space="preserve">Понимание сущности вопроса и адекватность ответов </w:t>
            </w:r>
          </w:p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Полнота, содержательность отв</w:t>
            </w:r>
            <w:r w:rsidRPr="006B18B8">
              <w:rPr>
                <w:sz w:val="28"/>
                <w:szCs w:val="28"/>
              </w:rPr>
              <w:t>е</w:t>
            </w:r>
            <w:r w:rsidRPr="006B18B8">
              <w:rPr>
                <w:sz w:val="28"/>
                <w:szCs w:val="28"/>
              </w:rPr>
              <w:t>тов</w:t>
            </w:r>
          </w:p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Аргументированность, убедительность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  <w:tr w:rsidR="001C068F" w:rsidRPr="006B18B8" w:rsidTr="00E63170">
        <w:tblPrEx>
          <w:tblCellMar>
            <w:top w:w="0" w:type="dxa"/>
            <w:bottom w:w="0" w:type="dxa"/>
          </w:tblCellMar>
        </w:tblPrEx>
        <w:trPr>
          <w:trHeight w:hRule="exact" w:val="185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lastRenderedPageBreak/>
              <w:t>4.3. Личностные проявления до</w:t>
            </w:r>
            <w:r w:rsidRPr="006B18B8">
              <w:rPr>
                <w:sz w:val="28"/>
                <w:szCs w:val="28"/>
              </w:rPr>
              <w:softHyphen/>
              <w:t>кладчика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 xml:space="preserve">Уверенность, владение собой </w:t>
            </w:r>
          </w:p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Настойчивость в отстаивании своей точки зр</w:t>
            </w:r>
            <w:r w:rsidRPr="006B18B8">
              <w:rPr>
                <w:sz w:val="28"/>
                <w:szCs w:val="28"/>
              </w:rPr>
              <w:t>е</w:t>
            </w:r>
            <w:r w:rsidRPr="006B18B8">
              <w:rPr>
                <w:sz w:val="28"/>
                <w:szCs w:val="28"/>
              </w:rPr>
              <w:t xml:space="preserve">ния </w:t>
            </w:r>
          </w:p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 xml:space="preserve">Культура речи, поведения Удержание внимания аудитории </w:t>
            </w:r>
          </w:p>
          <w:p w:rsidR="001C068F" w:rsidRPr="006B18B8" w:rsidRDefault="001C068F" w:rsidP="00E63170">
            <w:pPr>
              <w:rPr>
                <w:sz w:val="28"/>
                <w:szCs w:val="28"/>
              </w:rPr>
            </w:pPr>
            <w:proofErr w:type="spellStart"/>
            <w:r w:rsidRPr="006B18B8">
              <w:rPr>
                <w:sz w:val="28"/>
                <w:szCs w:val="28"/>
              </w:rPr>
              <w:t>Импровизационность</w:t>
            </w:r>
            <w:proofErr w:type="spellEnd"/>
            <w:r w:rsidRPr="006B18B8">
              <w:rPr>
                <w:sz w:val="28"/>
                <w:szCs w:val="28"/>
              </w:rPr>
              <w:t xml:space="preserve">, находчивость </w:t>
            </w:r>
          </w:p>
          <w:p w:rsidR="001C068F" w:rsidRPr="006B18B8" w:rsidRDefault="001C068F" w:rsidP="00E63170">
            <w:pPr>
              <w:rPr>
                <w:sz w:val="28"/>
                <w:szCs w:val="28"/>
              </w:rPr>
            </w:pPr>
            <w:r w:rsidRPr="006B18B8">
              <w:rPr>
                <w:sz w:val="28"/>
                <w:szCs w:val="28"/>
              </w:rPr>
              <w:t>Эмоциональная о</w:t>
            </w:r>
            <w:r w:rsidRPr="006B18B8">
              <w:rPr>
                <w:sz w:val="28"/>
                <w:szCs w:val="28"/>
              </w:rPr>
              <w:t>к</w:t>
            </w:r>
            <w:r w:rsidRPr="006B18B8">
              <w:rPr>
                <w:sz w:val="28"/>
                <w:szCs w:val="28"/>
              </w:rPr>
              <w:t>рашенность речи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8F" w:rsidRPr="006B18B8" w:rsidRDefault="001C068F" w:rsidP="00E63170">
            <w:pPr>
              <w:rPr>
                <w:sz w:val="28"/>
                <w:szCs w:val="28"/>
              </w:rPr>
            </w:pPr>
          </w:p>
        </w:tc>
      </w:tr>
    </w:tbl>
    <w:p w:rsidR="001C068F" w:rsidRPr="006B18B8" w:rsidRDefault="001C068F" w:rsidP="001C068F">
      <w:pPr>
        <w:rPr>
          <w:b/>
          <w:bCs/>
          <w:sz w:val="28"/>
          <w:szCs w:val="28"/>
        </w:rPr>
      </w:pPr>
    </w:p>
    <w:p w:rsidR="001C068F" w:rsidRPr="006B18B8" w:rsidRDefault="001C068F" w:rsidP="001C068F">
      <w:pPr>
        <w:rPr>
          <w:sz w:val="28"/>
          <w:szCs w:val="28"/>
        </w:rPr>
      </w:pPr>
      <w:r w:rsidRPr="006B18B8">
        <w:rPr>
          <w:b/>
          <w:bCs/>
          <w:sz w:val="28"/>
          <w:szCs w:val="28"/>
        </w:rPr>
        <w:t>Методика работы с оценочным листом</w:t>
      </w:r>
    </w:p>
    <w:p w:rsidR="001C068F" w:rsidRPr="006B18B8" w:rsidRDefault="001C068F" w:rsidP="001C068F">
      <w:pPr>
        <w:ind w:firstLine="540"/>
        <w:jc w:val="both"/>
        <w:rPr>
          <w:sz w:val="28"/>
          <w:szCs w:val="28"/>
        </w:rPr>
      </w:pPr>
      <w:r w:rsidRPr="006B18B8">
        <w:rPr>
          <w:sz w:val="28"/>
          <w:szCs w:val="28"/>
        </w:rPr>
        <w:t>Напротив каждого из критериев ст</w:t>
      </w:r>
      <w:r w:rsidRPr="006B18B8">
        <w:rPr>
          <w:sz w:val="28"/>
          <w:szCs w:val="28"/>
        </w:rPr>
        <w:t>а</w:t>
      </w:r>
      <w:r w:rsidRPr="006B18B8">
        <w:rPr>
          <w:sz w:val="28"/>
          <w:szCs w:val="28"/>
        </w:rPr>
        <w:t xml:space="preserve">вится </w:t>
      </w:r>
      <w:r w:rsidRPr="006B18B8">
        <w:rPr>
          <w:b/>
          <w:bCs/>
          <w:i/>
          <w:iCs/>
          <w:sz w:val="28"/>
          <w:szCs w:val="28"/>
        </w:rPr>
        <w:t>оценочный балл.</w:t>
      </w:r>
    </w:p>
    <w:p w:rsidR="001C068F" w:rsidRPr="006B18B8" w:rsidRDefault="001C068F" w:rsidP="001C068F">
      <w:pPr>
        <w:ind w:firstLine="540"/>
        <w:jc w:val="both"/>
        <w:rPr>
          <w:sz w:val="28"/>
          <w:szCs w:val="28"/>
        </w:rPr>
      </w:pPr>
      <w:r w:rsidRPr="006B18B8">
        <w:rPr>
          <w:sz w:val="28"/>
          <w:szCs w:val="28"/>
        </w:rPr>
        <w:t>Он исчисляется так:</w:t>
      </w:r>
    </w:p>
    <w:p w:rsidR="001C068F" w:rsidRPr="006B18B8" w:rsidRDefault="001C068F" w:rsidP="001C068F">
      <w:pPr>
        <w:ind w:firstLine="540"/>
        <w:jc w:val="both"/>
        <w:rPr>
          <w:sz w:val="28"/>
          <w:szCs w:val="28"/>
        </w:rPr>
      </w:pPr>
      <w:r w:rsidRPr="006B18B8">
        <w:rPr>
          <w:sz w:val="28"/>
          <w:szCs w:val="28"/>
        </w:rPr>
        <w:t>если показатели критерия проявились в объекте оценивания в полной мере— 1 балл;</w:t>
      </w:r>
    </w:p>
    <w:p w:rsidR="001C068F" w:rsidRPr="006B18B8" w:rsidRDefault="001C068F" w:rsidP="001C068F">
      <w:pPr>
        <w:ind w:firstLine="540"/>
        <w:jc w:val="both"/>
        <w:rPr>
          <w:sz w:val="28"/>
          <w:szCs w:val="28"/>
        </w:rPr>
      </w:pPr>
      <w:r w:rsidRPr="006B18B8">
        <w:rPr>
          <w:sz w:val="28"/>
          <w:szCs w:val="28"/>
        </w:rPr>
        <w:t>при частичном присутствии — 0.5 балла;</w:t>
      </w:r>
    </w:p>
    <w:p w:rsidR="001C068F" w:rsidRPr="006B18B8" w:rsidRDefault="001C068F" w:rsidP="001C068F">
      <w:pPr>
        <w:ind w:firstLine="540"/>
        <w:jc w:val="both"/>
        <w:rPr>
          <w:sz w:val="28"/>
          <w:szCs w:val="28"/>
        </w:rPr>
      </w:pPr>
      <w:r w:rsidRPr="006B18B8">
        <w:rPr>
          <w:sz w:val="28"/>
          <w:szCs w:val="28"/>
        </w:rPr>
        <w:t>если отсутствуют — 0 баллов.</w:t>
      </w:r>
    </w:p>
    <w:p w:rsidR="001C068F" w:rsidRPr="006B18B8" w:rsidRDefault="001C068F" w:rsidP="001C068F">
      <w:pPr>
        <w:ind w:firstLine="540"/>
        <w:jc w:val="both"/>
        <w:rPr>
          <w:sz w:val="28"/>
          <w:szCs w:val="28"/>
        </w:rPr>
      </w:pPr>
      <w:r w:rsidRPr="006B18B8">
        <w:rPr>
          <w:sz w:val="28"/>
          <w:szCs w:val="28"/>
        </w:rPr>
        <w:t>Далее суммируются все баллы в колонках под соответствующими аспектами (выделе</w:t>
      </w:r>
      <w:r w:rsidRPr="006B18B8">
        <w:rPr>
          <w:sz w:val="28"/>
          <w:szCs w:val="28"/>
        </w:rPr>
        <w:softHyphen/>
        <w:t>ны жирным) и эти величины проставляются в строках «Итого» для каждого аспекта оцени</w:t>
      </w:r>
      <w:r w:rsidRPr="006B18B8">
        <w:rPr>
          <w:sz w:val="28"/>
          <w:szCs w:val="28"/>
        </w:rPr>
        <w:softHyphen/>
        <w:t>вания. Затем подсчитывается общая сумма баллов и пр</w:t>
      </w:r>
      <w:r w:rsidRPr="006B18B8">
        <w:rPr>
          <w:sz w:val="28"/>
          <w:szCs w:val="28"/>
        </w:rPr>
        <w:t>о</w:t>
      </w:r>
      <w:r w:rsidRPr="006B18B8">
        <w:rPr>
          <w:sz w:val="28"/>
          <w:szCs w:val="28"/>
        </w:rPr>
        <w:t>ставляется в строке «Всего».</w:t>
      </w:r>
    </w:p>
    <w:p w:rsidR="00E5185A" w:rsidRPr="001C068F" w:rsidRDefault="001C068F" w:rsidP="001C068F">
      <w:pPr>
        <w:ind w:firstLine="540"/>
        <w:jc w:val="both"/>
        <w:rPr>
          <w:sz w:val="28"/>
          <w:szCs w:val="28"/>
          <w:lang w:val="en-US"/>
        </w:rPr>
      </w:pPr>
      <w:r w:rsidRPr="006B18B8">
        <w:rPr>
          <w:sz w:val="28"/>
          <w:szCs w:val="28"/>
        </w:rPr>
        <w:t>Максимально возможная оценка равна сумме оценок всех критериев, выраженной в баллах. Эта оценка может использоваться и в качестве рейти</w:t>
      </w:r>
      <w:r w:rsidRPr="006B18B8">
        <w:rPr>
          <w:sz w:val="28"/>
          <w:szCs w:val="28"/>
        </w:rPr>
        <w:t>н</w:t>
      </w:r>
      <w:r>
        <w:rPr>
          <w:sz w:val="28"/>
          <w:szCs w:val="28"/>
        </w:rPr>
        <w:t>говой оценки.</w:t>
      </w:r>
      <w:bookmarkStart w:id="0" w:name="_GoBack"/>
      <w:bookmarkEnd w:id="0"/>
    </w:p>
    <w:sectPr w:rsidR="00E5185A" w:rsidRPr="001C068F" w:rsidSect="00CF58E4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8F"/>
    <w:rsid w:val="001C068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8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8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2021-02-26T13:30:00Z</dcterms:created>
  <dcterms:modified xsi:type="dcterms:W3CDTF">2021-02-26T13:30:00Z</dcterms:modified>
</cp:coreProperties>
</file>