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07" w:rsidRPr="006F6690" w:rsidRDefault="00951F07" w:rsidP="00951F07">
      <w:pPr>
        <w:spacing w:after="0" w:line="23" w:lineRule="atLeast"/>
        <w:ind w:left="567"/>
        <w:rPr>
          <w:rFonts w:ascii="Times New Roman" w:hAnsi="Times New Roman"/>
          <w:b/>
          <w:sz w:val="24"/>
          <w:szCs w:val="24"/>
        </w:rPr>
      </w:pPr>
      <w:r w:rsidRPr="006F6690">
        <w:rPr>
          <w:rFonts w:ascii="Times New Roman" w:hAnsi="Times New Roman"/>
          <w:b/>
          <w:sz w:val="24"/>
          <w:szCs w:val="24"/>
        </w:rPr>
        <w:t>Приложение 1</w:t>
      </w:r>
    </w:p>
    <w:p w:rsidR="00951F07" w:rsidRPr="006F6690" w:rsidRDefault="00951F07" w:rsidP="00951F07">
      <w:pPr>
        <w:pStyle w:val="a3"/>
        <w:spacing w:after="0" w:line="23" w:lineRule="atLeast"/>
        <w:ind w:left="567"/>
        <w:rPr>
          <w:rFonts w:ascii="Times New Roman" w:hAnsi="Times New Roman"/>
          <w:sz w:val="24"/>
          <w:szCs w:val="24"/>
        </w:rPr>
      </w:pPr>
      <w:r w:rsidRPr="006F6690">
        <w:rPr>
          <w:rFonts w:ascii="Times New Roman" w:hAnsi="Times New Roman"/>
          <w:sz w:val="24"/>
          <w:szCs w:val="24"/>
        </w:rPr>
        <w:t>1.Художник допустил, ошибку исправь, расставив правильно цифры.</w:t>
      </w:r>
    </w:p>
    <w:p w:rsidR="00951F07" w:rsidRPr="006F6690" w:rsidRDefault="00951F07" w:rsidP="00951F07">
      <w:pPr>
        <w:tabs>
          <w:tab w:val="left" w:pos="1125"/>
        </w:tabs>
        <w:spacing w:after="0" w:line="23" w:lineRule="atLeast"/>
        <w:ind w:left="567"/>
        <w:rPr>
          <w:rFonts w:ascii="Times New Roman" w:hAnsi="Times New Roman"/>
          <w:sz w:val="24"/>
          <w:szCs w:val="24"/>
        </w:rPr>
      </w:pPr>
      <w:r w:rsidRPr="006F66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33900" cy="946150"/>
            <wp:effectExtent l="0" t="0" r="0" b="6350"/>
            <wp:docPr id="1" name="Рисунок 1" descr="Ответы | Тема 1. Строение и жизнедеятельность клетки — Биология, 7 класс |  Супер Реш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тветы | Тема 1. Строение и жизнедеятельность клетки — Биология, 7 класс |  Супер Решеб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07" w:rsidRPr="006F6690" w:rsidRDefault="00951F07" w:rsidP="00951F07">
      <w:pPr>
        <w:pStyle w:val="a4"/>
        <w:spacing w:before="0" w:beforeAutospacing="0" w:after="0" w:afterAutospacing="0" w:line="23" w:lineRule="atLeast"/>
        <w:ind w:left="567"/>
        <w:textAlignment w:val="baseline"/>
        <w:rPr>
          <w:b/>
          <w:bCs/>
          <w:color w:val="000000"/>
          <w:kern w:val="24"/>
        </w:rPr>
      </w:pPr>
      <w:r w:rsidRPr="006F6690">
        <w:tab/>
      </w:r>
      <w:r w:rsidRPr="006F6690">
        <w:rPr>
          <w:b/>
          <w:bCs/>
          <w:color w:val="000000"/>
          <w:kern w:val="24"/>
        </w:rPr>
        <w:t xml:space="preserve">4 6 5 2 1 3         мак. – 6 баллов </w:t>
      </w:r>
    </w:p>
    <w:p w:rsidR="00951F07" w:rsidRPr="006F6690" w:rsidRDefault="00951F07" w:rsidP="00951F07">
      <w:pPr>
        <w:pStyle w:val="a4"/>
        <w:spacing w:before="0" w:beforeAutospacing="0" w:after="0" w:afterAutospacing="0" w:line="23" w:lineRule="atLeast"/>
        <w:ind w:left="567"/>
        <w:textAlignment w:val="baseline"/>
        <w:rPr>
          <w:b/>
          <w:bCs/>
          <w:color w:val="000000"/>
          <w:kern w:val="24"/>
        </w:rPr>
      </w:pPr>
      <w:r w:rsidRPr="006F6690">
        <w:rPr>
          <w:rFonts w:eastAsia="Calibri"/>
          <w:b/>
          <w:bCs/>
          <w:color w:val="000000"/>
          <w:kern w:val="24"/>
        </w:rPr>
        <w:t xml:space="preserve">2. Чем молодая клетка отличается от </w:t>
      </w:r>
      <w:proofErr w:type="gramStart"/>
      <w:r w:rsidRPr="006F6690">
        <w:rPr>
          <w:rFonts w:eastAsia="Calibri"/>
          <w:b/>
          <w:bCs/>
          <w:color w:val="000000"/>
          <w:kern w:val="24"/>
        </w:rPr>
        <w:t>старой</w:t>
      </w:r>
      <w:proofErr w:type="gramEnd"/>
      <w:r w:rsidRPr="006F6690">
        <w:rPr>
          <w:rFonts w:eastAsia="Calibri"/>
          <w:b/>
          <w:bCs/>
          <w:color w:val="000000"/>
          <w:kern w:val="24"/>
        </w:rPr>
        <w:t>?</w:t>
      </w:r>
    </w:p>
    <w:p w:rsidR="00951F07" w:rsidRPr="006F6690" w:rsidRDefault="00951F07" w:rsidP="00951F07">
      <w:pPr>
        <w:pStyle w:val="a4"/>
        <w:spacing w:before="0" w:beforeAutospacing="0" w:after="0" w:afterAutospacing="0" w:line="23" w:lineRule="atLeast"/>
        <w:ind w:left="567"/>
        <w:textAlignment w:val="baseline"/>
        <w:rPr>
          <w:b/>
          <w:bCs/>
          <w:color w:val="000000"/>
          <w:kern w:val="24"/>
        </w:rPr>
      </w:pPr>
      <w:r w:rsidRPr="006F6690">
        <w:rPr>
          <w:color w:val="000000"/>
          <w:kern w:val="24"/>
        </w:rPr>
        <w:t>1. Много маленьких вакуолей   1 балл</w:t>
      </w:r>
    </w:p>
    <w:p w:rsidR="00951F07" w:rsidRPr="006F6690" w:rsidRDefault="00951F07" w:rsidP="00951F07">
      <w:pPr>
        <w:pStyle w:val="a4"/>
        <w:spacing w:before="0" w:beforeAutospacing="0" w:after="0" w:afterAutospacing="0" w:line="23" w:lineRule="atLeast"/>
        <w:ind w:left="567"/>
        <w:textAlignment w:val="baseline"/>
      </w:pPr>
      <w:r w:rsidRPr="006F6690">
        <w:rPr>
          <w:color w:val="000000"/>
          <w:kern w:val="24"/>
        </w:rPr>
        <w:t>2. Ядро в центре                             1 балл</w:t>
      </w:r>
    </w:p>
    <w:p w:rsidR="00951F07" w:rsidRPr="006F6690" w:rsidRDefault="00951F07" w:rsidP="00951F07">
      <w:pPr>
        <w:pStyle w:val="a4"/>
        <w:spacing w:before="0" w:beforeAutospacing="0" w:after="0" w:afterAutospacing="0" w:line="23" w:lineRule="atLeast"/>
        <w:ind w:left="567"/>
        <w:textAlignment w:val="baseline"/>
        <w:rPr>
          <w:b/>
          <w:bCs/>
          <w:color w:val="000000"/>
          <w:kern w:val="24"/>
        </w:rPr>
      </w:pPr>
      <w:r w:rsidRPr="006F6690">
        <w:rPr>
          <w:b/>
          <w:bCs/>
          <w:color w:val="000000"/>
          <w:kern w:val="24"/>
        </w:rPr>
        <w:t>За каждый правильный ответ 1 балл. Максимально 8 баллов</w:t>
      </w:r>
    </w:p>
    <w:p w:rsidR="00951F07" w:rsidRPr="006F6690" w:rsidRDefault="00951F07" w:rsidP="00951F07">
      <w:pPr>
        <w:tabs>
          <w:tab w:val="left" w:pos="1125"/>
        </w:tabs>
        <w:spacing w:after="0" w:line="23" w:lineRule="atLeast"/>
        <w:ind w:left="567"/>
        <w:rPr>
          <w:rFonts w:ascii="Times New Roman" w:hAnsi="Times New Roman"/>
          <w:b/>
          <w:sz w:val="24"/>
          <w:szCs w:val="24"/>
        </w:rPr>
      </w:pPr>
    </w:p>
    <w:p w:rsidR="00951F07" w:rsidRPr="006F6690" w:rsidRDefault="00951F07" w:rsidP="00951F07">
      <w:pPr>
        <w:tabs>
          <w:tab w:val="left" w:pos="1125"/>
        </w:tabs>
        <w:spacing w:after="0" w:line="23" w:lineRule="atLeast"/>
        <w:ind w:left="567"/>
        <w:rPr>
          <w:rFonts w:ascii="Times New Roman" w:hAnsi="Times New Roman"/>
          <w:b/>
          <w:sz w:val="24"/>
          <w:szCs w:val="24"/>
        </w:rPr>
      </w:pPr>
      <w:r w:rsidRPr="006F6690">
        <w:rPr>
          <w:rFonts w:ascii="Times New Roman" w:hAnsi="Times New Roman"/>
          <w:b/>
          <w:sz w:val="24"/>
          <w:szCs w:val="24"/>
        </w:rPr>
        <w:t xml:space="preserve">Приложение 2 </w:t>
      </w:r>
    </w:p>
    <w:p w:rsidR="00951F07" w:rsidRPr="006F6690" w:rsidRDefault="00951F07" w:rsidP="00951F07">
      <w:pPr>
        <w:spacing w:after="0" w:line="23" w:lineRule="atLeast"/>
        <w:ind w:left="567"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6F6690">
        <w:rPr>
          <w:rFonts w:ascii="Times New Roman" w:hAnsi="Times New Roman"/>
          <w:b/>
          <w:sz w:val="24"/>
          <w:szCs w:val="24"/>
        </w:rPr>
        <w:t>«Верю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6690">
        <w:rPr>
          <w:rFonts w:ascii="Times New Roman" w:hAnsi="Times New Roman"/>
          <w:b/>
          <w:sz w:val="24"/>
          <w:szCs w:val="24"/>
        </w:rPr>
        <w:t>- не верю»</w:t>
      </w:r>
      <w:r w:rsidRPr="006F6690">
        <w:rPr>
          <w:rFonts w:ascii="Times New Roman" w:hAnsi="Times New Roman"/>
          <w:sz w:val="24"/>
          <w:szCs w:val="24"/>
        </w:rPr>
        <w:t xml:space="preserve"> поставив «+» или </w:t>
      </w:r>
      <w:proofErr w:type="gramStart"/>
      <w:r w:rsidRPr="006F6690">
        <w:rPr>
          <w:rFonts w:ascii="Times New Roman" w:hAnsi="Times New Roman"/>
          <w:sz w:val="24"/>
          <w:szCs w:val="24"/>
        </w:rPr>
        <w:t>«-</w:t>
      </w:r>
      <w:proofErr w:type="gramEnd"/>
      <w:r w:rsidRPr="006F6690">
        <w:rPr>
          <w:rFonts w:ascii="Times New Roman" w:hAnsi="Times New Roman"/>
          <w:sz w:val="24"/>
          <w:szCs w:val="24"/>
        </w:rPr>
        <w:t>» напротив цифр в своей тетради. Работа выполняется индивидуально</w:t>
      </w:r>
    </w:p>
    <w:p w:rsidR="00951F07" w:rsidRPr="006F6690" w:rsidRDefault="00951F07" w:rsidP="00951F07">
      <w:pPr>
        <w:pStyle w:val="a3"/>
        <w:spacing w:after="0" w:line="23" w:lineRule="atLeast"/>
        <w:ind w:left="567"/>
        <w:mirrorIndents/>
        <w:rPr>
          <w:rFonts w:ascii="Times New Roman" w:hAnsi="Times New Roman"/>
          <w:sz w:val="24"/>
          <w:szCs w:val="24"/>
        </w:rPr>
      </w:pPr>
      <w:r w:rsidRPr="006F6690">
        <w:rPr>
          <w:rFonts w:ascii="Times New Roman" w:hAnsi="Times New Roman"/>
          <w:sz w:val="24"/>
          <w:szCs w:val="24"/>
        </w:rPr>
        <w:t>1.Группа клеток, имеющих общее строение, происхождение и выполняющая одинаковые функции, называется тканью.</w:t>
      </w:r>
    </w:p>
    <w:p w:rsidR="00951F07" w:rsidRPr="006F6690" w:rsidRDefault="00951F07" w:rsidP="00951F07">
      <w:pPr>
        <w:pStyle w:val="a3"/>
        <w:spacing w:after="0" w:line="23" w:lineRule="atLeast"/>
        <w:ind w:left="567"/>
        <w:mirrorIndents/>
        <w:rPr>
          <w:rFonts w:ascii="Times New Roman" w:hAnsi="Times New Roman"/>
          <w:sz w:val="24"/>
          <w:szCs w:val="24"/>
        </w:rPr>
      </w:pPr>
      <w:r w:rsidRPr="006F6690">
        <w:rPr>
          <w:rFonts w:ascii="Times New Roman" w:hAnsi="Times New Roman"/>
          <w:sz w:val="24"/>
          <w:szCs w:val="24"/>
        </w:rPr>
        <w:t>2.Клетки механической ткани имеют утолщённую оболочку.</w:t>
      </w:r>
    </w:p>
    <w:p w:rsidR="00951F07" w:rsidRPr="006F6690" w:rsidRDefault="00951F07" w:rsidP="00951F07">
      <w:pPr>
        <w:pStyle w:val="a3"/>
        <w:spacing w:after="0" w:line="23" w:lineRule="atLeast"/>
        <w:ind w:left="567"/>
        <w:mirrorIndents/>
        <w:rPr>
          <w:rFonts w:ascii="Times New Roman" w:hAnsi="Times New Roman"/>
          <w:sz w:val="24"/>
          <w:szCs w:val="24"/>
        </w:rPr>
      </w:pPr>
      <w:r w:rsidRPr="006F6690">
        <w:rPr>
          <w:rFonts w:ascii="Times New Roman" w:hAnsi="Times New Roman"/>
          <w:sz w:val="24"/>
          <w:szCs w:val="24"/>
        </w:rPr>
        <w:t>3.Покровные ткани обеспечивают прочность растения.</w:t>
      </w:r>
    </w:p>
    <w:p w:rsidR="00951F07" w:rsidRPr="006F6690" w:rsidRDefault="00951F07" w:rsidP="00951F07">
      <w:pPr>
        <w:pStyle w:val="a3"/>
        <w:spacing w:after="0" w:line="23" w:lineRule="atLeast"/>
        <w:ind w:left="567"/>
        <w:mirrorIndents/>
        <w:rPr>
          <w:rFonts w:ascii="Times New Roman" w:hAnsi="Times New Roman"/>
          <w:sz w:val="24"/>
          <w:szCs w:val="24"/>
        </w:rPr>
      </w:pPr>
      <w:r w:rsidRPr="006F6690">
        <w:rPr>
          <w:rFonts w:ascii="Times New Roman" w:hAnsi="Times New Roman"/>
          <w:sz w:val="24"/>
          <w:szCs w:val="24"/>
        </w:rPr>
        <w:t>4.Покровные ткани образованы только мёртвыми клетками.</w:t>
      </w:r>
    </w:p>
    <w:p w:rsidR="00951F07" w:rsidRPr="006F6690" w:rsidRDefault="00951F07" w:rsidP="00951F07">
      <w:pPr>
        <w:pStyle w:val="a3"/>
        <w:spacing w:after="0" w:line="23" w:lineRule="atLeast"/>
        <w:ind w:left="567"/>
        <w:mirrorIndents/>
        <w:rPr>
          <w:rFonts w:ascii="Times New Roman" w:hAnsi="Times New Roman"/>
          <w:sz w:val="24"/>
          <w:szCs w:val="24"/>
        </w:rPr>
      </w:pPr>
      <w:r w:rsidRPr="006F6690">
        <w:rPr>
          <w:rFonts w:ascii="Times New Roman" w:hAnsi="Times New Roman"/>
          <w:sz w:val="24"/>
          <w:szCs w:val="24"/>
        </w:rPr>
        <w:t>5.Проводящие ткани имеют вид трубочек или сосудов.</w:t>
      </w:r>
    </w:p>
    <w:p w:rsidR="00951F07" w:rsidRPr="006F6690" w:rsidRDefault="00951F07" w:rsidP="00951F07">
      <w:pPr>
        <w:pStyle w:val="a3"/>
        <w:spacing w:after="0" w:line="23" w:lineRule="atLeast"/>
        <w:ind w:left="567"/>
        <w:mirrorIndents/>
        <w:rPr>
          <w:rFonts w:ascii="Times New Roman" w:hAnsi="Times New Roman"/>
          <w:sz w:val="24"/>
          <w:szCs w:val="24"/>
        </w:rPr>
      </w:pPr>
      <w:r w:rsidRPr="006F6690">
        <w:rPr>
          <w:rFonts w:ascii="Times New Roman" w:hAnsi="Times New Roman"/>
          <w:sz w:val="24"/>
          <w:szCs w:val="24"/>
        </w:rPr>
        <w:t>6.Камбий относится только к покровной ткани.</w:t>
      </w:r>
    </w:p>
    <w:p w:rsidR="00951F07" w:rsidRPr="006F6690" w:rsidRDefault="00951F07" w:rsidP="00951F07">
      <w:pPr>
        <w:spacing w:after="0" w:line="23" w:lineRule="atLeast"/>
        <w:ind w:left="567"/>
        <w:contextualSpacing/>
        <w:mirrorIndents/>
        <w:rPr>
          <w:rFonts w:ascii="Times New Roman" w:hAnsi="Times New Roman"/>
          <w:sz w:val="24"/>
          <w:szCs w:val="24"/>
        </w:rPr>
      </w:pPr>
      <w:r w:rsidRPr="006F6690">
        <w:rPr>
          <w:rFonts w:ascii="Times New Roman" w:hAnsi="Times New Roman"/>
          <w:b/>
          <w:sz w:val="24"/>
          <w:szCs w:val="24"/>
        </w:rPr>
        <w:t>1,2,5</w:t>
      </w:r>
      <w:proofErr w:type="gramStart"/>
      <w:r w:rsidRPr="006F6690">
        <w:rPr>
          <w:rFonts w:ascii="Times New Roman" w:hAnsi="Times New Roman"/>
          <w:b/>
          <w:sz w:val="24"/>
          <w:szCs w:val="24"/>
        </w:rPr>
        <w:t xml:space="preserve">   </w:t>
      </w:r>
      <w:r w:rsidRPr="006F6690">
        <w:rPr>
          <w:rFonts w:ascii="Times New Roman" w:hAnsi="Times New Roman"/>
          <w:sz w:val="24"/>
          <w:szCs w:val="24"/>
        </w:rPr>
        <w:t>З</w:t>
      </w:r>
      <w:proofErr w:type="gramEnd"/>
      <w:r w:rsidRPr="006F6690">
        <w:rPr>
          <w:rFonts w:ascii="Times New Roman" w:hAnsi="Times New Roman"/>
          <w:sz w:val="24"/>
          <w:szCs w:val="24"/>
        </w:rPr>
        <w:t>атем обмениваются с соседом по парте, проверяют и выставляют оценки. За каждый правильный ответ балл. Мак- 3 балла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07"/>
    <w:rsid w:val="00951F0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0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951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0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951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2021-02-24T11:10:00Z</dcterms:created>
  <dcterms:modified xsi:type="dcterms:W3CDTF">2021-02-24T11:11:00Z</dcterms:modified>
</cp:coreProperties>
</file>