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6B" w:rsidRDefault="00A90F9C" w:rsidP="00B36C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Календарно-</w:t>
      </w:r>
      <w:r w:rsidR="00B36C6B" w:rsidRPr="00A3604B">
        <w:rPr>
          <w:rFonts w:ascii="Times New Roman" w:hAnsi="Times New Roman" w:cs="Times New Roman"/>
          <w:b/>
          <w:sz w:val="26"/>
          <w:szCs w:val="26"/>
        </w:rPr>
        <w:t>тематическо</w:t>
      </w:r>
      <w:r w:rsidR="00B36C6B">
        <w:rPr>
          <w:rFonts w:ascii="Times New Roman" w:hAnsi="Times New Roman" w:cs="Times New Roman"/>
          <w:b/>
          <w:sz w:val="26"/>
          <w:szCs w:val="26"/>
        </w:rPr>
        <w:t>е</w:t>
      </w:r>
      <w:r w:rsidR="00B36C6B" w:rsidRPr="00A3604B">
        <w:rPr>
          <w:rFonts w:ascii="Times New Roman" w:hAnsi="Times New Roman" w:cs="Times New Roman"/>
          <w:b/>
          <w:sz w:val="26"/>
          <w:szCs w:val="26"/>
        </w:rPr>
        <w:t xml:space="preserve"> планировани</w:t>
      </w:r>
      <w:r w:rsidR="00B36C6B">
        <w:rPr>
          <w:rFonts w:ascii="Times New Roman" w:hAnsi="Times New Roman" w:cs="Times New Roman"/>
          <w:b/>
          <w:sz w:val="26"/>
          <w:szCs w:val="26"/>
        </w:rPr>
        <w:t>е</w:t>
      </w:r>
      <w:r w:rsidR="00664435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072868">
        <w:rPr>
          <w:rFonts w:ascii="Times New Roman" w:hAnsi="Times New Roman" w:cs="Times New Roman"/>
          <w:b/>
          <w:sz w:val="26"/>
          <w:szCs w:val="26"/>
        </w:rPr>
        <w:t>Алгебра и начала анализа)</w:t>
      </w:r>
    </w:p>
    <w:bookmarkEnd w:id="0"/>
    <w:p w:rsidR="008118D5" w:rsidRDefault="008118D5" w:rsidP="00B36C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15254" w:type="dxa"/>
        <w:tblLayout w:type="fixed"/>
        <w:tblLook w:val="04A0" w:firstRow="1" w:lastRow="0" w:firstColumn="1" w:lastColumn="0" w:noHBand="0" w:noVBand="1"/>
      </w:tblPr>
      <w:tblGrid>
        <w:gridCol w:w="1087"/>
        <w:gridCol w:w="9256"/>
        <w:gridCol w:w="1276"/>
        <w:gridCol w:w="1934"/>
        <w:gridCol w:w="1701"/>
      </w:tblGrid>
      <w:tr w:rsidR="00B104CF" w:rsidRPr="00664435" w:rsidTr="008F006F">
        <w:trPr>
          <w:trHeight w:val="567"/>
        </w:trPr>
        <w:tc>
          <w:tcPr>
            <w:tcW w:w="1087" w:type="dxa"/>
            <w:vMerge w:val="restart"/>
          </w:tcPr>
          <w:p w:rsidR="00B104CF" w:rsidRPr="00664435" w:rsidRDefault="00B104CF" w:rsidP="008F0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CF" w:rsidRPr="00664435" w:rsidRDefault="00B104CF" w:rsidP="008F0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4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256" w:type="dxa"/>
            <w:vMerge w:val="restart"/>
          </w:tcPr>
          <w:p w:rsidR="00B104CF" w:rsidRPr="00664435" w:rsidRDefault="00B104CF" w:rsidP="00B5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104CF" w:rsidRPr="00664435" w:rsidRDefault="00B104CF" w:rsidP="00B5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разделов, тем уроков (занятий)</w:t>
            </w:r>
          </w:p>
        </w:tc>
        <w:tc>
          <w:tcPr>
            <w:tcW w:w="1276" w:type="dxa"/>
            <w:vMerge w:val="restart"/>
          </w:tcPr>
          <w:p w:rsidR="00B104CF" w:rsidRPr="00664435" w:rsidRDefault="00B104CF" w:rsidP="008F0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104CF" w:rsidRPr="00664435" w:rsidRDefault="00B104CF" w:rsidP="008F0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635" w:type="dxa"/>
            <w:gridSpan w:val="2"/>
          </w:tcPr>
          <w:p w:rsidR="00B104CF" w:rsidRPr="00664435" w:rsidRDefault="00B104CF" w:rsidP="008F0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</w:tr>
      <w:tr w:rsidR="00B104CF" w:rsidRPr="00664435" w:rsidTr="008F006F">
        <w:trPr>
          <w:trHeight w:val="567"/>
        </w:trPr>
        <w:tc>
          <w:tcPr>
            <w:tcW w:w="1087" w:type="dxa"/>
            <w:vMerge/>
          </w:tcPr>
          <w:p w:rsidR="00B104CF" w:rsidRPr="00664435" w:rsidRDefault="00B104CF" w:rsidP="008F0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6" w:type="dxa"/>
            <w:vMerge/>
          </w:tcPr>
          <w:p w:rsidR="00B104CF" w:rsidRPr="00664435" w:rsidRDefault="00B104CF" w:rsidP="008F0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04CF" w:rsidRPr="00664435" w:rsidRDefault="00B104CF" w:rsidP="008F0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B104CF" w:rsidRPr="00664435" w:rsidRDefault="00B104CF" w:rsidP="008F0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B104CF" w:rsidRPr="00664435" w:rsidRDefault="00B104CF" w:rsidP="008F0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104CF" w:rsidRPr="00664435" w:rsidTr="00072868">
        <w:trPr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7-9 классах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7-9 классах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7-9 классах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7-9 классах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Понятие делимости. Делимость суммы и произведения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Признаки делимости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6426FF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Решение уравнений в целых числах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6426FF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Решение уравнений в целых числах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6426FF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 Делимость»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6426FF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Многочлены от одной переменной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6426FF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Схема Горнера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6426FF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Схема Горнера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6426FF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Многочлен P(x)  и его корень. Теорема Безу.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6426FF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Решение алгебраических уравнений разложением на множители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6426FF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Решение алгебраических уравнений разложением на множители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6426FF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делимости  двучленов  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6426FF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Симметрические многочлены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6426FF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Многочлены от нескольких переменных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6426FF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 для старших степеней. Бином  Ньютона.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6426FF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276" w:type="dxa"/>
          </w:tcPr>
          <w:p w:rsidR="00B104CF" w:rsidRPr="00664435" w:rsidRDefault="00B104CF" w:rsidP="00AB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AB3D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AB3D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6426FF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№2 по теме Многочлены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и действительным показателем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и действительным показателем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и действительным показателем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и действительным показателем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«Степень с рациональным и действительным показателем»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№3 по теме «Степень с действительным показателем»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 xml:space="preserve">Степенная функция, ее свойства и график 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Степенная функция, ее свойства и график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Взаимно обратные функции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Взаимно обратные функции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Равносильные уравнения и неравенства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Равносильные уравнения и неравенства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Решение иррациональных уравнений и неравенств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Решение иррациональных уравнений и неравенств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Решение иррациональных уравнений и неравенств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№4 по теме « Степенная функция»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ее свойства и график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6426FF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ее свойства и график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6426FF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уравнения, неравенства 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6426FF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уравнения, неравенства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уравнения, неравенства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уравнения, неравенства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уравнения, неравенства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Системы показательных уравнений и неравенств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Системы показательных уравнений и неравенств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Системы показательных уравнений и неравенств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№5 по теме «Показательная функция»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Определение логарифма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Определение логарифма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Десятичные и натуральные логарифмы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6426FF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Десятичные и натуральные логарифмы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6426FF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 xml:space="preserve">Логарифмические уравнения 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038A6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276" w:type="dxa"/>
          </w:tcPr>
          <w:p w:rsidR="00B104CF" w:rsidRPr="00664435" w:rsidRDefault="00B104CF" w:rsidP="004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4F0F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7203E0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276" w:type="dxa"/>
          </w:tcPr>
          <w:p w:rsidR="00B104CF" w:rsidRPr="00664435" w:rsidRDefault="00B104CF" w:rsidP="0072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7203E0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276" w:type="dxa"/>
          </w:tcPr>
          <w:p w:rsidR="00B104CF" w:rsidRPr="00664435" w:rsidRDefault="00B104CF" w:rsidP="0072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7203E0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276" w:type="dxa"/>
          </w:tcPr>
          <w:p w:rsidR="00B104CF" w:rsidRPr="00664435" w:rsidRDefault="00B104CF" w:rsidP="0072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7203E0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№6 по теме «Логарифмическая функция»</w:t>
            </w:r>
          </w:p>
        </w:tc>
        <w:tc>
          <w:tcPr>
            <w:tcW w:w="1276" w:type="dxa"/>
          </w:tcPr>
          <w:p w:rsidR="00B104CF" w:rsidRPr="00664435" w:rsidRDefault="00B104CF" w:rsidP="0072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7203E0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Радианная мера угла и дуги</w:t>
            </w:r>
          </w:p>
        </w:tc>
        <w:tc>
          <w:tcPr>
            <w:tcW w:w="1276" w:type="dxa"/>
          </w:tcPr>
          <w:p w:rsidR="00B104CF" w:rsidRPr="00664435" w:rsidRDefault="00B104CF" w:rsidP="0072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7203E0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Поворот точки вокруг начала координат</w:t>
            </w:r>
          </w:p>
        </w:tc>
        <w:tc>
          <w:tcPr>
            <w:tcW w:w="1276" w:type="dxa"/>
          </w:tcPr>
          <w:p w:rsidR="00B104CF" w:rsidRPr="00664435" w:rsidRDefault="00B104CF" w:rsidP="0072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7203E0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Определение синуса, косинуса и тангенса угла</w:t>
            </w:r>
          </w:p>
        </w:tc>
        <w:tc>
          <w:tcPr>
            <w:tcW w:w="1276" w:type="dxa"/>
          </w:tcPr>
          <w:p w:rsidR="00B104CF" w:rsidRPr="00664435" w:rsidRDefault="00B104CF" w:rsidP="0072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7203E0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Определение синуса, косинуса и тангенса угла</w:t>
            </w:r>
          </w:p>
        </w:tc>
        <w:tc>
          <w:tcPr>
            <w:tcW w:w="1276" w:type="dxa"/>
          </w:tcPr>
          <w:p w:rsidR="00B104CF" w:rsidRPr="00664435" w:rsidRDefault="00B104CF" w:rsidP="0072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7203E0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Знаки тригонометрических функций</w:t>
            </w:r>
          </w:p>
        </w:tc>
        <w:tc>
          <w:tcPr>
            <w:tcW w:w="1276" w:type="dxa"/>
          </w:tcPr>
          <w:p w:rsidR="00B104CF" w:rsidRPr="00664435" w:rsidRDefault="00B104CF" w:rsidP="0072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7203E0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1276" w:type="dxa"/>
          </w:tcPr>
          <w:p w:rsidR="00B104CF" w:rsidRPr="00664435" w:rsidRDefault="00B104CF" w:rsidP="0072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7203E0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1276" w:type="dxa"/>
          </w:tcPr>
          <w:p w:rsidR="00B104CF" w:rsidRPr="00664435" w:rsidRDefault="00B104CF" w:rsidP="0072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7203E0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тождества</w:t>
            </w:r>
          </w:p>
        </w:tc>
        <w:tc>
          <w:tcPr>
            <w:tcW w:w="1276" w:type="dxa"/>
          </w:tcPr>
          <w:p w:rsidR="00B104CF" w:rsidRPr="00664435" w:rsidRDefault="00B104CF" w:rsidP="0072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7203E0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 xml:space="preserve">Синус, косинус и тангенс углов     </w:t>
            </w:r>
            <w:r w:rsidR="00B521F2" w:rsidRPr="00664435">
              <w:rPr>
                <w:rFonts w:ascii="Times New Roman" w:hAnsi="Times New Roman" w:cs="Times New Roman"/>
                <w:sz w:val="24"/>
                <w:szCs w:val="24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" o:ole="">
                  <v:imagedata r:id="rId8" o:title=""/>
                </v:shape>
                <o:OLEObject Type="Embed" ProgID="Equation.DSMT4" ShapeID="_x0000_i1025" DrawAspect="Content" ObjectID="_1670672225" r:id="rId9"/>
              </w:object>
            </w:r>
            <w:r w:rsidR="00B521F2" w:rsidRPr="00664435">
              <w:rPr>
                <w:rFonts w:ascii="Times New Roman" w:hAnsi="Times New Roman" w:cs="Times New Roman"/>
                <w:sz w:val="24"/>
                <w:szCs w:val="24"/>
              </w:rPr>
              <w:t xml:space="preserve">  и  </w:t>
            </w:r>
            <w:r w:rsidR="00B521F2" w:rsidRPr="00664435">
              <w:rPr>
                <w:rFonts w:ascii="Times New Roman" w:hAnsi="Times New Roman" w:cs="Times New Roman"/>
                <w:sz w:val="24"/>
                <w:szCs w:val="24"/>
              </w:rPr>
              <w:object w:dxaOrig="400" w:dyaOrig="220">
                <v:shape id="_x0000_i1026" type="#_x0000_t75" style="width:20.25pt;height:11.25pt" o:ole="">
                  <v:imagedata r:id="rId10" o:title=""/>
                </v:shape>
                <o:OLEObject Type="Embed" ProgID="Equation.DSMT4" ShapeID="_x0000_i1026" DrawAspect="Content" ObjectID="_1670672226" r:id="rId11"/>
              </w:object>
            </w: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B104CF" w:rsidRPr="00664435" w:rsidRDefault="00B104CF" w:rsidP="0072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7203E0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 xml:space="preserve">Формулы сложения </w:t>
            </w:r>
          </w:p>
        </w:tc>
        <w:tc>
          <w:tcPr>
            <w:tcW w:w="1276" w:type="dxa"/>
          </w:tcPr>
          <w:p w:rsidR="00B104CF" w:rsidRPr="00664435" w:rsidRDefault="00B104CF" w:rsidP="0072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7203E0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Формулы сложения</w:t>
            </w:r>
          </w:p>
        </w:tc>
        <w:tc>
          <w:tcPr>
            <w:tcW w:w="1276" w:type="dxa"/>
          </w:tcPr>
          <w:p w:rsidR="00B104CF" w:rsidRPr="00664435" w:rsidRDefault="00B104CF" w:rsidP="0072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7203E0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Формулы сложения</w:t>
            </w:r>
          </w:p>
        </w:tc>
        <w:tc>
          <w:tcPr>
            <w:tcW w:w="1276" w:type="dxa"/>
          </w:tcPr>
          <w:p w:rsidR="00B104CF" w:rsidRPr="00664435" w:rsidRDefault="00B104CF" w:rsidP="0072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7203E0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двойного угла</w:t>
            </w:r>
          </w:p>
        </w:tc>
        <w:tc>
          <w:tcPr>
            <w:tcW w:w="1276" w:type="dxa"/>
          </w:tcPr>
          <w:p w:rsidR="00B104CF" w:rsidRPr="00664435" w:rsidRDefault="00B104CF" w:rsidP="0072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7203E0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двойного угла</w:t>
            </w:r>
          </w:p>
        </w:tc>
        <w:tc>
          <w:tcPr>
            <w:tcW w:w="1276" w:type="dxa"/>
          </w:tcPr>
          <w:p w:rsidR="00B104CF" w:rsidRPr="00664435" w:rsidRDefault="00B104CF" w:rsidP="0072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7203E0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половинного угла</w:t>
            </w:r>
          </w:p>
        </w:tc>
        <w:tc>
          <w:tcPr>
            <w:tcW w:w="1276" w:type="dxa"/>
          </w:tcPr>
          <w:p w:rsidR="00B104CF" w:rsidRPr="00664435" w:rsidRDefault="00B104CF" w:rsidP="0072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7203E0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1276" w:type="dxa"/>
          </w:tcPr>
          <w:p w:rsidR="00B104CF" w:rsidRPr="00664435" w:rsidRDefault="00B104CF" w:rsidP="0072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7203E0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1276" w:type="dxa"/>
          </w:tcPr>
          <w:p w:rsidR="00B104CF" w:rsidRPr="00664435" w:rsidRDefault="00B104CF" w:rsidP="0072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7203E0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Сумма и разность синусов. Сумма и разность косинусов.</w:t>
            </w:r>
          </w:p>
        </w:tc>
        <w:tc>
          <w:tcPr>
            <w:tcW w:w="1276" w:type="dxa"/>
          </w:tcPr>
          <w:p w:rsidR="00B104CF" w:rsidRPr="00664435" w:rsidRDefault="00B104CF" w:rsidP="0072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7203E0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Сумма и разность синусов. Сумма и разность косинусов.</w:t>
            </w:r>
          </w:p>
        </w:tc>
        <w:tc>
          <w:tcPr>
            <w:tcW w:w="1276" w:type="dxa"/>
          </w:tcPr>
          <w:p w:rsidR="00B104CF" w:rsidRPr="00664435" w:rsidRDefault="00B104CF" w:rsidP="0072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7203E0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«Тригонометрические формулы»</w:t>
            </w:r>
          </w:p>
        </w:tc>
        <w:tc>
          <w:tcPr>
            <w:tcW w:w="1276" w:type="dxa"/>
          </w:tcPr>
          <w:p w:rsidR="00B104CF" w:rsidRPr="00664435" w:rsidRDefault="00B104CF" w:rsidP="0072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6426FF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7203E0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«Тригонометрические формулы»</w:t>
            </w:r>
          </w:p>
        </w:tc>
        <w:tc>
          <w:tcPr>
            <w:tcW w:w="1276" w:type="dxa"/>
          </w:tcPr>
          <w:p w:rsidR="00B104CF" w:rsidRPr="00664435" w:rsidRDefault="00B104CF" w:rsidP="0072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6426FF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7203E0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№7 по теме «Тригонометрические формулы»</w:t>
            </w:r>
          </w:p>
        </w:tc>
        <w:tc>
          <w:tcPr>
            <w:tcW w:w="1276" w:type="dxa"/>
          </w:tcPr>
          <w:p w:rsidR="00B104CF" w:rsidRPr="00664435" w:rsidRDefault="00B104CF" w:rsidP="0072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6426FF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7203E0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521F2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  </w:t>
            </w:r>
            <w:r w:rsidRPr="00664435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920" w:dyaOrig="220">
                <v:shape id="_x0000_i1027" type="#_x0000_t75" style="width:45.75pt;height:11.25pt" o:ole="" fillcolor="window">
                  <v:imagedata r:id="rId12" o:title=""/>
                </v:shape>
                <o:OLEObject Type="Embed" ProgID="Equation.DSMT4" ShapeID="_x0000_i1027" DrawAspect="Content" ObjectID="_1670672227" r:id="rId13"/>
              </w:object>
            </w:r>
            <w:r w:rsidRPr="0066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B104CF" w:rsidRPr="00664435" w:rsidRDefault="00B104CF" w:rsidP="0072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6426FF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7203E0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521F2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  </w:t>
            </w:r>
            <w:r w:rsidRPr="00664435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920" w:dyaOrig="220">
                <v:shape id="_x0000_i1028" type="#_x0000_t75" style="width:45.75pt;height:11.25pt" o:ole="" fillcolor="window">
                  <v:imagedata r:id="rId12" o:title=""/>
                </v:shape>
                <o:OLEObject Type="Embed" ProgID="Equation.DSMT4" ShapeID="_x0000_i1028" DrawAspect="Content" ObjectID="_1670672228" r:id="rId14"/>
              </w:object>
            </w:r>
            <w:r w:rsidRPr="0066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B104CF" w:rsidRPr="00664435" w:rsidRDefault="00B104CF" w:rsidP="0072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6426FF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7203E0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521F2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  </w:t>
            </w:r>
            <w:r w:rsidRPr="00664435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900" w:dyaOrig="279">
                <v:shape id="_x0000_i1029" type="#_x0000_t75" style="width:45pt;height:14.25pt" o:ole="" fillcolor="window">
                  <v:imagedata r:id="rId15" o:title=""/>
                </v:shape>
                <o:OLEObject Type="Embed" ProgID="Equation.DSMT4" ShapeID="_x0000_i1029" DrawAspect="Content" ObjectID="_1670672229" r:id="rId16"/>
              </w:object>
            </w:r>
            <w:r w:rsidRPr="0066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B104CF" w:rsidRPr="00664435" w:rsidRDefault="00B104CF" w:rsidP="0072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6426FF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7203E0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521F2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  </w:t>
            </w:r>
            <w:r w:rsidRPr="00664435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900" w:dyaOrig="279">
                <v:shape id="_x0000_i1030" type="#_x0000_t75" style="width:45pt;height:14.25pt" o:ole="" fillcolor="window">
                  <v:imagedata r:id="rId15" o:title=""/>
                </v:shape>
                <o:OLEObject Type="Embed" ProgID="Equation.DSMT4" ShapeID="_x0000_i1030" DrawAspect="Content" ObjectID="_1670672230" r:id="rId17"/>
              </w:object>
            </w:r>
            <w:r w:rsidRPr="0066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B104CF" w:rsidRPr="00664435" w:rsidRDefault="00B104CF" w:rsidP="0072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6426FF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7203E0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521F2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Уравнения  </w:t>
            </w:r>
            <w:r w:rsidRPr="00664435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740" w:dyaOrig="279">
                <v:shape id="_x0000_i1031" type="#_x0000_t75" style="width:36.75pt;height:14.25pt" o:ole="" fillcolor="window">
                  <v:imagedata r:id="rId18" o:title=""/>
                </v:shape>
                <o:OLEObject Type="Embed" ProgID="Equation.DSMT4" ShapeID="_x0000_i1031" DrawAspect="Content" ObjectID="_1670672231" r:id="rId19"/>
              </w:object>
            </w:r>
            <w:r w:rsidRPr="0066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B104CF" w:rsidRPr="00664435" w:rsidRDefault="00B104CF" w:rsidP="0072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6426FF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7203E0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521F2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Уравнения  </w:t>
            </w:r>
            <w:r w:rsidRPr="00664435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740" w:dyaOrig="279">
                <v:shape id="_x0000_i1032" type="#_x0000_t75" style="width:36.75pt;height:14.25pt" o:ole="" fillcolor="window">
                  <v:imagedata r:id="rId18" o:title=""/>
                </v:shape>
                <o:OLEObject Type="Embed" ProgID="Equation.DSMT4" ShapeID="_x0000_i1032" DrawAspect="Content" ObjectID="_1670672232" r:id="rId20"/>
              </w:object>
            </w:r>
            <w:r w:rsidRPr="0066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B104CF" w:rsidRPr="00664435" w:rsidRDefault="00B104CF" w:rsidP="0072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6426FF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7203E0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Решение тригон</w:t>
            </w:r>
            <w:r w:rsidR="00B521F2" w:rsidRPr="00664435">
              <w:rPr>
                <w:rFonts w:ascii="Times New Roman" w:hAnsi="Times New Roman" w:cs="Times New Roman"/>
                <w:sz w:val="24"/>
                <w:szCs w:val="24"/>
              </w:rPr>
              <w:t>ометрических уравнений, сводящих</w:t>
            </w: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ся к алгебраическим. Однородные и линейные уравнения.</w:t>
            </w:r>
          </w:p>
        </w:tc>
        <w:tc>
          <w:tcPr>
            <w:tcW w:w="1276" w:type="dxa"/>
          </w:tcPr>
          <w:p w:rsidR="00B104CF" w:rsidRPr="00664435" w:rsidRDefault="00B104CF" w:rsidP="0072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6426FF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7203E0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Решение тригон</w:t>
            </w:r>
            <w:r w:rsidR="00B521F2" w:rsidRPr="00664435">
              <w:rPr>
                <w:rFonts w:ascii="Times New Roman" w:hAnsi="Times New Roman" w:cs="Times New Roman"/>
                <w:sz w:val="24"/>
                <w:szCs w:val="24"/>
              </w:rPr>
              <w:t>ометрических уравнений, сводящих</w:t>
            </w: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ся к алгебраическим. Однородные и линейные уравнения.</w:t>
            </w:r>
          </w:p>
        </w:tc>
        <w:tc>
          <w:tcPr>
            <w:tcW w:w="1276" w:type="dxa"/>
          </w:tcPr>
          <w:p w:rsidR="00B104CF" w:rsidRPr="00664435" w:rsidRDefault="00B104CF" w:rsidP="0072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7203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A55F2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Решение тригон</w:t>
            </w:r>
            <w:r w:rsidR="00B521F2" w:rsidRPr="00664435">
              <w:rPr>
                <w:rFonts w:ascii="Times New Roman" w:hAnsi="Times New Roman" w:cs="Times New Roman"/>
                <w:sz w:val="24"/>
                <w:szCs w:val="24"/>
              </w:rPr>
              <w:t>ометрических уравнений, сводящих</w:t>
            </w: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ся к алгебраическим. Однородные и линейные уравнения.</w:t>
            </w:r>
          </w:p>
        </w:tc>
        <w:tc>
          <w:tcPr>
            <w:tcW w:w="1276" w:type="dxa"/>
          </w:tcPr>
          <w:p w:rsidR="00B104CF" w:rsidRPr="00664435" w:rsidRDefault="00B104CF" w:rsidP="008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8A55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8A55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A55F2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Решение тригон</w:t>
            </w:r>
            <w:r w:rsidR="00B521F2" w:rsidRPr="00664435">
              <w:rPr>
                <w:rFonts w:ascii="Times New Roman" w:hAnsi="Times New Roman" w:cs="Times New Roman"/>
                <w:sz w:val="24"/>
                <w:szCs w:val="24"/>
              </w:rPr>
              <w:t>ометрических уравнений, сводящих</w:t>
            </w: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ся к алгебраическим. Однородные и линейные уравнения.</w:t>
            </w:r>
          </w:p>
        </w:tc>
        <w:tc>
          <w:tcPr>
            <w:tcW w:w="1276" w:type="dxa"/>
          </w:tcPr>
          <w:p w:rsidR="00B104CF" w:rsidRPr="00664435" w:rsidRDefault="00B104CF" w:rsidP="008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8A55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8A55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A55F2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Методы замены неизвестного и разложения на множители, метод оценки правой и левой частей тригонометрического уравнения</w:t>
            </w:r>
          </w:p>
        </w:tc>
        <w:tc>
          <w:tcPr>
            <w:tcW w:w="1276" w:type="dxa"/>
          </w:tcPr>
          <w:p w:rsidR="00B104CF" w:rsidRPr="00664435" w:rsidRDefault="00B104CF" w:rsidP="008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8A55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8A55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A55F2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Методы замены неизвестного и разложения на множители, метод оценки правой и левой частей тригонометрического уравнения</w:t>
            </w:r>
          </w:p>
        </w:tc>
        <w:tc>
          <w:tcPr>
            <w:tcW w:w="1276" w:type="dxa"/>
          </w:tcPr>
          <w:p w:rsidR="00B104CF" w:rsidRPr="00664435" w:rsidRDefault="00B104CF" w:rsidP="008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8A55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8A55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A55F2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Методы замены неизвестного и разложения на множители, метод оценки правой и левой частей тригонометрического уравнения</w:t>
            </w:r>
          </w:p>
        </w:tc>
        <w:tc>
          <w:tcPr>
            <w:tcW w:w="1276" w:type="dxa"/>
          </w:tcPr>
          <w:p w:rsidR="00B104CF" w:rsidRPr="00664435" w:rsidRDefault="00B104CF" w:rsidP="008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8A55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8A55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A55F2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 различных видов. Системы тригонометрических уравнений.</w:t>
            </w:r>
          </w:p>
        </w:tc>
        <w:tc>
          <w:tcPr>
            <w:tcW w:w="1276" w:type="dxa"/>
          </w:tcPr>
          <w:p w:rsidR="00B104CF" w:rsidRPr="00664435" w:rsidRDefault="00B104CF" w:rsidP="008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8A55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8A55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A55F2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 различных видов. Системы тригонометрических уравнений.</w:t>
            </w:r>
          </w:p>
        </w:tc>
        <w:tc>
          <w:tcPr>
            <w:tcW w:w="1276" w:type="dxa"/>
          </w:tcPr>
          <w:p w:rsidR="00B104CF" w:rsidRPr="00664435" w:rsidRDefault="00B104CF" w:rsidP="008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8A55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8A55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A55F2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Примеры решения простейших тригонометрических неравенств</w:t>
            </w:r>
          </w:p>
        </w:tc>
        <w:tc>
          <w:tcPr>
            <w:tcW w:w="1276" w:type="dxa"/>
          </w:tcPr>
          <w:p w:rsidR="00B104CF" w:rsidRPr="00664435" w:rsidRDefault="00B104CF" w:rsidP="008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8A55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8A55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A55F2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Примеры решения простейших тригонометрических неравенств</w:t>
            </w:r>
          </w:p>
        </w:tc>
        <w:tc>
          <w:tcPr>
            <w:tcW w:w="1276" w:type="dxa"/>
          </w:tcPr>
          <w:p w:rsidR="00B104CF" w:rsidRPr="00664435" w:rsidRDefault="00B104CF" w:rsidP="008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8A55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8A55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A55F2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«Тригонометрические уравнения и неравенства»</w:t>
            </w:r>
          </w:p>
        </w:tc>
        <w:tc>
          <w:tcPr>
            <w:tcW w:w="1276" w:type="dxa"/>
          </w:tcPr>
          <w:p w:rsidR="00B104CF" w:rsidRPr="00664435" w:rsidRDefault="00B104CF" w:rsidP="008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8A55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8A55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A55F2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«Тригонометрические уравнения и неравенства»</w:t>
            </w:r>
          </w:p>
        </w:tc>
        <w:tc>
          <w:tcPr>
            <w:tcW w:w="1276" w:type="dxa"/>
          </w:tcPr>
          <w:p w:rsidR="00B104CF" w:rsidRPr="00664435" w:rsidRDefault="00B104CF" w:rsidP="008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8A55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8A55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A55F2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«Тригонометрические уравнения и неравенства»</w:t>
            </w:r>
          </w:p>
        </w:tc>
        <w:tc>
          <w:tcPr>
            <w:tcW w:w="1276" w:type="dxa"/>
          </w:tcPr>
          <w:p w:rsidR="00B104CF" w:rsidRPr="00664435" w:rsidRDefault="00B104CF" w:rsidP="008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8A55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8A55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A55F2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№8 по теме «Тригонометрические уравнения и неравенства»</w:t>
            </w:r>
          </w:p>
        </w:tc>
        <w:tc>
          <w:tcPr>
            <w:tcW w:w="1276" w:type="dxa"/>
          </w:tcPr>
          <w:p w:rsidR="00B104CF" w:rsidRPr="00664435" w:rsidRDefault="00B104CF" w:rsidP="008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8A55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8A55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A55F2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Повторение. Решение уравнений в целых числах</w:t>
            </w:r>
          </w:p>
        </w:tc>
        <w:tc>
          <w:tcPr>
            <w:tcW w:w="1276" w:type="dxa"/>
          </w:tcPr>
          <w:p w:rsidR="00B104CF" w:rsidRPr="00664435" w:rsidRDefault="00B104CF" w:rsidP="008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8A55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8A55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A55F2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Повторение. Системы уравнений</w:t>
            </w:r>
          </w:p>
        </w:tc>
        <w:tc>
          <w:tcPr>
            <w:tcW w:w="1276" w:type="dxa"/>
          </w:tcPr>
          <w:p w:rsidR="00B104CF" w:rsidRPr="00664435" w:rsidRDefault="00B104CF" w:rsidP="008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8A55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8A55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A55F2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Повторение. Иррациональные уравнения</w:t>
            </w:r>
          </w:p>
        </w:tc>
        <w:tc>
          <w:tcPr>
            <w:tcW w:w="1276" w:type="dxa"/>
          </w:tcPr>
          <w:p w:rsidR="00B104CF" w:rsidRPr="00664435" w:rsidRDefault="00B104CF" w:rsidP="008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8A55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8A55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A55F2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Повторение. Иррациональные неравенства</w:t>
            </w:r>
          </w:p>
        </w:tc>
        <w:tc>
          <w:tcPr>
            <w:tcW w:w="1276" w:type="dxa"/>
          </w:tcPr>
          <w:p w:rsidR="00B104CF" w:rsidRPr="00664435" w:rsidRDefault="00B104CF" w:rsidP="008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8A55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8A55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A55F2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Повторение. Показательные уравнения и неравенства</w:t>
            </w:r>
          </w:p>
        </w:tc>
        <w:tc>
          <w:tcPr>
            <w:tcW w:w="1276" w:type="dxa"/>
          </w:tcPr>
          <w:p w:rsidR="00B104CF" w:rsidRPr="00664435" w:rsidRDefault="00B104CF" w:rsidP="008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8A55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8A55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A55F2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Повторение. Логарифмические  уравнения и неравенства</w:t>
            </w:r>
          </w:p>
        </w:tc>
        <w:tc>
          <w:tcPr>
            <w:tcW w:w="1276" w:type="dxa"/>
          </w:tcPr>
          <w:p w:rsidR="00B104CF" w:rsidRPr="00664435" w:rsidRDefault="00B104CF" w:rsidP="008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8A55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8A55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A55F2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Повторение. Тригонометрические  уравнения и неравенства</w:t>
            </w:r>
          </w:p>
        </w:tc>
        <w:tc>
          <w:tcPr>
            <w:tcW w:w="1276" w:type="dxa"/>
          </w:tcPr>
          <w:p w:rsidR="00B104CF" w:rsidRPr="00664435" w:rsidRDefault="00B104CF" w:rsidP="008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8A55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8A55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A55F2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№9</w:t>
            </w:r>
            <w:r w:rsidR="00B521F2" w:rsidRPr="0066443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 Повторение изученного в 10 классе»</w:t>
            </w:r>
          </w:p>
        </w:tc>
        <w:tc>
          <w:tcPr>
            <w:tcW w:w="1276" w:type="dxa"/>
          </w:tcPr>
          <w:p w:rsidR="00B104CF" w:rsidRPr="00664435" w:rsidRDefault="00B104CF" w:rsidP="008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8A55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8A55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A55F2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Повторение.  Системы показательных и логарифмических уравнений</w:t>
            </w:r>
          </w:p>
        </w:tc>
        <w:tc>
          <w:tcPr>
            <w:tcW w:w="1276" w:type="dxa"/>
          </w:tcPr>
          <w:p w:rsidR="00B104CF" w:rsidRPr="00664435" w:rsidRDefault="00B104CF" w:rsidP="008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8A55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8A55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A55F2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Повторение. Системы показательных и логарифмических уравнений</w:t>
            </w:r>
          </w:p>
        </w:tc>
        <w:tc>
          <w:tcPr>
            <w:tcW w:w="1276" w:type="dxa"/>
          </w:tcPr>
          <w:p w:rsidR="00B104CF" w:rsidRPr="00664435" w:rsidRDefault="00B104CF" w:rsidP="008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8A55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8A55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A55F2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Повторение. Системы тригонометрических уравнений</w:t>
            </w:r>
          </w:p>
        </w:tc>
        <w:tc>
          <w:tcPr>
            <w:tcW w:w="1276" w:type="dxa"/>
          </w:tcPr>
          <w:p w:rsidR="00B104CF" w:rsidRPr="00664435" w:rsidRDefault="00B104CF" w:rsidP="008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8A55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8A55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CF" w:rsidRPr="00664435" w:rsidTr="00072868">
        <w:trPr>
          <w:cantSplit/>
          <w:trHeight w:val="20"/>
        </w:trPr>
        <w:tc>
          <w:tcPr>
            <w:tcW w:w="1087" w:type="dxa"/>
          </w:tcPr>
          <w:p w:rsidR="00B104CF" w:rsidRPr="00664435" w:rsidRDefault="00B104CF" w:rsidP="008A55F2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B104CF" w:rsidRPr="00664435" w:rsidRDefault="00B104CF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Повторение. Системы тригонометрических уравнений</w:t>
            </w:r>
          </w:p>
        </w:tc>
        <w:tc>
          <w:tcPr>
            <w:tcW w:w="1276" w:type="dxa"/>
          </w:tcPr>
          <w:p w:rsidR="00B104CF" w:rsidRPr="00664435" w:rsidRDefault="00B104CF" w:rsidP="008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B104CF" w:rsidRPr="00664435" w:rsidRDefault="00B104CF" w:rsidP="008A55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104CF" w:rsidRPr="00664435" w:rsidRDefault="00B104CF" w:rsidP="008A55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06F" w:rsidRDefault="008F006F" w:rsidP="00B6606A">
      <w:pPr>
        <w:autoSpaceDE w:val="0"/>
        <w:autoSpaceDN w:val="0"/>
        <w:adjustRightInd w:val="0"/>
        <w:spacing w:after="0" w:line="360" w:lineRule="auto"/>
        <w:jc w:val="center"/>
      </w:pPr>
    </w:p>
    <w:p w:rsidR="00015391" w:rsidRDefault="00015391" w:rsidP="00015391">
      <w:pPr>
        <w:tabs>
          <w:tab w:val="left" w:pos="2581"/>
        </w:tabs>
      </w:pPr>
      <w:r>
        <w:tab/>
      </w:r>
    </w:p>
    <w:p w:rsidR="00072868" w:rsidRDefault="00072868" w:rsidP="00072868">
      <w:pPr>
        <w:tabs>
          <w:tab w:val="left" w:pos="258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868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8118D5" w:rsidRPr="00072868" w:rsidRDefault="008118D5" w:rsidP="00072868">
      <w:pPr>
        <w:tabs>
          <w:tab w:val="left" w:pos="258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54" w:type="dxa"/>
        <w:tblLayout w:type="fixed"/>
        <w:tblLook w:val="04A0" w:firstRow="1" w:lastRow="0" w:firstColumn="1" w:lastColumn="0" w:noHBand="0" w:noVBand="1"/>
      </w:tblPr>
      <w:tblGrid>
        <w:gridCol w:w="1087"/>
        <w:gridCol w:w="9256"/>
        <w:gridCol w:w="1276"/>
        <w:gridCol w:w="1934"/>
        <w:gridCol w:w="1701"/>
      </w:tblGrid>
      <w:tr w:rsidR="00072868" w:rsidRPr="00664435" w:rsidTr="00072868">
        <w:trPr>
          <w:trHeight w:val="567"/>
        </w:trPr>
        <w:tc>
          <w:tcPr>
            <w:tcW w:w="1087" w:type="dxa"/>
            <w:vMerge w:val="restart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4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256" w:type="dxa"/>
            <w:vMerge w:val="restart"/>
          </w:tcPr>
          <w:p w:rsidR="00072868" w:rsidRPr="00664435" w:rsidRDefault="00072868" w:rsidP="0007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72868" w:rsidRPr="00664435" w:rsidRDefault="00072868" w:rsidP="0007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разделов, тем уроков (занятий)</w:t>
            </w:r>
          </w:p>
        </w:tc>
        <w:tc>
          <w:tcPr>
            <w:tcW w:w="1276" w:type="dxa"/>
            <w:vMerge w:val="restart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635" w:type="dxa"/>
            <w:gridSpan w:val="2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</w:tr>
      <w:tr w:rsidR="00072868" w:rsidRPr="00664435" w:rsidTr="00072868">
        <w:trPr>
          <w:trHeight w:val="567"/>
        </w:trPr>
        <w:tc>
          <w:tcPr>
            <w:tcW w:w="1087" w:type="dxa"/>
            <w:vMerge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6" w:type="dxa"/>
            <w:vMerge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72868" w:rsidRPr="00664435" w:rsidTr="00072868">
        <w:trPr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072868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стереометрии. Аксиомы стереометрии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072868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Некоторые следствия из аксиом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072868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применение аксиом стереометрии и их следствий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072868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Параллельность прямых в пространстве. Параллельность трех прямых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B0278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Параллельность прямой и плоскости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B0278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задач на параллельность </w:t>
            </w: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прямой и плоскости.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B0278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задач на параллельность </w:t>
            </w: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прямой и плоскости.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B0278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Скрещивающиеся прямые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B0278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Углы с сонаправленными сторонами. Угол между прямыми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B0278E" w:rsidP="00B0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задач по теме </w:t>
            </w:r>
            <w:r w:rsidRPr="00664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Параллельность прямых и плоскостей»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B0278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задач по теме </w:t>
            </w:r>
            <w:r w:rsidRPr="00664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Параллельность прямых и плоскостей»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B0278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по теме </w:t>
            </w:r>
            <w:r w:rsidRPr="0066443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Параллельность прямых и плоскостей»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B0278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Параллельные плоскости. Свойства параллельных плоскостей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B0278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Параллельные плоскости. Свойства параллельных плоскостей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B0278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Тетраэдр. Параллелепипед.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B0278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построение сечений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B0278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построение сечений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B0278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«Параллельные плоскости»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B0278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«Параллельные плоскости»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B0278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«Параллельные плоскости»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B0278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«Параллельные плоскости»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B0278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№2 по теме «Параллельные плоскости»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B0278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Перпендикулярные  прямые в пространстве. Параллельные  прямые, перпендикулярные к плоскости.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B0278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Признак перпендикулярности прямой и плоскости.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B0278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Теорема  о  прямой  перпендикулярной плоскости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B0278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перпендикулярность прямой и плоскости.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B0278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перпендикулярность прямой и плоскости.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B0278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Расстояние от точки до плоскости. Теорема о трех перпендикулярах.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B0278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B0278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применение теоремы о трех перпендикулярах, на угол между прямой и плоскостью.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B0278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применение теоремы о трех перпендикулярах, на угол между прямой и плоскостью.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B0278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применение теоремы о трех перпендикулярах, на угол между прямой и плоскостью.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B0278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Двугранный угол. Признак перпендикулярности двух плоскостей.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B0278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Двугранный угол. Признак перпендикулярности двух плоскостей.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B0278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072868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="001B53BE"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Перпендикулярность прямых и плоскостей</w:t>
            </w: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1B53B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Перпендикулярность прямых и плоскостей</w:t>
            </w: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1B53B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Перпендикулярность прямых и плоскостей</w:t>
            </w: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1B53B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№3 </w:t>
            </w: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Перпендикулярность прямых и плоскостей</w:t>
            </w: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1B53B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многогранника. Призма.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1B53B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многогранника. Призма.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1B53B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многогранника. Призма.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1B53B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многогранника. Призма.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1B53B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Пирамида. Правильная пирамида.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1B53B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Пирамида. Правильная пирамида.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1B53B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Пирамида. Правильная пирамида.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1B53B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Усеченная пирамида.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1B53B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Симметрия в пространстве. Понятие правильного многогранника. Элементы симметрии правильных многогранников.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1B53B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№4 по теме «Многогранники»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1B53B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Понятие вектора. Равенство векторов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1B53B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Сложение  и вычитание  векторов. Умножение вектора на число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1B53B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Сложение  и вычитание  векторов. Умножение вектора на число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1B53B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Компланарные векторы.Правило параллелепипеда. Разложение вектора по трем некомпланарным векторам.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1B53B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Компланарные векторы.Правило параллелепипеда. Разложение вектора по трем некомпланарным векторам.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1B53B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Зачет  по теме «Векторы»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1B53B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072868" w:rsidRPr="00664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Аксиомы стереометрии и их следствия.</w:t>
            </w: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Параллельность прямых  и плоскостей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1B53B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 </w:t>
            </w: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Аксиомы стереометрии и их следствия.</w:t>
            </w: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Параллельность прямых  и плоскостей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1B53B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 </w:t>
            </w: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1B53B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 </w:t>
            </w: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1B53B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 </w:t>
            </w: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Многогранники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1B53B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 </w:t>
            </w: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Многогранники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1B53B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 </w:t>
            </w: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Многогранники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1B53B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 </w:t>
            </w:r>
            <w:r w:rsidRPr="00664435">
              <w:rPr>
                <w:rFonts w:ascii="Times New Roman" w:hAnsi="Times New Roman" w:cs="Times New Roman"/>
                <w:bCs/>
                <w:sz w:val="24"/>
                <w:szCs w:val="24"/>
              </w:rPr>
              <w:t>Многогранники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1B53B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Повторение.  Векторы.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1B53BE" w:rsidP="001B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№5 по теме «Повторение изученного в 10 классе»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1B53B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Повторение.  Решение задач по всему курсу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1B53B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Повторение.  Решение задач по всему курсу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68" w:rsidRPr="00664435" w:rsidTr="00072868">
        <w:trPr>
          <w:cantSplit/>
          <w:trHeight w:val="20"/>
        </w:trPr>
        <w:tc>
          <w:tcPr>
            <w:tcW w:w="1087" w:type="dxa"/>
          </w:tcPr>
          <w:p w:rsidR="00072868" w:rsidRPr="00664435" w:rsidRDefault="00072868" w:rsidP="00072868">
            <w:pPr>
              <w:pStyle w:val="a9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56" w:type="dxa"/>
          </w:tcPr>
          <w:p w:rsidR="00072868" w:rsidRPr="00664435" w:rsidRDefault="001B53BE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35">
              <w:rPr>
                <w:rFonts w:ascii="Times New Roman" w:hAnsi="Times New Roman" w:cs="Times New Roman"/>
                <w:sz w:val="24"/>
                <w:szCs w:val="24"/>
              </w:rPr>
              <w:t>Повторение.  Решение задач по всему курсу</w:t>
            </w:r>
          </w:p>
        </w:tc>
        <w:tc>
          <w:tcPr>
            <w:tcW w:w="1276" w:type="dxa"/>
          </w:tcPr>
          <w:p w:rsidR="00072868" w:rsidRPr="00664435" w:rsidRDefault="00072868" w:rsidP="000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72868" w:rsidRPr="00664435" w:rsidRDefault="00072868" w:rsidP="000728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391" w:rsidRDefault="00015391" w:rsidP="00015391">
      <w:pPr>
        <w:tabs>
          <w:tab w:val="left" w:pos="2581"/>
        </w:tabs>
      </w:pPr>
    </w:p>
    <w:p w:rsidR="00015391" w:rsidRPr="00015391" w:rsidRDefault="00015391" w:rsidP="00015391">
      <w:pPr>
        <w:tabs>
          <w:tab w:val="left" w:pos="2581"/>
        </w:tabs>
        <w:sectPr w:rsidR="00015391" w:rsidRPr="00015391" w:rsidSect="008F006F">
          <w:footerReference w:type="default" r:id="rId21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36C6B" w:rsidRPr="008118D5" w:rsidRDefault="00B36C6B" w:rsidP="00A90F9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B36C6B" w:rsidRPr="00811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A97" w:rsidRDefault="005C2A97" w:rsidP="00FF159A">
      <w:pPr>
        <w:spacing w:after="0" w:line="240" w:lineRule="auto"/>
      </w:pPr>
      <w:r>
        <w:separator/>
      </w:r>
    </w:p>
  </w:endnote>
  <w:endnote w:type="continuationSeparator" w:id="0">
    <w:p w:rsidR="005C2A97" w:rsidRDefault="005C2A97" w:rsidP="00FF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565164"/>
      <w:docPartObj>
        <w:docPartGallery w:val="Page Numbers (Bottom of Page)"/>
        <w:docPartUnique/>
      </w:docPartObj>
    </w:sdtPr>
    <w:sdtEndPr/>
    <w:sdtContent>
      <w:p w:rsidR="008118D5" w:rsidRDefault="008118D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F9C">
          <w:rPr>
            <w:noProof/>
          </w:rPr>
          <w:t>1</w:t>
        </w:r>
        <w:r>
          <w:fldChar w:fldCharType="end"/>
        </w:r>
      </w:p>
    </w:sdtContent>
  </w:sdt>
  <w:p w:rsidR="008118D5" w:rsidRDefault="008118D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A97" w:rsidRDefault="005C2A97" w:rsidP="00FF159A">
      <w:pPr>
        <w:spacing w:after="0" w:line="240" w:lineRule="auto"/>
      </w:pPr>
      <w:r>
        <w:separator/>
      </w:r>
    </w:p>
  </w:footnote>
  <w:footnote w:type="continuationSeparator" w:id="0">
    <w:p w:rsidR="005C2A97" w:rsidRDefault="005C2A97" w:rsidP="00FF1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6A0"/>
    <w:multiLevelType w:val="hybridMultilevel"/>
    <w:tmpl w:val="41FA7F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723FCF"/>
    <w:multiLevelType w:val="hybridMultilevel"/>
    <w:tmpl w:val="7C542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AA148C"/>
    <w:multiLevelType w:val="hybridMultilevel"/>
    <w:tmpl w:val="D144D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8186B"/>
    <w:multiLevelType w:val="hybridMultilevel"/>
    <w:tmpl w:val="D59C7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B1D5C"/>
    <w:multiLevelType w:val="hybridMultilevel"/>
    <w:tmpl w:val="F7E6E1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053642C"/>
    <w:multiLevelType w:val="hybridMultilevel"/>
    <w:tmpl w:val="64F47644"/>
    <w:lvl w:ilvl="0" w:tplc="1F241E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7">
    <w:nsid w:val="15DC5AAF"/>
    <w:multiLevelType w:val="hybridMultilevel"/>
    <w:tmpl w:val="4AA0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D069E"/>
    <w:multiLevelType w:val="hybridMultilevel"/>
    <w:tmpl w:val="11983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A086B"/>
    <w:multiLevelType w:val="multilevel"/>
    <w:tmpl w:val="2E3294C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10">
    <w:nsid w:val="23CE40A8"/>
    <w:multiLevelType w:val="hybridMultilevel"/>
    <w:tmpl w:val="5376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CE5D46"/>
    <w:multiLevelType w:val="hybridMultilevel"/>
    <w:tmpl w:val="1660AC68"/>
    <w:lvl w:ilvl="0" w:tplc="1F241E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03761"/>
    <w:multiLevelType w:val="hybridMultilevel"/>
    <w:tmpl w:val="DF322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56ABC"/>
    <w:multiLevelType w:val="hybridMultilevel"/>
    <w:tmpl w:val="DF322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65567"/>
    <w:multiLevelType w:val="multilevel"/>
    <w:tmpl w:val="262260E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891FE6"/>
    <w:multiLevelType w:val="hybridMultilevel"/>
    <w:tmpl w:val="C8748952"/>
    <w:lvl w:ilvl="0" w:tplc="1F241E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C4769D"/>
    <w:multiLevelType w:val="hybridMultilevel"/>
    <w:tmpl w:val="55FAE6CC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9">
    <w:nsid w:val="503E2F1F"/>
    <w:multiLevelType w:val="hybridMultilevel"/>
    <w:tmpl w:val="D2582D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3390A2A"/>
    <w:multiLevelType w:val="hybridMultilevel"/>
    <w:tmpl w:val="35E025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2314C8F"/>
    <w:multiLevelType w:val="hybridMultilevel"/>
    <w:tmpl w:val="A470F81A"/>
    <w:lvl w:ilvl="0" w:tplc="1F241E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A04F4A"/>
    <w:multiLevelType w:val="hybridMultilevel"/>
    <w:tmpl w:val="1158AD22"/>
    <w:lvl w:ilvl="0" w:tplc="1F241E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73500"/>
    <w:multiLevelType w:val="hybridMultilevel"/>
    <w:tmpl w:val="10701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EF37B1"/>
    <w:multiLevelType w:val="hybridMultilevel"/>
    <w:tmpl w:val="7E76D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EE662D"/>
    <w:multiLevelType w:val="hybridMultilevel"/>
    <w:tmpl w:val="535C50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ECE0A62"/>
    <w:multiLevelType w:val="hybridMultilevel"/>
    <w:tmpl w:val="1EA2A3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2"/>
  </w:num>
  <w:num w:numId="4">
    <w:abstractNumId w:val="21"/>
  </w:num>
  <w:num w:numId="5">
    <w:abstractNumId w:val="16"/>
  </w:num>
  <w:num w:numId="6">
    <w:abstractNumId w:val="7"/>
  </w:num>
  <w:num w:numId="7">
    <w:abstractNumId w:val="18"/>
  </w:num>
  <w:num w:numId="8">
    <w:abstractNumId w:val="25"/>
  </w:num>
  <w:num w:numId="9">
    <w:abstractNumId w:val="26"/>
  </w:num>
  <w:num w:numId="10">
    <w:abstractNumId w:val="11"/>
  </w:num>
  <w:num w:numId="11">
    <w:abstractNumId w:val="6"/>
  </w:num>
  <w:num w:numId="12">
    <w:abstractNumId w:val="9"/>
  </w:num>
  <w:num w:numId="13">
    <w:abstractNumId w:val="14"/>
  </w:num>
  <w:num w:numId="14">
    <w:abstractNumId w:val="4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0"/>
  </w:num>
  <w:num w:numId="18">
    <w:abstractNumId w:val="17"/>
  </w:num>
  <w:num w:numId="19">
    <w:abstractNumId w:val="2"/>
  </w:num>
  <w:num w:numId="20">
    <w:abstractNumId w:val="3"/>
  </w:num>
  <w:num w:numId="21">
    <w:abstractNumId w:val="15"/>
  </w:num>
  <w:num w:numId="22">
    <w:abstractNumId w:val="1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9"/>
  </w:num>
  <w:num w:numId="26">
    <w:abstractNumId w:val="24"/>
  </w:num>
  <w:num w:numId="27">
    <w:abstractNumId w:val="1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6B"/>
    <w:rsid w:val="00015391"/>
    <w:rsid w:val="000402E5"/>
    <w:rsid w:val="00072868"/>
    <w:rsid w:val="000E736A"/>
    <w:rsid w:val="0012629D"/>
    <w:rsid w:val="00136524"/>
    <w:rsid w:val="00194E90"/>
    <w:rsid w:val="001B53BE"/>
    <w:rsid w:val="00236668"/>
    <w:rsid w:val="002D3DAF"/>
    <w:rsid w:val="00303406"/>
    <w:rsid w:val="0033208B"/>
    <w:rsid w:val="00355618"/>
    <w:rsid w:val="004F0F7B"/>
    <w:rsid w:val="005C2A97"/>
    <w:rsid w:val="00633CEB"/>
    <w:rsid w:val="006426FF"/>
    <w:rsid w:val="00664435"/>
    <w:rsid w:val="006719AC"/>
    <w:rsid w:val="006D5BE2"/>
    <w:rsid w:val="006D6D41"/>
    <w:rsid w:val="007203E0"/>
    <w:rsid w:val="00727D46"/>
    <w:rsid w:val="007C3E58"/>
    <w:rsid w:val="007D6D3B"/>
    <w:rsid w:val="008038A6"/>
    <w:rsid w:val="008118D5"/>
    <w:rsid w:val="00863E0D"/>
    <w:rsid w:val="008A55F2"/>
    <w:rsid w:val="008B6695"/>
    <w:rsid w:val="008F006F"/>
    <w:rsid w:val="008F5F8C"/>
    <w:rsid w:val="00901EED"/>
    <w:rsid w:val="0092130D"/>
    <w:rsid w:val="00921EA0"/>
    <w:rsid w:val="00937D14"/>
    <w:rsid w:val="009B7375"/>
    <w:rsid w:val="00A35CB9"/>
    <w:rsid w:val="00A90F9C"/>
    <w:rsid w:val="00AB3DCC"/>
    <w:rsid w:val="00AC7378"/>
    <w:rsid w:val="00AD27ED"/>
    <w:rsid w:val="00B0278E"/>
    <w:rsid w:val="00B104CF"/>
    <w:rsid w:val="00B36C6B"/>
    <w:rsid w:val="00B40D74"/>
    <w:rsid w:val="00B521F2"/>
    <w:rsid w:val="00B6606A"/>
    <w:rsid w:val="00B80DCD"/>
    <w:rsid w:val="00BA7B8C"/>
    <w:rsid w:val="00BF5011"/>
    <w:rsid w:val="00CD2FB9"/>
    <w:rsid w:val="00DA0C66"/>
    <w:rsid w:val="00DB0CC4"/>
    <w:rsid w:val="00DD4884"/>
    <w:rsid w:val="00E51B80"/>
    <w:rsid w:val="00EC1481"/>
    <w:rsid w:val="00F60C84"/>
    <w:rsid w:val="00F919CD"/>
    <w:rsid w:val="00F96BAB"/>
    <w:rsid w:val="00FA17E3"/>
    <w:rsid w:val="00FE498B"/>
    <w:rsid w:val="00F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36C6B"/>
    <w:pPr>
      <w:spacing w:after="200" w:line="276" w:lineRule="auto"/>
    </w:pPr>
  </w:style>
  <w:style w:type="paragraph" w:styleId="1">
    <w:name w:val="heading 1"/>
    <w:basedOn w:val="a1"/>
    <w:next w:val="a1"/>
    <w:link w:val="10"/>
    <w:uiPriority w:val="99"/>
    <w:qFormat/>
    <w:rsid w:val="00F96BAB"/>
    <w:pPr>
      <w:keepNext/>
      <w:overflowPunct w:val="0"/>
      <w:autoSpaceDE w:val="0"/>
      <w:autoSpaceDN w:val="0"/>
      <w:adjustRightInd w:val="0"/>
      <w:spacing w:after="0" w:line="240" w:lineRule="auto"/>
      <w:ind w:left="4956"/>
      <w:textAlignment w:val="baseline"/>
      <w:outlineLvl w:val="0"/>
    </w:pPr>
    <w:rPr>
      <w:rFonts w:ascii="Calibri" w:eastAsia="Times New Roman" w:hAnsi="Calibri" w:cs="Times New Roman"/>
      <w:sz w:val="28"/>
      <w:szCs w:val="28"/>
      <w:lang w:val="x-none" w:eastAsia="ru-RU"/>
    </w:rPr>
  </w:style>
  <w:style w:type="paragraph" w:styleId="4">
    <w:name w:val="heading 4"/>
    <w:basedOn w:val="a1"/>
    <w:next w:val="a1"/>
    <w:link w:val="40"/>
    <w:uiPriority w:val="99"/>
    <w:qFormat/>
    <w:rsid w:val="007C3E5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1"/>
    <w:next w:val="a1"/>
    <w:link w:val="50"/>
    <w:uiPriority w:val="99"/>
    <w:unhideWhenUsed/>
    <w:qFormat/>
    <w:rsid w:val="007C3E5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9"/>
    <w:unhideWhenUsed/>
    <w:qFormat/>
    <w:rsid w:val="00B104C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9"/>
    <w:unhideWhenUsed/>
    <w:qFormat/>
    <w:rsid w:val="00B104C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unhideWhenUsed/>
    <w:qFormat/>
    <w:rsid w:val="00B104C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9"/>
    <w:unhideWhenUsed/>
    <w:qFormat/>
    <w:rsid w:val="00B104CF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B3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9"/>
    <w:rsid w:val="00F96BAB"/>
    <w:rPr>
      <w:rFonts w:ascii="Calibri" w:eastAsia="Times New Roman" w:hAnsi="Calibri" w:cs="Times New Roman"/>
      <w:sz w:val="28"/>
      <w:szCs w:val="28"/>
      <w:lang w:val="x-none" w:eastAsia="ru-RU"/>
    </w:rPr>
  </w:style>
  <w:style w:type="paragraph" w:customStyle="1" w:styleId="a6">
    <w:basedOn w:val="a1"/>
    <w:next w:val="a7"/>
    <w:rsid w:val="0092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92130D"/>
    <w:rPr>
      <w:b/>
      <w:bCs/>
    </w:rPr>
  </w:style>
  <w:style w:type="paragraph" w:styleId="a7">
    <w:name w:val="Normal (Web)"/>
    <w:basedOn w:val="a1"/>
    <w:uiPriority w:val="99"/>
    <w:semiHidden/>
    <w:unhideWhenUsed/>
    <w:rsid w:val="0092130D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3"/>
    <w:next w:val="a5"/>
    <w:uiPriority w:val="39"/>
    <w:rsid w:val="008F0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2"/>
    <w:link w:val="30"/>
    <w:rsid w:val="0012629D"/>
    <w:rPr>
      <w:rFonts w:ascii="Century Schoolbook" w:hAnsi="Century Schoolbook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1"/>
    <w:link w:val="3"/>
    <w:rsid w:val="0012629D"/>
    <w:pPr>
      <w:shd w:val="clear" w:color="auto" w:fill="FFFFFF"/>
      <w:spacing w:before="120" w:after="120" w:line="240" w:lineRule="atLeast"/>
      <w:jc w:val="both"/>
    </w:pPr>
    <w:rPr>
      <w:rFonts w:ascii="Century Schoolbook" w:hAnsi="Century Schoolbook"/>
      <w:b/>
      <w:bCs/>
      <w:sz w:val="21"/>
      <w:szCs w:val="21"/>
    </w:rPr>
  </w:style>
  <w:style w:type="paragraph" w:styleId="a9">
    <w:name w:val="List Paragraph"/>
    <w:basedOn w:val="a1"/>
    <w:uiPriority w:val="34"/>
    <w:qFormat/>
    <w:rsid w:val="0012629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7C3E5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2"/>
    <w:link w:val="5"/>
    <w:uiPriority w:val="99"/>
    <w:rsid w:val="007C3E58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aa">
    <w:name w:val="Основной текст_"/>
    <w:link w:val="12"/>
    <w:rsid w:val="006426F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1"/>
    <w:link w:val="aa"/>
    <w:rsid w:val="006426FF"/>
    <w:pPr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18">
    <w:name w:val="Основной текст (18)_"/>
    <w:link w:val="180"/>
    <w:rsid w:val="006426FF"/>
    <w:rPr>
      <w:rFonts w:ascii="Times New Roman" w:eastAsia="Times New Roman" w:hAnsi="Times New Roman"/>
      <w:shd w:val="clear" w:color="auto" w:fill="FFFFFF"/>
    </w:rPr>
  </w:style>
  <w:style w:type="paragraph" w:customStyle="1" w:styleId="180">
    <w:name w:val="Основной текст (18)"/>
    <w:basedOn w:val="a1"/>
    <w:link w:val="18"/>
    <w:rsid w:val="006426FF"/>
    <w:pPr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/>
    </w:rPr>
  </w:style>
  <w:style w:type="character" w:customStyle="1" w:styleId="19">
    <w:name w:val="Основной текст (19)_"/>
    <w:link w:val="190"/>
    <w:rsid w:val="006426FF"/>
    <w:rPr>
      <w:rFonts w:ascii="Times New Roman" w:eastAsia="Times New Roman" w:hAnsi="Times New Roman"/>
      <w:shd w:val="clear" w:color="auto" w:fill="FFFFFF"/>
    </w:rPr>
  </w:style>
  <w:style w:type="paragraph" w:customStyle="1" w:styleId="190">
    <w:name w:val="Основной текст (19)"/>
    <w:basedOn w:val="a1"/>
    <w:link w:val="19"/>
    <w:rsid w:val="006426FF"/>
    <w:pPr>
      <w:shd w:val="clear" w:color="auto" w:fill="FFFFFF"/>
      <w:spacing w:after="0" w:line="211" w:lineRule="exact"/>
      <w:ind w:firstLine="340"/>
      <w:jc w:val="both"/>
    </w:pPr>
    <w:rPr>
      <w:rFonts w:ascii="Times New Roman" w:eastAsia="Times New Roman" w:hAnsi="Times New Roman"/>
    </w:rPr>
  </w:style>
  <w:style w:type="character" w:customStyle="1" w:styleId="181">
    <w:name w:val="Основной текст (18) + Курсив"/>
    <w:rsid w:val="006426FF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Default">
    <w:name w:val="Default"/>
    <w:rsid w:val="006D5B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1"/>
    <w:link w:val="ac"/>
    <w:uiPriority w:val="99"/>
    <w:unhideWhenUsed/>
    <w:rsid w:val="00FF1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FF159A"/>
  </w:style>
  <w:style w:type="paragraph" w:styleId="ad">
    <w:name w:val="footer"/>
    <w:basedOn w:val="a1"/>
    <w:link w:val="ae"/>
    <w:uiPriority w:val="99"/>
    <w:unhideWhenUsed/>
    <w:rsid w:val="00FF1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FF159A"/>
  </w:style>
  <w:style w:type="paragraph" w:customStyle="1" w:styleId="af">
    <w:basedOn w:val="a1"/>
    <w:next w:val="a7"/>
    <w:rsid w:val="006D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Перечень"/>
    <w:basedOn w:val="a1"/>
    <w:next w:val="a1"/>
    <w:link w:val="af0"/>
    <w:qFormat/>
    <w:rsid w:val="00136524"/>
    <w:pPr>
      <w:numPr>
        <w:numId w:val="10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0">
    <w:name w:val="Перечень Знак"/>
    <w:link w:val="a0"/>
    <w:rsid w:val="00136524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">
    <w:name w:val="Перечень номер"/>
    <w:basedOn w:val="a1"/>
    <w:next w:val="a1"/>
    <w:qFormat/>
    <w:rsid w:val="00136524"/>
    <w:pPr>
      <w:numPr>
        <w:numId w:val="11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customStyle="1" w:styleId="110">
    <w:name w:val="Сетка таблицы11"/>
    <w:basedOn w:val="a3"/>
    <w:next w:val="a5"/>
    <w:uiPriority w:val="39"/>
    <w:rsid w:val="00194E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2"/>
    <w:link w:val="6"/>
    <w:uiPriority w:val="9"/>
    <w:rsid w:val="00B104C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B104C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B104C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B104CF"/>
    <w:rPr>
      <w:rFonts w:ascii="Cambria" w:eastAsia="Times New Roman" w:hAnsi="Cambr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36C6B"/>
    <w:pPr>
      <w:spacing w:after="200" w:line="276" w:lineRule="auto"/>
    </w:pPr>
  </w:style>
  <w:style w:type="paragraph" w:styleId="1">
    <w:name w:val="heading 1"/>
    <w:basedOn w:val="a1"/>
    <w:next w:val="a1"/>
    <w:link w:val="10"/>
    <w:uiPriority w:val="99"/>
    <w:qFormat/>
    <w:rsid w:val="00F96BAB"/>
    <w:pPr>
      <w:keepNext/>
      <w:overflowPunct w:val="0"/>
      <w:autoSpaceDE w:val="0"/>
      <w:autoSpaceDN w:val="0"/>
      <w:adjustRightInd w:val="0"/>
      <w:spacing w:after="0" w:line="240" w:lineRule="auto"/>
      <w:ind w:left="4956"/>
      <w:textAlignment w:val="baseline"/>
      <w:outlineLvl w:val="0"/>
    </w:pPr>
    <w:rPr>
      <w:rFonts w:ascii="Calibri" w:eastAsia="Times New Roman" w:hAnsi="Calibri" w:cs="Times New Roman"/>
      <w:sz w:val="28"/>
      <w:szCs w:val="28"/>
      <w:lang w:val="x-none" w:eastAsia="ru-RU"/>
    </w:rPr>
  </w:style>
  <w:style w:type="paragraph" w:styleId="4">
    <w:name w:val="heading 4"/>
    <w:basedOn w:val="a1"/>
    <w:next w:val="a1"/>
    <w:link w:val="40"/>
    <w:uiPriority w:val="99"/>
    <w:qFormat/>
    <w:rsid w:val="007C3E5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1"/>
    <w:next w:val="a1"/>
    <w:link w:val="50"/>
    <w:uiPriority w:val="99"/>
    <w:unhideWhenUsed/>
    <w:qFormat/>
    <w:rsid w:val="007C3E5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9"/>
    <w:unhideWhenUsed/>
    <w:qFormat/>
    <w:rsid w:val="00B104C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9"/>
    <w:unhideWhenUsed/>
    <w:qFormat/>
    <w:rsid w:val="00B104C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unhideWhenUsed/>
    <w:qFormat/>
    <w:rsid w:val="00B104C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9"/>
    <w:unhideWhenUsed/>
    <w:qFormat/>
    <w:rsid w:val="00B104CF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B3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9"/>
    <w:rsid w:val="00F96BAB"/>
    <w:rPr>
      <w:rFonts w:ascii="Calibri" w:eastAsia="Times New Roman" w:hAnsi="Calibri" w:cs="Times New Roman"/>
      <w:sz w:val="28"/>
      <w:szCs w:val="28"/>
      <w:lang w:val="x-none" w:eastAsia="ru-RU"/>
    </w:rPr>
  </w:style>
  <w:style w:type="paragraph" w:customStyle="1" w:styleId="a6">
    <w:basedOn w:val="a1"/>
    <w:next w:val="a7"/>
    <w:rsid w:val="0092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92130D"/>
    <w:rPr>
      <w:b/>
      <w:bCs/>
    </w:rPr>
  </w:style>
  <w:style w:type="paragraph" w:styleId="a7">
    <w:name w:val="Normal (Web)"/>
    <w:basedOn w:val="a1"/>
    <w:uiPriority w:val="99"/>
    <w:semiHidden/>
    <w:unhideWhenUsed/>
    <w:rsid w:val="0092130D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3"/>
    <w:next w:val="a5"/>
    <w:uiPriority w:val="39"/>
    <w:rsid w:val="008F0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2"/>
    <w:link w:val="30"/>
    <w:rsid w:val="0012629D"/>
    <w:rPr>
      <w:rFonts w:ascii="Century Schoolbook" w:hAnsi="Century Schoolbook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1"/>
    <w:link w:val="3"/>
    <w:rsid w:val="0012629D"/>
    <w:pPr>
      <w:shd w:val="clear" w:color="auto" w:fill="FFFFFF"/>
      <w:spacing w:before="120" w:after="120" w:line="240" w:lineRule="atLeast"/>
      <w:jc w:val="both"/>
    </w:pPr>
    <w:rPr>
      <w:rFonts w:ascii="Century Schoolbook" w:hAnsi="Century Schoolbook"/>
      <w:b/>
      <w:bCs/>
      <w:sz w:val="21"/>
      <w:szCs w:val="21"/>
    </w:rPr>
  </w:style>
  <w:style w:type="paragraph" w:styleId="a9">
    <w:name w:val="List Paragraph"/>
    <w:basedOn w:val="a1"/>
    <w:uiPriority w:val="34"/>
    <w:qFormat/>
    <w:rsid w:val="0012629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7C3E5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2"/>
    <w:link w:val="5"/>
    <w:uiPriority w:val="99"/>
    <w:rsid w:val="007C3E58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aa">
    <w:name w:val="Основной текст_"/>
    <w:link w:val="12"/>
    <w:rsid w:val="006426F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1"/>
    <w:link w:val="aa"/>
    <w:rsid w:val="006426FF"/>
    <w:pPr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18">
    <w:name w:val="Основной текст (18)_"/>
    <w:link w:val="180"/>
    <w:rsid w:val="006426FF"/>
    <w:rPr>
      <w:rFonts w:ascii="Times New Roman" w:eastAsia="Times New Roman" w:hAnsi="Times New Roman"/>
      <w:shd w:val="clear" w:color="auto" w:fill="FFFFFF"/>
    </w:rPr>
  </w:style>
  <w:style w:type="paragraph" w:customStyle="1" w:styleId="180">
    <w:name w:val="Основной текст (18)"/>
    <w:basedOn w:val="a1"/>
    <w:link w:val="18"/>
    <w:rsid w:val="006426FF"/>
    <w:pPr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/>
    </w:rPr>
  </w:style>
  <w:style w:type="character" w:customStyle="1" w:styleId="19">
    <w:name w:val="Основной текст (19)_"/>
    <w:link w:val="190"/>
    <w:rsid w:val="006426FF"/>
    <w:rPr>
      <w:rFonts w:ascii="Times New Roman" w:eastAsia="Times New Roman" w:hAnsi="Times New Roman"/>
      <w:shd w:val="clear" w:color="auto" w:fill="FFFFFF"/>
    </w:rPr>
  </w:style>
  <w:style w:type="paragraph" w:customStyle="1" w:styleId="190">
    <w:name w:val="Основной текст (19)"/>
    <w:basedOn w:val="a1"/>
    <w:link w:val="19"/>
    <w:rsid w:val="006426FF"/>
    <w:pPr>
      <w:shd w:val="clear" w:color="auto" w:fill="FFFFFF"/>
      <w:spacing w:after="0" w:line="211" w:lineRule="exact"/>
      <w:ind w:firstLine="340"/>
      <w:jc w:val="both"/>
    </w:pPr>
    <w:rPr>
      <w:rFonts w:ascii="Times New Roman" w:eastAsia="Times New Roman" w:hAnsi="Times New Roman"/>
    </w:rPr>
  </w:style>
  <w:style w:type="character" w:customStyle="1" w:styleId="181">
    <w:name w:val="Основной текст (18) + Курсив"/>
    <w:rsid w:val="006426FF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Default">
    <w:name w:val="Default"/>
    <w:rsid w:val="006D5B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1"/>
    <w:link w:val="ac"/>
    <w:uiPriority w:val="99"/>
    <w:unhideWhenUsed/>
    <w:rsid w:val="00FF1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FF159A"/>
  </w:style>
  <w:style w:type="paragraph" w:styleId="ad">
    <w:name w:val="footer"/>
    <w:basedOn w:val="a1"/>
    <w:link w:val="ae"/>
    <w:uiPriority w:val="99"/>
    <w:unhideWhenUsed/>
    <w:rsid w:val="00FF1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FF159A"/>
  </w:style>
  <w:style w:type="paragraph" w:customStyle="1" w:styleId="af">
    <w:basedOn w:val="a1"/>
    <w:next w:val="a7"/>
    <w:rsid w:val="006D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Перечень"/>
    <w:basedOn w:val="a1"/>
    <w:next w:val="a1"/>
    <w:link w:val="af0"/>
    <w:qFormat/>
    <w:rsid w:val="00136524"/>
    <w:pPr>
      <w:numPr>
        <w:numId w:val="10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0">
    <w:name w:val="Перечень Знак"/>
    <w:link w:val="a0"/>
    <w:rsid w:val="00136524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">
    <w:name w:val="Перечень номер"/>
    <w:basedOn w:val="a1"/>
    <w:next w:val="a1"/>
    <w:qFormat/>
    <w:rsid w:val="00136524"/>
    <w:pPr>
      <w:numPr>
        <w:numId w:val="11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customStyle="1" w:styleId="110">
    <w:name w:val="Сетка таблицы11"/>
    <w:basedOn w:val="a3"/>
    <w:next w:val="a5"/>
    <w:uiPriority w:val="39"/>
    <w:rsid w:val="00194E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2"/>
    <w:link w:val="6"/>
    <w:uiPriority w:val="9"/>
    <w:rsid w:val="00B104C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B104C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B104C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B104CF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Elenushka</dc:creator>
  <cp:lastModifiedBy>Надежда Пронская</cp:lastModifiedBy>
  <cp:revision>2</cp:revision>
  <dcterms:created xsi:type="dcterms:W3CDTF">2020-12-28T11:50:00Z</dcterms:created>
  <dcterms:modified xsi:type="dcterms:W3CDTF">2020-12-28T11:50:00Z</dcterms:modified>
</cp:coreProperties>
</file>