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5E" w:rsidRPr="00407D2A" w:rsidRDefault="00330E5E" w:rsidP="00330E5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7D2A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544"/>
        <w:gridCol w:w="3118"/>
        <w:gridCol w:w="1701"/>
        <w:gridCol w:w="2014"/>
      </w:tblGrid>
      <w:tr w:rsidR="00330E5E" w:rsidRPr="00407D2A" w:rsidTr="008269FF">
        <w:trPr>
          <w:trHeight w:val="1215"/>
        </w:trPr>
        <w:tc>
          <w:tcPr>
            <w:tcW w:w="1809" w:type="dxa"/>
            <w:hideMark/>
          </w:tcPr>
          <w:p w:rsidR="00330E5E" w:rsidRPr="00407D2A" w:rsidRDefault="00330E5E" w:rsidP="008269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Этапы (</w:t>
            </w:r>
            <w:proofErr w:type="spellStart"/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подэтапы</w:t>
            </w:r>
            <w:proofErr w:type="spellEnd"/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), виды речевой деятельности</w:t>
            </w:r>
          </w:p>
        </w:tc>
        <w:tc>
          <w:tcPr>
            <w:tcW w:w="2410" w:type="dxa"/>
            <w:hideMark/>
          </w:tcPr>
          <w:p w:rsidR="00330E5E" w:rsidRPr="00407D2A" w:rsidRDefault="00330E5E" w:rsidP="008269F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Задачи видов деятельности</w:t>
            </w:r>
          </w:p>
        </w:tc>
        <w:tc>
          <w:tcPr>
            <w:tcW w:w="3544" w:type="dxa"/>
            <w:hideMark/>
          </w:tcPr>
          <w:p w:rsidR="00330E5E" w:rsidRPr="00407D2A" w:rsidRDefault="00330E5E" w:rsidP="008269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 учителя</w:t>
            </w:r>
          </w:p>
        </w:tc>
        <w:tc>
          <w:tcPr>
            <w:tcW w:w="3118" w:type="dxa"/>
            <w:hideMark/>
          </w:tcPr>
          <w:p w:rsidR="00330E5E" w:rsidRPr="00407D2A" w:rsidRDefault="00330E5E" w:rsidP="008269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 и ее результат</w:t>
            </w:r>
          </w:p>
        </w:tc>
        <w:tc>
          <w:tcPr>
            <w:tcW w:w="1701" w:type="dxa"/>
            <w:hideMark/>
          </w:tcPr>
          <w:p w:rsidR="00330E5E" w:rsidRPr="00407D2A" w:rsidRDefault="00330E5E" w:rsidP="008269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Средства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задач</w:t>
            </w:r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014" w:type="dxa"/>
            <w:hideMark/>
          </w:tcPr>
          <w:p w:rsidR="00330E5E" w:rsidRPr="00407D2A" w:rsidRDefault="00330E5E" w:rsidP="008269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Формы взаимодействия</w:t>
            </w:r>
          </w:p>
          <w:p w:rsidR="00330E5E" w:rsidRPr="00407D2A" w:rsidRDefault="00330E5E" w:rsidP="008269F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07D2A">
              <w:rPr>
                <w:rFonts w:ascii="Times New Roman" w:hAnsi="Times New Roman"/>
                <w:b/>
                <w:sz w:val="28"/>
                <w:szCs w:val="28"/>
              </w:rPr>
              <w:t>/ время</w:t>
            </w:r>
          </w:p>
        </w:tc>
      </w:tr>
      <w:tr w:rsidR="00330E5E" w:rsidRPr="00407D2A" w:rsidTr="008269FF">
        <w:trPr>
          <w:trHeight w:val="2685"/>
        </w:trPr>
        <w:tc>
          <w:tcPr>
            <w:tcW w:w="1809" w:type="dxa"/>
            <w:hideMark/>
          </w:tcPr>
          <w:p w:rsidR="00330E5E" w:rsidRPr="00E854BD" w:rsidRDefault="00330E5E" w:rsidP="008269FF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F2486">
              <w:rPr>
                <w:rFonts w:ascii="Times New Roman" w:hAnsi="Times New Roman"/>
                <w:sz w:val="24"/>
                <w:szCs w:val="24"/>
              </w:rPr>
              <w:t>.Организационный момент</w:t>
            </w:r>
          </w:p>
        </w:tc>
        <w:tc>
          <w:tcPr>
            <w:tcW w:w="2410" w:type="dxa"/>
          </w:tcPr>
          <w:p w:rsidR="00330E5E" w:rsidRPr="00407D2A" w:rsidRDefault="00330E5E" w:rsidP="008269FF">
            <w:pPr>
              <w:rPr>
                <w:rFonts w:ascii="Times New Roman" w:hAnsi="Times New Roman"/>
                <w:sz w:val="28"/>
                <w:szCs w:val="28"/>
              </w:rPr>
            </w:pPr>
            <w:r w:rsidRPr="001F2486">
              <w:rPr>
                <w:rFonts w:ascii="Times New Roman" w:hAnsi="Times New Roman"/>
                <w:sz w:val="24"/>
                <w:szCs w:val="24"/>
              </w:rPr>
              <w:t>Создать эмоциональный настрой к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организация внимания, переключение на английский язык</w:t>
            </w:r>
          </w:p>
        </w:tc>
        <w:tc>
          <w:tcPr>
            <w:tcW w:w="3544" w:type="dxa"/>
          </w:tcPr>
          <w:p w:rsidR="00330E5E" w:rsidRPr="00E854BD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073">
              <w:rPr>
                <w:rFonts w:ascii="Times New Roman" w:hAnsi="Times New Roman"/>
                <w:sz w:val="24"/>
                <w:szCs w:val="24"/>
                <w:lang w:val="en-US"/>
              </w:rPr>
              <w:t>- Hello guys! Glad to see you! How are you today?</w:t>
            </w:r>
          </w:p>
          <w:p w:rsidR="00330E5E" w:rsidRPr="00E854BD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0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OK, let’s start our lesson.</w:t>
            </w:r>
          </w:p>
        </w:tc>
        <w:tc>
          <w:tcPr>
            <w:tcW w:w="3118" w:type="dxa"/>
          </w:tcPr>
          <w:p w:rsidR="00330E5E" w:rsidRPr="00E854BD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1F7073">
              <w:rPr>
                <w:rFonts w:ascii="Times New Roman" w:eastAsia="MS Mincho" w:hAnsi="Times New Roman"/>
                <w:sz w:val="24"/>
                <w:szCs w:val="24"/>
              </w:rPr>
              <w:t>Учащиеся с готовностью воспринимают реплики учителя и адекватно реаги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руют на них на английском языке</w:t>
            </w:r>
          </w:p>
        </w:tc>
        <w:tc>
          <w:tcPr>
            <w:tcW w:w="1701" w:type="dxa"/>
          </w:tcPr>
          <w:p w:rsidR="00330E5E" w:rsidRPr="00407D2A" w:rsidRDefault="00330E5E" w:rsidP="008269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30E5E" w:rsidRPr="001F7073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1F7073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330E5E" w:rsidRPr="00E854BD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7073">
              <w:rPr>
                <w:rFonts w:ascii="Times New Roman" w:hAnsi="Times New Roman"/>
                <w:sz w:val="24"/>
                <w:szCs w:val="24"/>
              </w:rPr>
              <w:t>1 мин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30E5E" w:rsidRPr="00407D2A" w:rsidTr="008269FF">
        <w:trPr>
          <w:trHeight w:val="629"/>
        </w:trPr>
        <w:tc>
          <w:tcPr>
            <w:tcW w:w="1809" w:type="dxa"/>
            <w:hideMark/>
          </w:tcPr>
          <w:p w:rsidR="00330E5E" w:rsidRPr="00396016" w:rsidRDefault="00330E5E" w:rsidP="008269FF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7073">
              <w:rPr>
                <w:rFonts w:ascii="Times New Roman" w:hAnsi="Times New Roman"/>
                <w:sz w:val="24"/>
                <w:szCs w:val="24"/>
              </w:rPr>
              <w:t>.Речевая зарядка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30E5E" w:rsidRPr="00E854BD" w:rsidRDefault="00330E5E" w:rsidP="008269FF">
            <w:pPr>
              <w:rPr>
                <w:rFonts w:ascii="Times New Roman" w:hAnsi="Times New Roman"/>
                <w:sz w:val="28"/>
                <w:szCs w:val="28"/>
              </w:rPr>
            </w:pPr>
            <w:r w:rsidRPr="001F707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Активизировать </w:t>
            </w:r>
            <w:r w:rsidRPr="001F7073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речевую</w:t>
            </w:r>
            <w:r w:rsidRPr="001F707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де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ятельность учащихся</w:t>
            </w:r>
          </w:p>
        </w:tc>
        <w:tc>
          <w:tcPr>
            <w:tcW w:w="3544" w:type="dxa"/>
          </w:tcPr>
          <w:p w:rsidR="00330E5E" w:rsidRPr="001F7073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1A1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-Well, look at the screen, read the proverb and discuss it in pairs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 Give the Russian equivalent of the proverb and say if you agree or disagree with it. Why?</w:t>
            </w:r>
            <w:r w:rsidRPr="005651A1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3118" w:type="dxa"/>
          </w:tcPr>
          <w:p w:rsidR="00330E5E" w:rsidRPr="00E854BD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работают в паре, предлагают свои варианты</w:t>
            </w:r>
          </w:p>
        </w:tc>
        <w:tc>
          <w:tcPr>
            <w:tcW w:w="1701" w:type="dxa"/>
          </w:tcPr>
          <w:p w:rsidR="00330E5E" w:rsidRPr="007B7060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396016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396016">
              <w:rPr>
                <w:rFonts w:ascii="Times New Roman" w:hAnsi="Times New Roman"/>
                <w:sz w:val="24"/>
                <w:szCs w:val="24"/>
              </w:rPr>
              <w:t xml:space="preserve"> презентация (слайд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5" w:history="1">
              <w:r w:rsidRPr="007B7060">
                <w:rPr>
                  <w:rStyle w:val="a4"/>
                  <w:rFonts w:ascii="Times New Roman" w:hAnsi="Times New Roman"/>
                  <w:szCs w:val="22"/>
                </w:rPr>
                <w:t>https://drive.google.com/file/d/1O2hzJ32zWuCDiVvIZWn1p496xg2NF_qn/view?usp=sharing</w:t>
              </w:r>
            </w:hyperlink>
          </w:p>
        </w:tc>
        <w:tc>
          <w:tcPr>
            <w:tcW w:w="2014" w:type="dxa"/>
          </w:tcPr>
          <w:p w:rsidR="00330E5E" w:rsidRPr="001F7073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C42642">
              <w:rPr>
                <w:rFonts w:ascii="Times New Roman" w:hAnsi="Times New Roman"/>
                <w:sz w:val="24"/>
                <w:szCs w:val="24"/>
              </w:rPr>
              <w:t xml:space="preserve">Работа в парах (2 мин),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в группе (2 мин)</w:t>
            </w:r>
          </w:p>
        </w:tc>
      </w:tr>
      <w:tr w:rsidR="00330E5E" w:rsidRPr="00407D2A" w:rsidTr="008269FF">
        <w:trPr>
          <w:trHeight w:val="3915"/>
        </w:trPr>
        <w:tc>
          <w:tcPr>
            <w:tcW w:w="1809" w:type="dxa"/>
            <w:hideMark/>
          </w:tcPr>
          <w:p w:rsidR="00330E5E" w:rsidRPr="00EF775A" w:rsidRDefault="00330E5E" w:rsidP="008269FF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6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C426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темы урока и ц</w:t>
            </w:r>
            <w:r w:rsidRPr="00C42642">
              <w:rPr>
                <w:rFonts w:ascii="Times New Roman" w:hAnsi="Times New Roman"/>
                <w:sz w:val="24"/>
                <w:szCs w:val="24"/>
              </w:rPr>
              <w:t>елеполагание</w:t>
            </w:r>
          </w:p>
        </w:tc>
        <w:tc>
          <w:tcPr>
            <w:tcW w:w="2410" w:type="dxa"/>
          </w:tcPr>
          <w:p w:rsidR="00330E5E" w:rsidRPr="00EF775A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учебную антиципацию</w:t>
            </w:r>
          </w:p>
        </w:tc>
        <w:tc>
          <w:tcPr>
            <w:tcW w:w="3544" w:type="dxa"/>
          </w:tcPr>
          <w:p w:rsidR="00330E5E" w:rsidRPr="00E854BD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74B0C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1)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-So, it’s really important to know about a problem or trouble beforehand to get ready to face it. How does this proverb work in terms of people’s health?</w:t>
            </w:r>
          </w:p>
          <w:p w:rsidR="00330E5E" w:rsidRPr="00E854BD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74B0C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2)-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What are we going to talk about in the lesson?</w:t>
            </w:r>
          </w:p>
          <w:p w:rsidR="00330E5E" w:rsidRPr="000B56A2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74B0C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3)-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Well</w:t>
            </w:r>
            <w:r w:rsidRPr="00D74B0C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74B0C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our topic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today is Future Health</w:t>
            </w:r>
            <w:r w:rsidRPr="00D74B0C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What language tools, resources will help us to discover the problem?</w:t>
            </w:r>
          </w:p>
        </w:tc>
        <w:tc>
          <w:tcPr>
            <w:tcW w:w="3118" w:type="dxa"/>
          </w:tcPr>
          <w:p w:rsidR="00330E5E" w:rsidRPr="00396016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 w:rsidRPr="00396016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Учащиеся</w:t>
            </w:r>
            <w:r w:rsidRPr="00396016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396016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предлагают</w:t>
            </w:r>
            <w:r w:rsidRPr="00396016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396016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свои</w:t>
            </w:r>
            <w:r w:rsidRPr="00396016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396016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идеи</w:t>
            </w:r>
          </w:p>
          <w:p w:rsidR="00330E5E" w:rsidRPr="00407D2A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fr-FR"/>
              </w:rPr>
            </w:pPr>
          </w:p>
          <w:p w:rsidR="00330E5E" w:rsidRPr="00E854BD" w:rsidRDefault="00330E5E" w:rsidP="008269F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m-a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fr-FR"/>
              </w:rPr>
              <w:br/>
            </w:r>
            <w:r w:rsidRPr="00D74B0C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Учащиеся предлагают свои варианты</w:t>
            </w:r>
          </w:p>
        </w:tc>
        <w:tc>
          <w:tcPr>
            <w:tcW w:w="1701" w:type="dxa"/>
          </w:tcPr>
          <w:p w:rsidR="00330E5E" w:rsidRPr="00E854BD" w:rsidRDefault="00330E5E" w:rsidP="00826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E5E" w:rsidRPr="00E854BD" w:rsidRDefault="00330E5E" w:rsidP="00826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E5E" w:rsidRPr="00E854BD" w:rsidRDefault="00330E5E" w:rsidP="00826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E5E" w:rsidRPr="00E854BD" w:rsidRDefault="00330E5E" w:rsidP="008269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E5E" w:rsidRPr="00EF775A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E854BD">
              <w:rPr>
                <w:rFonts w:ascii="Times New Roman" w:hAnsi="Times New Roman"/>
                <w:sz w:val="28"/>
                <w:szCs w:val="28"/>
              </w:rPr>
              <w:br/>
            </w:r>
            <w:r w:rsidRPr="00EF775A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</w:tc>
        <w:tc>
          <w:tcPr>
            <w:tcW w:w="2014" w:type="dxa"/>
          </w:tcPr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396016">
              <w:rPr>
                <w:rFonts w:ascii="Times New Roman" w:hAnsi="Times New Roman"/>
                <w:sz w:val="24"/>
                <w:szCs w:val="24"/>
              </w:rPr>
              <w:t xml:space="preserve">Фронтальная работа </w:t>
            </w:r>
          </w:p>
          <w:p w:rsidR="00330E5E" w:rsidRPr="00396016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мин)</w:t>
            </w:r>
          </w:p>
          <w:p w:rsidR="00330E5E" w:rsidRPr="00D74B0C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54BD">
              <w:rPr>
                <w:rFonts w:ascii="Times New Roman" w:hAnsi="Times New Roman"/>
                <w:sz w:val="24"/>
                <w:szCs w:val="24"/>
              </w:rPr>
              <w:t>2</w:t>
            </w:r>
            <w:r w:rsidRPr="00D74B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E5E" w:rsidRPr="00EF775A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F775A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</w:tr>
      <w:tr w:rsidR="00330E5E" w:rsidRPr="002C06BB" w:rsidTr="008269FF">
        <w:trPr>
          <w:trHeight w:val="8130"/>
        </w:trPr>
        <w:tc>
          <w:tcPr>
            <w:tcW w:w="1809" w:type="dxa"/>
            <w:hideMark/>
          </w:tcPr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0B56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просмотрово-поискового чтения:</w:t>
            </w: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1)Работа с презентацией</w:t>
            </w: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E854BD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E854BD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2)Работа с текстом </w:t>
            </w: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0B56A2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понимать текст и извлекать нужную информацию</w:t>
            </w: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030EFC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9665BB">
              <w:rPr>
                <w:rFonts w:ascii="Times New Roman" w:hAnsi="Times New Roman"/>
                <w:sz w:val="24"/>
                <w:szCs w:val="24"/>
              </w:rPr>
              <w:br/>
            </w:r>
            <w:r w:rsidRPr="00AC6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Активизировать и совершенствовать актуальный словарный запас </w:t>
            </w:r>
            <w:proofErr w:type="gramStart"/>
            <w:r w:rsidRPr="00AC61E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30E5E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m-a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  <w:p w:rsidR="00330E5E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30E5E" w:rsidRPr="00E854BD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B56A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-What things can people keep under control to be healthy?</w:t>
            </w:r>
          </w:p>
          <w:p w:rsidR="00330E5E" w:rsidRPr="00E854BD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slide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please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What is the information about?</w:t>
            </w:r>
          </w:p>
          <w:p w:rsidR="00330E5E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C06BB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Unfortunately, they are official facts about threats to people’s health given by World Health Organization in 2019. </w:t>
            </w:r>
          </w:p>
          <w:p w:rsidR="00330E5E" w:rsidRPr="00E854BD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30EFC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br/>
              <w:t>-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We are going to read and listen to the text now. It’s an interview with a health expert. What is it about? </w:t>
            </w:r>
          </w:p>
          <w:p w:rsidR="00330E5E" w:rsidRPr="00E854BD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There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some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new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words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text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Let’s discuss them.</w:t>
            </w:r>
          </w:p>
          <w:p w:rsidR="00330E5E" w:rsidRPr="009665BB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03DB5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So, read the text and find some future health problems mentioned in it. </w:t>
            </w:r>
          </w:p>
        </w:tc>
        <w:tc>
          <w:tcPr>
            <w:tcW w:w="3118" w:type="dxa"/>
          </w:tcPr>
          <w:p w:rsidR="00330E5E" w:rsidRDefault="00330E5E" w:rsidP="008269F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2C06BB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  <w:r w:rsidRPr="000B56A2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2C06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0B56A2">
              <w:rPr>
                <w:rFonts w:ascii="Times New Roman" w:hAnsi="Times New Roman"/>
                <w:sz w:val="24"/>
                <w:szCs w:val="24"/>
              </w:rPr>
              <w:t>предлагают</w:t>
            </w:r>
            <w:r w:rsidRPr="002C06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030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6A2">
              <w:rPr>
                <w:rFonts w:ascii="Times New Roman" w:hAnsi="Times New Roman"/>
                <w:sz w:val="24"/>
                <w:szCs w:val="24"/>
              </w:rPr>
              <w:t>варианты</w:t>
            </w: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E854BD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54B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Учащиеся предлагают свои варианты</w:t>
            </w:r>
          </w:p>
          <w:p w:rsidR="00330E5E" w:rsidRPr="00E854BD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F03DB5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повторяют слова</w:t>
            </w:r>
          </w:p>
          <w:p w:rsidR="00330E5E" w:rsidRPr="009665BB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Учащиеся читают и слушают текст и </w:t>
            </w:r>
          </w:p>
        </w:tc>
        <w:tc>
          <w:tcPr>
            <w:tcW w:w="1701" w:type="dxa"/>
          </w:tcPr>
          <w:p w:rsidR="00330E5E" w:rsidRDefault="00330E5E" w:rsidP="008269F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330E5E" w:rsidRPr="00030EFC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2C06BB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030EF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330E5E" w:rsidRPr="00F03DB5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030EF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F03DB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330E5E" w:rsidRPr="00F03DB5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F03DB5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030EFC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Учебник</w:t>
            </w:r>
          </w:p>
          <w:p w:rsidR="00330E5E" w:rsidRPr="00F03DB5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Слайд 5</w:t>
            </w: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030EFC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30E5E" w:rsidRPr="00F03DB5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F03DB5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F03DB5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Pr="00966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966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 мин)</w:t>
            </w: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мин)</w:t>
            </w: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7B7060">
              <w:rPr>
                <w:rFonts w:ascii="Times New Roman" w:hAnsi="Times New Roman"/>
                <w:sz w:val="24"/>
                <w:szCs w:val="24"/>
              </w:rPr>
              <w:br/>
            </w:r>
            <w:r w:rsidRPr="007B7060">
              <w:rPr>
                <w:rFonts w:ascii="Times New Roman" w:hAnsi="Times New Roman"/>
                <w:sz w:val="24"/>
                <w:szCs w:val="24"/>
              </w:rPr>
              <w:br/>
              <w:t xml:space="preserve">(1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B70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E5E" w:rsidRPr="007B7060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7B7060">
              <w:rPr>
                <w:rFonts w:ascii="Times New Roman" w:hAnsi="Times New Roman"/>
                <w:sz w:val="24"/>
                <w:szCs w:val="24"/>
              </w:rPr>
              <w:br/>
              <w:t xml:space="preserve">(3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B70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E5E" w:rsidRPr="007B7060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7B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330E5E" w:rsidRPr="002C06BB" w:rsidTr="008269FF">
        <w:trPr>
          <w:trHeight w:val="5115"/>
        </w:trPr>
        <w:tc>
          <w:tcPr>
            <w:tcW w:w="1809" w:type="dxa"/>
            <w:hideMark/>
          </w:tcPr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060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B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презентацией</w:t>
            </w: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E5E" w:rsidRPr="007B7060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0E5E" w:rsidRPr="007B7060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B7060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</w:p>
          <w:p w:rsidR="00330E5E" w:rsidRPr="009665BB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Discuss your ideas in pairs.</w:t>
            </w:r>
          </w:p>
          <w:p w:rsidR="00330E5E" w:rsidRPr="009665BB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330E5E" w:rsidRPr="009665BB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03DB5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Let’s check your ideas in the group.</w:t>
            </w:r>
          </w:p>
          <w:p w:rsidR="00330E5E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665BB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EE6E94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Read some additional information about health threats and make notes in your notebooks.</w:t>
            </w:r>
          </w:p>
          <w:p w:rsidR="00330E5E" w:rsidRPr="009665BB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-What facts you’ve read about surprised you most?</w:t>
            </w:r>
          </w:p>
        </w:tc>
        <w:tc>
          <w:tcPr>
            <w:tcW w:w="3118" w:type="dxa"/>
          </w:tcPr>
          <w:p w:rsidR="00330E5E" w:rsidRPr="00E854BD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E85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  <w:p w:rsidR="00330E5E" w:rsidRPr="00E854BD" w:rsidRDefault="00330E5E" w:rsidP="008269FF">
            <w:pPr>
              <w:rPr>
                <w:rFonts w:ascii="Times New Roman" w:hAnsi="Times New Roman"/>
              </w:rPr>
            </w:pPr>
            <w:r w:rsidRPr="00F03DB5">
              <w:rPr>
                <w:rFonts w:ascii="Times New Roman" w:hAnsi="Times New Roman"/>
              </w:rPr>
              <w:t>Учащиеся</w:t>
            </w:r>
            <w:r w:rsidRPr="00E854BD">
              <w:rPr>
                <w:rFonts w:ascii="Times New Roman" w:hAnsi="Times New Roman"/>
              </w:rPr>
              <w:t xml:space="preserve"> </w:t>
            </w:r>
            <w:r w:rsidRPr="00F03DB5">
              <w:rPr>
                <w:rFonts w:ascii="Times New Roman" w:hAnsi="Times New Roman"/>
              </w:rPr>
              <w:t>обсуждают</w:t>
            </w:r>
            <w:r w:rsidRPr="00E854BD">
              <w:rPr>
                <w:rFonts w:ascii="Times New Roman" w:hAnsi="Times New Roman"/>
              </w:rPr>
              <w:t xml:space="preserve"> </w:t>
            </w:r>
            <w:r w:rsidRPr="00F03DB5">
              <w:rPr>
                <w:rFonts w:ascii="Times New Roman" w:hAnsi="Times New Roman"/>
              </w:rPr>
              <w:t>свои</w:t>
            </w:r>
            <w:r w:rsidRPr="00E854BD">
              <w:rPr>
                <w:rFonts w:ascii="Times New Roman" w:hAnsi="Times New Roman"/>
              </w:rPr>
              <w:t xml:space="preserve"> </w:t>
            </w:r>
            <w:r w:rsidRPr="00F03DB5">
              <w:rPr>
                <w:rFonts w:ascii="Times New Roman" w:hAnsi="Times New Roman"/>
              </w:rPr>
              <w:t>варианты</w:t>
            </w:r>
            <w:r w:rsidRPr="00E854BD">
              <w:rPr>
                <w:rFonts w:ascii="Times New Roman" w:hAnsi="Times New Roman"/>
              </w:rPr>
              <w:t xml:space="preserve"> </w:t>
            </w:r>
            <w:r w:rsidRPr="00F03DB5">
              <w:rPr>
                <w:rFonts w:ascii="Times New Roman" w:hAnsi="Times New Roman"/>
              </w:rPr>
              <w:t>в</w:t>
            </w:r>
            <w:r w:rsidRPr="00E854BD">
              <w:rPr>
                <w:rFonts w:ascii="Times New Roman" w:hAnsi="Times New Roman"/>
              </w:rPr>
              <w:t xml:space="preserve"> </w:t>
            </w:r>
            <w:r w:rsidRPr="00F03DB5">
              <w:rPr>
                <w:rFonts w:ascii="Times New Roman" w:hAnsi="Times New Roman"/>
              </w:rPr>
              <w:t>паре</w:t>
            </w:r>
          </w:p>
          <w:p w:rsidR="00330E5E" w:rsidRPr="00E854BD" w:rsidRDefault="00330E5E" w:rsidP="008269FF">
            <w:pPr>
              <w:rPr>
                <w:rFonts w:ascii="Times New Roman" w:hAnsi="Times New Roman"/>
              </w:rPr>
            </w:pPr>
          </w:p>
          <w:p w:rsidR="00330E5E" w:rsidRPr="00E854BD" w:rsidRDefault="00330E5E" w:rsidP="008269FF">
            <w:pPr>
              <w:rPr>
                <w:rFonts w:ascii="Times New Roman" w:hAnsi="Times New Roman"/>
              </w:rPr>
            </w:pPr>
          </w:p>
          <w:p w:rsidR="00330E5E" w:rsidRPr="00E854BD" w:rsidRDefault="00330E5E" w:rsidP="008269FF">
            <w:pPr>
              <w:rPr>
                <w:rFonts w:ascii="Times New Roman" w:hAnsi="Times New Roman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</w:t>
            </w:r>
            <w:r w:rsidRPr="00E854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читают информацию на слайдах и записывают в тетради</w:t>
            </w:r>
          </w:p>
          <w:p w:rsidR="00330E5E" w:rsidRPr="009665BB" w:rsidRDefault="00330E5E" w:rsidP="008269FF">
            <w:pPr>
              <w:rPr>
                <w:rFonts w:ascii="Times New Roman" w:hAnsi="Times New Roman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</w:rPr>
              <w:t>Учащиеся высказывают свое мнение</w:t>
            </w:r>
          </w:p>
        </w:tc>
        <w:tc>
          <w:tcPr>
            <w:tcW w:w="1701" w:type="dxa"/>
          </w:tcPr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6, 7, 8, 9</w:t>
            </w:r>
          </w:p>
        </w:tc>
        <w:tc>
          <w:tcPr>
            <w:tcW w:w="2014" w:type="dxa"/>
          </w:tcPr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(4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br/>
              <w:t xml:space="preserve">(2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Фронтальная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(2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(2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9665BB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</w:tr>
      <w:tr w:rsidR="00330E5E" w:rsidRPr="002C06BB" w:rsidTr="008269FF">
        <w:trPr>
          <w:trHeight w:val="2100"/>
        </w:trPr>
        <w:tc>
          <w:tcPr>
            <w:tcW w:w="1809" w:type="dxa"/>
            <w:hideMark/>
          </w:tcPr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665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 «Способы выражения будущих действий»:</w:t>
            </w: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Грамматическое исследование;</w:t>
            </w: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2)Проверка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группе;</w:t>
            </w: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3)Тренировочное упражнение</w:t>
            </w:r>
          </w:p>
        </w:tc>
        <w:tc>
          <w:tcPr>
            <w:tcW w:w="2410" w:type="dxa"/>
          </w:tcPr>
          <w:p w:rsidR="00330E5E" w:rsidRPr="009665B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AC61E5">
              <w:rPr>
                <w:rFonts w:ascii="Times New Roman" w:hAnsi="Times New Roman"/>
                <w:color w:val="000000"/>
                <w:sz w:val="24"/>
                <w:szCs w:val="24"/>
              </w:rPr>
              <w:t>азвивать навыки распознавания и употребления в речи грамматических структур для выражения будущих действий</w:t>
            </w:r>
            <w:r w:rsidRPr="00AC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30E5E" w:rsidRPr="00330E5E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A323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1)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-As we are discussing future health, the information in the text is given with the help of some special grammar structures. Let’s make a sort of grammar research. Here are Research Plans: do ex.4 on p.56, answer the questions and do all the tasks. Work</w:t>
            </w:r>
            <w:r w:rsidRPr="002100A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2100A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groups</w:t>
            </w:r>
            <w:r w:rsidRPr="002100A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2100A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three</w:t>
            </w:r>
            <w:r w:rsidRPr="002100A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(Организация групп по номеру карточки у каждого ученика на оборотной стороне. </w:t>
            </w:r>
            <w:r w:rsidRPr="00330E5E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группа</w:t>
            </w:r>
            <w:r w:rsidRPr="00330E5E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номер</w:t>
            </w:r>
            <w:r w:rsidRPr="00330E5E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1, 2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группа</w:t>
            </w:r>
            <w:r w:rsidRPr="00330E5E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номер</w:t>
            </w:r>
            <w:r w:rsidRPr="00330E5E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2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330E5E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330E5E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330E5E" w:rsidRPr="00AA4422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A442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2)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Checking in the group</w:t>
            </w:r>
          </w:p>
          <w:p w:rsidR="00330E5E" w:rsidRPr="00E40C4B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A442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AA4422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3)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Practice and keys</w:t>
            </w:r>
            <w:r w:rsidRPr="00E40C4B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ex.7, p.57)</w:t>
            </w:r>
          </w:p>
        </w:tc>
        <w:tc>
          <w:tcPr>
            <w:tcW w:w="3118" w:type="dxa"/>
          </w:tcPr>
          <w:p w:rsidR="00330E5E" w:rsidRPr="002100A2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объединяются в группы и выполняют задания по исследованию грамматического явления</w:t>
            </w:r>
          </w:p>
        </w:tc>
        <w:tc>
          <w:tcPr>
            <w:tcW w:w="1701" w:type="dxa"/>
          </w:tcPr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E85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E85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Plans</w:t>
            </w: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E5E" w:rsidRPr="00E854BD" w:rsidRDefault="00330E5E" w:rsidP="008269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PowerPoint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E85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слайды</w:t>
            </w:r>
            <w:r w:rsidRPr="00E85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10,11</w:t>
            </w:r>
          </w:p>
        </w:tc>
        <w:tc>
          <w:tcPr>
            <w:tcW w:w="2014" w:type="dxa"/>
          </w:tcPr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 мин)</w:t>
            </w: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E5E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 w:rsidRPr="00E854B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  <w:r w:rsidRPr="00E854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E5E" w:rsidRPr="00AA4422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 мин)</w:t>
            </w:r>
          </w:p>
        </w:tc>
      </w:tr>
      <w:tr w:rsidR="00330E5E" w:rsidRPr="002C06BB" w:rsidTr="008269FF">
        <w:trPr>
          <w:trHeight w:val="2042"/>
        </w:trPr>
        <w:tc>
          <w:tcPr>
            <w:tcW w:w="1809" w:type="dxa"/>
            <w:hideMark/>
          </w:tcPr>
          <w:p w:rsidR="00330E5E" w:rsidRPr="00AA4422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A4422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VI. </w:t>
            </w:r>
            <w:r>
              <w:rPr>
                <w:rFonts w:ascii="Times New Roman" w:hAnsi="Times New Roman"/>
                <w:sz w:val="24"/>
                <w:szCs w:val="24"/>
              </w:rPr>
              <w:t>Рефлексия урока</w:t>
            </w:r>
          </w:p>
        </w:tc>
        <w:tc>
          <w:tcPr>
            <w:tcW w:w="2410" w:type="dxa"/>
          </w:tcPr>
          <w:p w:rsidR="00330E5E" w:rsidRPr="00E939D9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939D9">
              <w:rPr>
                <w:rFonts w:ascii="Times New Roman" w:hAnsi="Times New Roman"/>
                <w:color w:val="000000"/>
                <w:sz w:val="24"/>
                <w:szCs w:val="24"/>
              </w:rPr>
              <w:t>азвивать способность к рефлексии, как важнейшей составляющей умения учиться</w:t>
            </w:r>
          </w:p>
        </w:tc>
        <w:tc>
          <w:tcPr>
            <w:tcW w:w="3544" w:type="dxa"/>
          </w:tcPr>
          <w:p w:rsidR="00330E5E" w:rsidRPr="00E939D9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-Well, and at the end of the lesson as usual your Knowledge bags. What new things from the lesson will you put in your Knowledge bags to use?</w:t>
            </w:r>
            <w:r w:rsidRPr="00E40C4B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330E5E" w:rsidRPr="00E40C4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высказывают свои идеи</w:t>
            </w:r>
          </w:p>
        </w:tc>
        <w:tc>
          <w:tcPr>
            <w:tcW w:w="1701" w:type="dxa"/>
          </w:tcPr>
          <w:p w:rsidR="00330E5E" w:rsidRPr="00AA4422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14" w:type="dxa"/>
          </w:tcPr>
          <w:p w:rsidR="00330E5E" w:rsidRPr="00E40C4B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</w:tr>
      <w:tr w:rsidR="00330E5E" w:rsidRPr="002C06BB" w:rsidTr="008269FF">
        <w:trPr>
          <w:trHeight w:val="2250"/>
        </w:trPr>
        <w:tc>
          <w:tcPr>
            <w:tcW w:w="1809" w:type="dxa"/>
            <w:hideMark/>
          </w:tcPr>
          <w:p w:rsidR="00330E5E" w:rsidRPr="00E40C4B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0C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VII. </w:t>
            </w: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330E5E" w:rsidRPr="00E40C4B" w:rsidRDefault="00330E5E" w:rsidP="008269FF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:rsidR="00330E5E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1.Рассказать об угрозах здоровью людей в будущем (10-12 предложений)</w:t>
            </w:r>
          </w:p>
          <w:p w:rsidR="00330E5E" w:rsidRPr="00E854BD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proofErr w:type="spellStart"/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6, 8, </w:t>
            </w:r>
            <w:proofErr w:type="spellStart"/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 57</w:t>
            </w:r>
          </w:p>
          <w:p w:rsidR="00330E5E" w:rsidRPr="00E854BD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3.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Language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Choice</w:t>
            </w:r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E854BD"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 36, 37</w:t>
            </w:r>
          </w:p>
        </w:tc>
        <w:tc>
          <w:tcPr>
            <w:tcW w:w="3118" w:type="dxa"/>
          </w:tcPr>
          <w:p w:rsidR="00330E5E" w:rsidRPr="00E40C4B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30E5E" w:rsidRPr="00AA4422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14" w:type="dxa"/>
          </w:tcPr>
          <w:p w:rsidR="00330E5E" w:rsidRPr="007B7060" w:rsidRDefault="00330E5E" w:rsidP="0082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(1 </w:t>
            </w:r>
            <w:r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</w:tr>
      <w:tr w:rsidR="00330E5E" w:rsidRPr="00E854BD" w:rsidTr="008269FF">
        <w:trPr>
          <w:trHeight w:val="957"/>
        </w:trPr>
        <w:tc>
          <w:tcPr>
            <w:tcW w:w="1809" w:type="dxa"/>
            <w:hideMark/>
          </w:tcPr>
          <w:p w:rsidR="00330E5E" w:rsidRPr="007B7060" w:rsidRDefault="00330E5E" w:rsidP="008269FF">
            <w:pPr>
              <w:pStyle w:val="-1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VIII. </w:t>
            </w:r>
            <w:r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410" w:type="dxa"/>
          </w:tcPr>
          <w:p w:rsidR="00330E5E" w:rsidRPr="00E40C4B" w:rsidRDefault="00330E5E" w:rsidP="008269FF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:rsidR="00330E5E" w:rsidRPr="00E854BD" w:rsidRDefault="00330E5E" w:rsidP="008269FF">
            <w:pP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m-a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-Thank you for the work and good-bye.</w:t>
            </w:r>
          </w:p>
        </w:tc>
        <w:tc>
          <w:tcPr>
            <w:tcW w:w="3118" w:type="dxa"/>
          </w:tcPr>
          <w:p w:rsidR="00330E5E" w:rsidRPr="00E40C4B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330E5E" w:rsidRPr="00AA4422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14" w:type="dxa"/>
          </w:tcPr>
          <w:p w:rsidR="00330E5E" w:rsidRPr="00E40C4B" w:rsidRDefault="00330E5E" w:rsidP="008269F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330E5E" w:rsidRPr="00330E5E" w:rsidRDefault="00330E5E">
      <w:bookmarkStart w:id="0" w:name="_GoBack"/>
      <w:bookmarkEnd w:id="0"/>
    </w:p>
    <w:sectPr w:rsidR="00330E5E" w:rsidRPr="00330E5E" w:rsidSect="00330E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E"/>
    <w:rsid w:val="00330E5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E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30E5E"/>
    <w:pPr>
      <w:overflowPunct/>
      <w:autoSpaceDE/>
      <w:autoSpaceDN/>
      <w:adjustRightInd/>
      <w:ind w:left="720"/>
      <w:textAlignment w:val="auto"/>
    </w:pPr>
    <w:rPr>
      <w:szCs w:val="22"/>
      <w:lang w:eastAsia="ar-SA"/>
    </w:rPr>
  </w:style>
  <w:style w:type="character" w:styleId="a4">
    <w:name w:val="Hyperlink"/>
    <w:basedOn w:val="a0"/>
    <w:uiPriority w:val="99"/>
    <w:unhideWhenUsed/>
    <w:rsid w:val="00330E5E"/>
    <w:rPr>
      <w:color w:val="0000FF" w:themeColor="hyperlink"/>
      <w:u w:val="single"/>
    </w:rPr>
  </w:style>
  <w:style w:type="character" w:customStyle="1" w:styleId="m-a">
    <w:name w:val="m-a"/>
    <w:basedOn w:val="a0"/>
    <w:rsid w:val="0033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E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overflowPunct/>
      <w:autoSpaceDE/>
      <w:autoSpaceDN/>
      <w:adjustRightInd/>
      <w:spacing w:before="240" w:after="60" w:line="240" w:lineRule="auto"/>
      <w:textAlignment w:val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30E5E"/>
    <w:pPr>
      <w:overflowPunct/>
      <w:autoSpaceDE/>
      <w:autoSpaceDN/>
      <w:adjustRightInd/>
      <w:ind w:left="720"/>
      <w:textAlignment w:val="auto"/>
    </w:pPr>
    <w:rPr>
      <w:szCs w:val="22"/>
      <w:lang w:eastAsia="ar-SA"/>
    </w:rPr>
  </w:style>
  <w:style w:type="character" w:styleId="a4">
    <w:name w:val="Hyperlink"/>
    <w:basedOn w:val="a0"/>
    <w:uiPriority w:val="99"/>
    <w:unhideWhenUsed/>
    <w:rsid w:val="00330E5E"/>
    <w:rPr>
      <w:color w:val="0000FF" w:themeColor="hyperlink"/>
      <w:u w:val="single"/>
    </w:rPr>
  </w:style>
  <w:style w:type="character" w:customStyle="1" w:styleId="m-a">
    <w:name w:val="m-a"/>
    <w:basedOn w:val="a0"/>
    <w:rsid w:val="0033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2hzJ32zWuCDiVvIZWn1p496xg2NF_qn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2020-12-10T10:29:00Z</dcterms:created>
  <dcterms:modified xsi:type="dcterms:W3CDTF">2020-12-10T10:30:00Z</dcterms:modified>
</cp:coreProperties>
</file>