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F6820" w14:textId="147B56A4" w:rsidR="00074917" w:rsidRDefault="00EC2F9F" w:rsidP="005B3595">
      <w:pPr>
        <w:jc w:val="center"/>
        <w:rPr>
          <w:b/>
        </w:rPr>
      </w:pPr>
      <w:r>
        <w:rPr>
          <w:b/>
        </w:rPr>
        <w:t>Т</w:t>
      </w:r>
      <w:r w:rsidR="00AC0CFC">
        <w:rPr>
          <w:b/>
        </w:rPr>
        <w:t>ехнологическая карта урока</w:t>
      </w:r>
    </w:p>
    <w:p w14:paraId="5AB794DD" w14:textId="77777777" w:rsidR="00AC0CFC" w:rsidRPr="00045085" w:rsidRDefault="00AC0CFC" w:rsidP="005B359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0"/>
        <w:gridCol w:w="2133"/>
        <w:gridCol w:w="2053"/>
        <w:gridCol w:w="2134"/>
        <w:gridCol w:w="2131"/>
        <w:gridCol w:w="2134"/>
        <w:gridCol w:w="2051"/>
      </w:tblGrid>
      <w:tr w:rsidR="00EC2F9F" w:rsidRPr="00045085" w14:paraId="2ACBDDE7" w14:textId="77777777" w:rsidTr="00082C5F">
        <w:tc>
          <w:tcPr>
            <w:tcW w:w="2150" w:type="dxa"/>
          </w:tcPr>
          <w:p w14:paraId="4CEA4E38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Деятельность учителя</w:t>
            </w:r>
          </w:p>
        </w:tc>
        <w:tc>
          <w:tcPr>
            <w:tcW w:w="12636" w:type="dxa"/>
            <w:gridSpan w:val="6"/>
          </w:tcPr>
          <w:p w14:paraId="53C795D5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Деятельность учащихся</w:t>
            </w:r>
          </w:p>
        </w:tc>
      </w:tr>
      <w:tr w:rsidR="00EC2F9F" w:rsidRPr="00045085" w14:paraId="06EA343D" w14:textId="77777777" w:rsidTr="00082C5F">
        <w:tc>
          <w:tcPr>
            <w:tcW w:w="2150" w:type="dxa"/>
          </w:tcPr>
          <w:p w14:paraId="6A0CB25E" w14:textId="77777777" w:rsidR="00074917" w:rsidRPr="00045085" w:rsidRDefault="00074917" w:rsidP="005B3595">
            <w:pPr>
              <w:jc w:val="center"/>
              <w:rPr>
                <w:b/>
              </w:rPr>
            </w:pPr>
          </w:p>
        </w:tc>
        <w:tc>
          <w:tcPr>
            <w:tcW w:w="4186" w:type="dxa"/>
            <w:gridSpan w:val="2"/>
          </w:tcPr>
          <w:p w14:paraId="0423BCFC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познавательная</w:t>
            </w:r>
          </w:p>
        </w:tc>
        <w:tc>
          <w:tcPr>
            <w:tcW w:w="4265" w:type="dxa"/>
            <w:gridSpan w:val="2"/>
          </w:tcPr>
          <w:p w14:paraId="6A15B42F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Коммуникативная</w:t>
            </w:r>
          </w:p>
        </w:tc>
        <w:tc>
          <w:tcPr>
            <w:tcW w:w="4185" w:type="dxa"/>
            <w:gridSpan w:val="2"/>
          </w:tcPr>
          <w:p w14:paraId="5DAE6875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Регулятивная</w:t>
            </w:r>
          </w:p>
        </w:tc>
      </w:tr>
      <w:tr w:rsidR="00190202" w:rsidRPr="00045085" w14:paraId="4B882315" w14:textId="77777777" w:rsidTr="00082C5F">
        <w:tc>
          <w:tcPr>
            <w:tcW w:w="2150" w:type="dxa"/>
          </w:tcPr>
          <w:p w14:paraId="61E2B291" w14:textId="77777777" w:rsidR="00074917" w:rsidRPr="00045085" w:rsidRDefault="00074917" w:rsidP="005B3595">
            <w:pPr>
              <w:jc w:val="center"/>
              <w:rPr>
                <w:b/>
              </w:rPr>
            </w:pPr>
          </w:p>
        </w:tc>
        <w:tc>
          <w:tcPr>
            <w:tcW w:w="2133" w:type="dxa"/>
          </w:tcPr>
          <w:p w14:paraId="50E95D89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Осуществляемые действия</w:t>
            </w:r>
          </w:p>
        </w:tc>
        <w:tc>
          <w:tcPr>
            <w:tcW w:w="2053" w:type="dxa"/>
          </w:tcPr>
          <w:p w14:paraId="23B62A16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Формируемые способы действия</w:t>
            </w:r>
          </w:p>
        </w:tc>
        <w:tc>
          <w:tcPr>
            <w:tcW w:w="2134" w:type="dxa"/>
          </w:tcPr>
          <w:p w14:paraId="1E795540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Осуществляемые действия</w:t>
            </w:r>
          </w:p>
        </w:tc>
        <w:tc>
          <w:tcPr>
            <w:tcW w:w="2131" w:type="dxa"/>
          </w:tcPr>
          <w:p w14:paraId="2FC84820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Формируемые способы действия</w:t>
            </w:r>
          </w:p>
        </w:tc>
        <w:tc>
          <w:tcPr>
            <w:tcW w:w="2134" w:type="dxa"/>
          </w:tcPr>
          <w:p w14:paraId="3183BF3B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Осуществляемые действия</w:t>
            </w:r>
          </w:p>
        </w:tc>
        <w:tc>
          <w:tcPr>
            <w:tcW w:w="2051" w:type="dxa"/>
          </w:tcPr>
          <w:p w14:paraId="264BF87A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Формируемые способы действия</w:t>
            </w:r>
          </w:p>
        </w:tc>
      </w:tr>
      <w:tr w:rsidR="00074917" w:rsidRPr="00045085" w14:paraId="2140E7F3" w14:textId="77777777" w:rsidTr="00082C5F">
        <w:tc>
          <w:tcPr>
            <w:tcW w:w="14786" w:type="dxa"/>
            <w:gridSpan w:val="7"/>
          </w:tcPr>
          <w:p w14:paraId="3B9A15BE" w14:textId="09C0B8A0" w:rsidR="00074917" w:rsidRPr="00045085" w:rsidRDefault="00074917" w:rsidP="00AC0CFC">
            <w:pPr>
              <w:jc w:val="center"/>
              <w:rPr>
                <w:b/>
              </w:rPr>
            </w:pPr>
            <w:r w:rsidRPr="00045085">
              <w:rPr>
                <w:b/>
              </w:rPr>
              <w:t>1 этап – организационный</w:t>
            </w:r>
            <w:r w:rsidR="00AC0CFC">
              <w:rPr>
                <w:b/>
              </w:rPr>
              <w:t xml:space="preserve"> (</w:t>
            </w:r>
            <w:r w:rsidR="00584132" w:rsidRPr="00045085">
              <w:rPr>
                <w:b/>
              </w:rPr>
              <w:t xml:space="preserve">время </w:t>
            </w:r>
            <w:r w:rsidR="008511CF" w:rsidRPr="00045085">
              <w:rPr>
                <w:b/>
              </w:rPr>
              <w:t>3</w:t>
            </w:r>
            <w:r w:rsidR="00584132" w:rsidRPr="00045085">
              <w:rPr>
                <w:b/>
              </w:rPr>
              <w:t xml:space="preserve"> минут)</w:t>
            </w:r>
          </w:p>
        </w:tc>
      </w:tr>
      <w:tr w:rsidR="00190202" w:rsidRPr="00045085" w14:paraId="6EA2BF28" w14:textId="77777777" w:rsidTr="00082C5F">
        <w:trPr>
          <w:trHeight w:val="3491"/>
        </w:trPr>
        <w:tc>
          <w:tcPr>
            <w:tcW w:w="2150" w:type="dxa"/>
          </w:tcPr>
          <w:p w14:paraId="520F2B85" w14:textId="77777777" w:rsidR="00074917" w:rsidRPr="00045085" w:rsidRDefault="00074917" w:rsidP="005B3595">
            <w:r w:rsidRPr="00045085">
              <w:t>1. приветствует учеников</w:t>
            </w:r>
          </w:p>
          <w:p w14:paraId="2B0569C8" w14:textId="77777777" w:rsidR="00074917" w:rsidRPr="00045085" w:rsidRDefault="00074917" w:rsidP="005B3595">
            <w:r w:rsidRPr="00045085">
              <w:t>2.  проверяет готовность к уроку</w:t>
            </w:r>
          </w:p>
          <w:p w14:paraId="6CB38D73" w14:textId="11DAE38E" w:rsidR="00074917" w:rsidRPr="00045085" w:rsidRDefault="00074917" w:rsidP="005B3595">
            <w:r w:rsidRPr="00045085">
              <w:t>3.помогает  уч-ся включиться в речевую</w:t>
            </w:r>
            <w:r w:rsidR="00AC0CFC">
              <w:t xml:space="preserve"> деятельность через </w:t>
            </w:r>
            <w:proofErr w:type="spellStart"/>
            <w:r w:rsidR="00AC0CFC">
              <w:t>микробеседу</w:t>
            </w:r>
            <w:proofErr w:type="spellEnd"/>
          </w:p>
        </w:tc>
        <w:tc>
          <w:tcPr>
            <w:tcW w:w="2133" w:type="dxa"/>
          </w:tcPr>
          <w:p w14:paraId="3F46767B" w14:textId="77777777" w:rsidR="00074917" w:rsidRPr="00045085" w:rsidRDefault="00074917" w:rsidP="005B3595">
            <w:r w:rsidRPr="00045085">
              <w:t>Используют имеющиеся ЛЕ для  приветствия учителя и ответов на вопросы</w:t>
            </w:r>
          </w:p>
        </w:tc>
        <w:tc>
          <w:tcPr>
            <w:tcW w:w="2053" w:type="dxa"/>
          </w:tcPr>
          <w:p w14:paraId="0D3C1059" w14:textId="77777777" w:rsidR="00074917" w:rsidRPr="00045085" w:rsidRDefault="00074917" w:rsidP="005B3595">
            <w:proofErr w:type="gramStart"/>
            <w:r w:rsidRPr="00045085">
              <w:t>уметь выбирать ЛЕ, необходимые для общения в данной ситуации</w:t>
            </w:r>
            <w:proofErr w:type="gramEnd"/>
          </w:p>
        </w:tc>
        <w:tc>
          <w:tcPr>
            <w:tcW w:w="2134" w:type="dxa"/>
          </w:tcPr>
          <w:p w14:paraId="544BDAA2" w14:textId="105E1C6B" w:rsidR="00074917" w:rsidRPr="00045085" w:rsidRDefault="00074917" w:rsidP="005B3595">
            <w:r w:rsidRPr="00045085">
              <w:t xml:space="preserve"> отвечают на вопросы учителя</w:t>
            </w:r>
          </w:p>
        </w:tc>
        <w:tc>
          <w:tcPr>
            <w:tcW w:w="2131" w:type="dxa"/>
          </w:tcPr>
          <w:p w14:paraId="7D0F4A72" w14:textId="736F5411" w:rsidR="00074917" w:rsidRPr="00045085" w:rsidRDefault="00074917" w:rsidP="005B3595">
            <w:r w:rsidRPr="00045085">
              <w:t>чувствовать себя успешным в ситуации общения.</w:t>
            </w:r>
          </w:p>
          <w:p w14:paraId="4EA7F033" w14:textId="77777777" w:rsidR="00074917" w:rsidRPr="00045085" w:rsidRDefault="00074917" w:rsidP="005B3595">
            <w:r w:rsidRPr="00045085">
              <w:t xml:space="preserve">- использовать речевые средства для  решения коммуникативных задач. </w:t>
            </w:r>
          </w:p>
        </w:tc>
        <w:tc>
          <w:tcPr>
            <w:tcW w:w="2134" w:type="dxa"/>
          </w:tcPr>
          <w:p w14:paraId="1BB6A6E0" w14:textId="77777777" w:rsidR="00074917" w:rsidRPr="00045085" w:rsidRDefault="00074917" w:rsidP="005B3595">
            <w:r w:rsidRPr="00045085">
              <w:t>следят за правильностью своих ответов и ответов других учащихся.</w:t>
            </w:r>
          </w:p>
        </w:tc>
        <w:tc>
          <w:tcPr>
            <w:tcW w:w="2051" w:type="dxa"/>
          </w:tcPr>
          <w:p w14:paraId="492CAAC1" w14:textId="0574F889" w:rsidR="00074917" w:rsidRPr="00045085" w:rsidRDefault="00074917" w:rsidP="005B3595">
            <w:r w:rsidRPr="00045085">
              <w:t xml:space="preserve">самостоятельно  контролировать правильность использования речевых единиц </w:t>
            </w:r>
          </w:p>
          <w:p w14:paraId="519F7D9D" w14:textId="77777777" w:rsidR="00074917" w:rsidRPr="00045085" w:rsidRDefault="00074917" w:rsidP="005B3595">
            <w:r w:rsidRPr="00045085">
              <w:t>- осуществлять взаимоконтроль в ситуации общения.</w:t>
            </w:r>
          </w:p>
        </w:tc>
      </w:tr>
      <w:tr w:rsidR="00074917" w:rsidRPr="00045085" w14:paraId="477A4775" w14:textId="77777777" w:rsidTr="00082C5F">
        <w:tc>
          <w:tcPr>
            <w:tcW w:w="14786" w:type="dxa"/>
            <w:gridSpan w:val="7"/>
          </w:tcPr>
          <w:p w14:paraId="748C5A8A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t>2 этап – мотивационный. Постановка целей и задач урока</w:t>
            </w:r>
            <w:r w:rsidR="00584132" w:rsidRPr="00045085">
              <w:rPr>
                <w:b/>
              </w:rPr>
              <w:t xml:space="preserve"> (время 5 минут)</w:t>
            </w:r>
          </w:p>
        </w:tc>
      </w:tr>
      <w:tr w:rsidR="00190202" w:rsidRPr="00045085" w14:paraId="108D35DD" w14:textId="77777777" w:rsidTr="00082C5F">
        <w:tc>
          <w:tcPr>
            <w:tcW w:w="2150" w:type="dxa"/>
          </w:tcPr>
          <w:p w14:paraId="39143FED" w14:textId="77777777" w:rsidR="00074917" w:rsidRPr="00045085" w:rsidRDefault="00074917" w:rsidP="005B3595">
            <w:r w:rsidRPr="00045085">
              <w:t>1. Создает проблемную ситуацию, которая подтолкнет учащихся к формулированию цели урока.</w:t>
            </w:r>
          </w:p>
          <w:p w14:paraId="6D04B3DA" w14:textId="1558840C" w:rsidR="00074917" w:rsidRPr="00045085" w:rsidRDefault="00074917" w:rsidP="005B3595">
            <w:r w:rsidRPr="00045085">
              <w:t xml:space="preserve">Задает вопросы о возрасте учащихся, </w:t>
            </w:r>
            <w:r w:rsidRPr="00045085">
              <w:lastRenderedPageBreak/>
              <w:t>возрасте их младших братьев и сестер, определяет разницу понятий «ребенок», «подросток», «взрослый». Демонстрирует слайд с картинкой, на которой изображен подросток и вместе с учениками формулируют определение, кто такой подросток (Слайд 2).</w:t>
            </w:r>
          </w:p>
        </w:tc>
        <w:tc>
          <w:tcPr>
            <w:tcW w:w="2133" w:type="dxa"/>
          </w:tcPr>
          <w:p w14:paraId="6874909A" w14:textId="77777777" w:rsidR="00074917" w:rsidRPr="00045085" w:rsidRDefault="00074917" w:rsidP="005B3595">
            <w:r w:rsidRPr="00045085">
              <w:lastRenderedPageBreak/>
              <w:t xml:space="preserve">Определяют, кто такой подросток. </w:t>
            </w:r>
          </w:p>
          <w:p w14:paraId="5ADC5F0D" w14:textId="77777777" w:rsidR="00074917" w:rsidRPr="00045085" w:rsidRDefault="00074917" w:rsidP="005B3595">
            <w:pPr>
              <w:jc w:val="center"/>
            </w:pPr>
          </w:p>
          <w:p w14:paraId="53376045" w14:textId="77777777" w:rsidR="00074917" w:rsidRPr="00045085" w:rsidRDefault="00074917" w:rsidP="005B3595">
            <w:r w:rsidRPr="00045085">
              <w:t xml:space="preserve">Вспоминают, что им известно по изучаемому вопросу (увлечения подростков в свободное время, </w:t>
            </w:r>
            <w:r w:rsidRPr="00045085">
              <w:lastRenderedPageBreak/>
              <w:t xml:space="preserve">любимые телепередачи). </w:t>
            </w:r>
          </w:p>
          <w:p w14:paraId="0E751C26" w14:textId="77777777" w:rsidR="00074917" w:rsidRPr="00045085" w:rsidRDefault="00074917" w:rsidP="005B3595"/>
          <w:p w14:paraId="3DC5928E" w14:textId="77777777" w:rsidR="00074917" w:rsidRPr="00045085" w:rsidRDefault="00074917" w:rsidP="005B3595">
            <w:r w:rsidRPr="00045085">
              <w:t>Систематизируют информацию до изучения нового материала.</w:t>
            </w:r>
          </w:p>
          <w:p w14:paraId="5F9426A1" w14:textId="77777777" w:rsidR="00074917" w:rsidRPr="00045085" w:rsidRDefault="00074917" w:rsidP="005B3595">
            <w:r w:rsidRPr="00045085">
              <w:t xml:space="preserve">Делают предположения. </w:t>
            </w:r>
          </w:p>
          <w:p w14:paraId="519ACE8C" w14:textId="77777777" w:rsidR="00074917" w:rsidRPr="00045085" w:rsidRDefault="00074917" w:rsidP="005B3595"/>
          <w:p w14:paraId="3AF2A574" w14:textId="77777777" w:rsidR="00074917" w:rsidRPr="00045085" w:rsidRDefault="00074917" w:rsidP="005B3595">
            <w:r w:rsidRPr="00045085">
              <w:t>Формулируют</w:t>
            </w:r>
          </w:p>
          <w:p w14:paraId="09C22FC1" w14:textId="77777777" w:rsidR="00074917" w:rsidRPr="00045085" w:rsidRDefault="00074917" w:rsidP="00AC0CFC">
            <w:r w:rsidRPr="00045085">
              <w:t>ЧТО ТРЕБУЕТСЯ УЗНАТЬ</w:t>
            </w:r>
          </w:p>
        </w:tc>
        <w:tc>
          <w:tcPr>
            <w:tcW w:w="2053" w:type="dxa"/>
          </w:tcPr>
          <w:p w14:paraId="79AEC611" w14:textId="77777777" w:rsidR="00074917" w:rsidRPr="00045085" w:rsidRDefault="00074917" w:rsidP="005B3595">
            <w:r w:rsidRPr="00045085">
              <w:lastRenderedPageBreak/>
              <w:t>самостоятельно выделять и формулировать тему урока.</w:t>
            </w:r>
          </w:p>
        </w:tc>
        <w:tc>
          <w:tcPr>
            <w:tcW w:w="2134" w:type="dxa"/>
          </w:tcPr>
          <w:p w14:paraId="40F17AE7" w14:textId="77777777" w:rsidR="00074917" w:rsidRPr="00045085" w:rsidRDefault="00074917" w:rsidP="005B3595">
            <w:r w:rsidRPr="00045085">
              <w:t xml:space="preserve"> обсуждают, кого можно назвать подростком</w:t>
            </w:r>
          </w:p>
          <w:p w14:paraId="0B04CC29" w14:textId="10F90824" w:rsidR="00074917" w:rsidRPr="00045085" w:rsidRDefault="00074917" w:rsidP="005B3595">
            <w:r w:rsidRPr="00045085">
              <w:t xml:space="preserve"> отвечают на вопросы о своем свободном времени</w:t>
            </w:r>
          </w:p>
          <w:p w14:paraId="5218E502" w14:textId="3CB9F936" w:rsidR="00074917" w:rsidRPr="00045085" w:rsidRDefault="00074917" w:rsidP="005B3595">
            <w:r w:rsidRPr="00045085">
              <w:t xml:space="preserve"> задают вопросы одноклассникам о свободном </w:t>
            </w:r>
            <w:r w:rsidRPr="00045085">
              <w:lastRenderedPageBreak/>
              <w:t>времени</w:t>
            </w:r>
          </w:p>
          <w:p w14:paraId="20166CB3" w14:textId="77777777" w:rsidR="00074917" w:rsidRPr="00045085" w:rsidRDefault="00074917" w:rsidP="005B3595">
            <w:r w:rsidRPr="00045085">
              <w:t>Взаимодействуют с учителем во время беседы, осуществляемой во фронтальном режиме</w:t>
            </w:r>
          </w:p>
        </w:tc>
        <w:tc>
          <w:tcPr>
            <w:tcW w:w="2131" w:type="dxa"/>
          </w:tcPr>
          <w:p w14:paraId="1754C2E1" w14:textId="77777777" w:rsidR="00074917" w:rsidRPr="00045085" w:rsidRDefault="00074917" w:rsidP="005B3595">
            <w:r w:rsidRPr="00045085">
              <w:lastRenderedPageBreak/>
              <w:t xml:space="preserve"> уметь обосновывать выбор точки зрения</w:t>
            </w:r>
          </w:p>
          <w:p w14:paraId="29C4FFE4" w14:textId="459A65EF" w:rsidR="00074917" w:rsidRPr="00045085" w:rsidRDefault="00074917" w:rsidP="005B3595">
            <w:r w:rsidRPr="00045085">
              <w:t xml:space="preserve"> уважительно относиться к мнению других учеников</w:t>
            </w:r>
          </w:p>
        </w:tc>
        <w:tc>
          <w:tcPr>
            <w:tcW w:w="2134" w:type="dxa"/>
          </w:tcPr>
          <w:p w14:paraId="0599929E" w14:textId="77777777" w:rsidR="00074917" w:rsidRPr="00045085" w:rsidRDefault="00074917" w:rsidP="005B3595">
            <w:r w:rsidRPr="00045085">
              <w:t xml:space="preserve"> оценивают свои знания и умения по теме урока</w:t>
            </w:r>
          </w:p>
        </w:tc>
        <w:tc>
          <w:tcPr>
            <w:tcW w:w="2051" w:type="dxa"/>
          </w:tcPr>
          <w:p w14:paraId="6F9A6122" w14:textId="77777777" w:rsidR="00074917" w:rsidRPr="00045085" w:rsidRDefault="00074917" w:rsidP="005B3595">
            <w:r w:rsidRPr="00045085">
              <w:t xml:space="preserve"> выделять  то, что уже усвоено и то, что еще предстоит изучить.</w:t>
            </w:r>
          </w:p>
        </w:tc>
      </w:tr>
      <w:tr w:rsidR="00074917" w:rsidRPr="00045085" w14:paraId="118F979E" w14:textId="77777777" w:rsidTr="00082C5F">
        <w:tc>
          <w:tcPr>
            <w:tcW w:w="14786" w:type="dxa"/>
            <w:gridSpan w:val="7"/>
          </w:tcPr>
          <w:p w14:paraId="145810F7" w14:textId="306F3132" w:rsidR="00074917" w:rsidRPr="00045085" w:rsidRDefault="00074917" w:rsidP="00AC0CF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0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этап. Актуализация изученного ранее материала, снятие языковых трудностей</w:t>
            </w:r>
            <w:r w:rsidR="00584132" w:rsidRPr="00045085">
              <w:rPr>
                <w:rFonts w:ascii="Times New Roman" w:hAnsi="Times New Roman"/>
                <w:b/>
                <w:sz w:val="24"/>
                <w:szCs w:val="24"/>
              </w:rPr>
              <w:t xml:space="preserve"> (время 7 минут)</w:t>
            </w:r>
          </w:p>
        </w:tc>
      </w:tr>
      <w:tr w:rsidR="00190202" w:rsidRPr="00045085" w14:paraId="538DB8BC" w14:textId="77777777" w:rsidTr="00082C5F">
        <w:tc>
          <w:tcPr>
            <w:tcW w:w="2150" w:type="dxa"/>
          </w:tcPr>
          <w:p w14:paraId="0E93E40B" w14:textId="13569F96" w:rsidR="00074917" w:rsidRPr="00045085" w:rsidRDefault="00074917" w:rsidP="00EC2F9F">
            <w:r w:rsidRPr="00045085">
              <w:t>1.Активизирует  ранее изученн</w:t>
            </w:r>
            <w:r w:rsidR="00EC2F9F">
              <w:t>ую</w:t>
            </w:r>
            <w:r w:rsidRPr="00045085">
              <w:t xml:space="preserve">  лекси</w:t>
            </w:r>
            <w:r w:rsidR="00EC2F9F">
              <w:t xml:space="preserve">ку </w:t>
            </w:r>
            <w:r w:rsidRPr="00045085">
              <w:t xml:space="preserve">«Свободное время» </w:t>
            </w:r>
            <w:r w:rsidR="00EC2F9F">
              <w:t xml:space="preserve">путем составления словосочетаний и высказываний о жизни подростков. </w:t>
            </w:r>
            <w:r w:rsidRPr="00045085">
              <w:t>(Слайды 3,4)</w:t>
            </w:r>
          </w:p>
        </w:tc>
        <w:tc>
          <w:tcPr>
            <w:tcW w:w="2133" w:type="dxa"/>
          </w:tcPr>
          <w:p w14:paraId="5AA041C7" w14:textId="29957278" w:rsidR="00074917" w:rsidRPr="00045085" w:rsidRDefault="00074917" w:rsidP="005B3595">
            <w:r w:rsidRPr="00045085">
              <w:t xml:space="preserve"> выполняют задания </w:t>
            </w:r>
          </w:p>
          <w:p w14:paraId="51084995" w14:textId="0E44E6FB" w:rsidR="00074917" w:rsidRPr="00045085" w:rsidRDefault="00074917" w:rsidP="005B3595">
            <w:r w:rsidRPr="00045085">
              <w:t>составляют в</w:t>
            </w:r>
            <w:r w:rsidR="00EC2F9F">
              <w:t>ы</w:t>
            </w:r>
            <w:r w:rsidRPr="00045085">
              <w:t>сказывания с фразами</w:t>
            </w:r>
          </w:p>
        </w:tc>
        <w:tc>
          <w:tcPr>
            <w:tcW w:w="2053" w:type="dxa"/>
          </w:tcPr>
          <w:p w14:paraId="45FBAE3F" w14:textId="1F4AF58B" w:rsidR="00074917" w:rsidRPr="00045085" w:rsidRDefault="00074917" w:rsidP="005B3595">
            <w:r w:rsidRPr="00045085">
              <w:t xml:space="preserve">использовать имеющиеся знания для решения учебных задач. </w:t>
            </w:r>
          </w:p>
        </w:tc>
        <w:tc>
          <w:tcPr>
            <w:tcW w:w="2134" w:type="dxa"/>
          </w:tcPr>
          <w:p w14:paraId="63588DE9" w14:textId="19BAA36D" w:rsidR="00074917" w:rsidRPr="00045085" w:rsidRDefault="00074917" w:rsidP="005B3595">
            <w:r w:rsidRPr="00045085">
              <w:t xml:space="preserve"> составляют высказывание на заданную тему</w:t>
            </w:r>
          </w:p>
        </w:tc>
        <w:tc>
          <w:tcPr>
            <w:tcW w:w="2131" w:type="dxa"/>
          </w:tcPr>
          <w:p w14:paraId="57491A7B" w14:textId="5E48F0C8" w:rsidR="00074917" w:rsidRPr="00045085" w:rsidRDefault="00074917" w:rsidP="005B3595">
            <w:r w:rsidRPr="00045085">
              <w:t>строить высказывания на заданную тему</w:t>
            </w:r>
          </w:p>
        </w:tc>
        <w:tc>
          <w:tcPr>
            <w:tcW w:w="2134" w:type="dxa"/>
          </w:tcPr>
          <w:p w14:paraId="2A89BDAC" w14:textId="46234A3D" w:rsidR="00074917" w:rsidRPr="00045085" w:rsidRDefault="00074917" w:rsidP="005B3595">
            <w:r w:rsidRPr="00045085">
              <w:t>самостоятельно осуществляют самоконтроль и взаимоконтроль</w:t>
            </w:r>
          </w:p>
          <w:p w14:paraId="013E32ED" w14:textId="77777777" w:rsidR="00074917" w:rsidRPr="00045085" w:rsidRDefault="00074917" w:rsidP="005B3595">
            <w:r w:rsidRPr="00045085">
              <w:t>- исправляют возможные ошибки</w:t>
            </w:r>
          </w:p>
        </w:tc>
        <w:tc>
          <w:tcPr>
            <w:tcW w:w="2051" w:type="dxa"/>
          </w:tcPr>
          <w:p w14:paraId="4A344D7E" w14:textId="52E3E17F" w:rsidR="00074917" w:rsidRPr="00045085" w:rsidRDefault="00074917" w:rsidP="005B3595">
            <w:r w:rsidRPr="00045085">
              <w:t xml:space="preserve"> осуществлять навыки  самоконтроля и самокоррекции           </w:t>
            </w:r>
          </w:p>
        </w:tc>
      </w:tr>
      <w:tr w:rsidR="00074917" w:rsidRPr="00045085" w14:paraId="136AD159" w14:textId="77777777" w:rsidTr="00082C5F">
        <w:tc>
          <w:tcPr>
            <w:tcW w:w="14786" w:type="dxa"/>
            <w:gridSpan w:val="7"/>
          </w:tcPr>
          <w:p w14:paraId="7EF4E10E" w14:textId="77777777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lastRenderedPageBreak/>
              <w:t>4 и 5 этапы. Презентация нового материала. Практика использования нового материала в устной и письменной речи</w:t>
            </w:r>
            <w:proofErr w:type="gramStart"/>
            <w:r w:rsidRPr="00045085">
              <w:rPr>
                <w:b/>
              </w:rPr>
              <w:t>.</w:t>
            </w:r>
            <w:proofErr w:type="gramEnd"/>
            <w:r w:rsidR="008511CF" w:rsidRPr="00045085">
              <w:rPr>
                <w:b/>
              </w:rPr>
              <w:t xml:space="preserve"> ( </w:t>
            </w:r>
            <w:proofErr w:type="gramStart"/>
            <w:r w:rsidR="008511CF" w:rsidRPr="00045085">
              <w:rPr>
                <w:b/>
              </w:rPr>
              <w:t>в</w:t>
            </w:r>
            <w:proofErr w:type="gramEnd"/>
            <w:r w:rsidR="008511CF" w:rsidRPr="00045085">
              <w:rPr>
                <w:b/>
              </w:rPr>
              <w:t>ремя 23 минуты)</w:t>
            </w:r>
          </w:p>
        </w:tc>
      </w:tr>
      <w:tr w:rsidR="00190202" w:rsidRPr="00045085" w14:paraId="1263A823" w14:textId="77777777" w:rsidTr="00082C5F">
        <w:tc>
          <w:tcPr>
            <w:tcW w:w="2150" w:type="dxa"/>
          </w:tcPr>
          <w:p w14:paraId="03EDEF2B" w14:textId="77777777" w:rsidR="00074917" w:rsidRPr="00045085" w:rsidRDefault="00074917" w:rsidP="005B3595">
            <w:r w:rsidRPr="00045085">
              <w:t>1. Вводит новые   ЛЕ по теме, контролирует правильность  произношения</w:t>
            </w:r>
          </w:p>
          <w:p w14:paraId="59FD0210" w14:textId="77777777" w:rsidR="00074917" w:rsidRPr="00045085" w:rsidRDefault="00074917" w:rsidP="005B3595">
            <w:r w:rsidRPr="00045085">
              <w:t xml:space="preserve">2. Предлагает выполнить  задания в группах, (Каждая группа получает </w:t>
            </w:r>
            <w:r w:rsidR="00352856" w:rsidRPr="00045085">
              <w:t xml:space="preserve">отрывок из </w:t>
            </w:r>
            <w:r w:rsidRPr="00045085">
              <w:t>текст</w:t>
            </w:r>
            <w:r w:rsidR="00352856" w:rsidRPr="00045085">
              <w:t>а</w:t>
            </w:r>
            <w:r w:rsidRPr="00045085">
              <w:t xml:space="preserve"> об одном из аспектов жизни подростков, предлагается озаглавить </w:t>
            </w:r>
            <w:r w:rsidR="00352856" w:rsidRPr="00045085">
              <w:t xml:space="preserve">часть </w:t>
            </w:r>
            <w:r w:rsidRPr="00045085">
              <w:t>текст</w:t>
            </w:r>
            <w:r w:rsidR="00352856" w:rsidRPr="00045085">
              <w:t>а</w:t>
            </w:r>
            <w:r w:rsidRPr="00045085">
              <w:t xml:space="preserve"> и определить, соответствуют ли утверждения, записанные на доске, предложенному </w:t>
            </w:r>
            <w:r w:rsidR="006628F5" w:rsidRPr="00045085">
              <w:t>отрывку</w:t>
            </w:r>
            <w:r w:rsidR="00F81F11" w:rsidRPr="00045085">
              <w:t xml:space="preserve">; далее группы прослушивают весь текст полностью, заполняя необходимую информацию в своей части </w:t>
            </w:r>
            <w:r w:rsidR="00F81F11" w:rsidRPr="00045085">
              <w:lastRenderedPageBreak/>
              <w:t xml:space="preserve">текста-задание на </w:t>
            </w:r>
            <w:proofErr w:type="gramStart"/>
            <w:r w:rsidR="00F81F11" w:rsidRPr="00045085">
              <w:t>направленное</w:t>
            </w:r>
            <w:proofErr w:type="gramEnd"/>
            <w:r w:rsidR="00F81F11" w:rsidRPr="00045085">
              <w:t xml:space="preserve"> аудирование</w:t>
            </w:r>
            <w:r w:rsidRPr="00045085">
              <w:t>)</w:t>
            </w:r>
          </w:p>
          <w:p w14:paraId="5A44F78D" w14:textId="38256108" w:rsidR="00074917" w:rsidRPr="00045085" w:rsidRDefault="00074917" w:rsidP="005B3595">
            <w:r w:rsidRPr="00045085">
              <w:t xml:space="preserve">3. Организует </w:t>
            </w:r>
            <w:r w:rsidR="00190202">
              <w:t xml:space="preserve">и контролирует работу </w:t>
            </w:r>
            <w:r w:rsidRPr="00045085">
              <w:t xml:space="preserve"> в  группах</w:t>
            </w:r>
            <w:r w:rsidR="00190202">
              <w:t>, предлагает заполнить таблицы информацией по тексту.</w:t>
            </w:r>
          </w:p>
          <w:p w14:paraId="09DEC2B6" w14:textId="1167B65C" w:rsidR="00584132" w:rsidRPr="00045085" w:rsidRDefault="00190202" w:rsidP="00584132">
            <w:r>
              <w:t>4</w:t>
            </w:r>
            <w:r w:rsidR="00432442" w:rsidRPr="00045085">
              <w:t xml:space="preserve">. </w:t>
            </w:r>
            <w:r>
              <w:t>П</w:t>
            </w:r>
            <w:r w:rsidR="00432442" w:rsidRPr="00045085">
              <w:t xml:space="preserve">редлагает составить </w:t>
            </w:r>
            <w:r>
              <w:t>связный те</w:t>
            </w:r>
            <w:proofErr w:type="gramStart"/>
            <w:r>
              <w:t>кст с пр</w:t>
            </w:r>
            <w:proofErr w:type="gramEnd"/>
            <w:r>
              <w:t xml:space="preserve">езентацией об одном </w:t>
            </w:r>
            <w:r w:rsidR="00432442" w:rsidRPr="00045085">
              <w:t xml:space="preserve"> из аспектов </w:t>
            </w:r>
            <w:r w:rsidR="00584132" w:rsidRPr="00045085">
              <w:t>жизни русских подростков</w:t>
            </w:r>
          </w:p>
          <w:p w14:paraId="41E0673B" w14:textId="77777777" w:rsidR="00432442" w:rsidRPr="00045085" w:rsidRDefault="00432442" w:rsidP="00584132">
            <w:r w:rsidRPr="00045085">
              <w:t>8. Контролирует работу в группах, следит за представлением всей работы при объединении всех написанных текстов в статью: Жизнь подростков в России.</w:t>
            </w:r>
          </w:p>
          <w:p w14:paraId="58E5153A" w14:textId="77777777" w:rsidR="00074917" w:rsidRPr="00045085" w:rsidRDefault="00074917" w:rsidP="005B3595"/>
          <w:p w14:paraId="676C4742" w14:textId="77777777" w:rsidR="00074917" w:rsidRPr="00045085" w:rsidRDefault="00074917" w:rsidP="005B3595">
            <w:r w:rsidRPr="00045085">
              <w:t>(Слайды 5-12)</w:t>
            </w:r>
          </w:p>
        </w:tc>
        <w:tc>
          <w:tcPr>
            <w:tcW w:w="2133" w:type="dxa"/>
          </w:tcPr>
          <w:p w14:paraId="3FF68C1D" w14:textId="714AEA51" w:rsidR="00074917" w:rsidRPr="00045085" w:rsidRDefault="00074917" w:rsidP="005B3595">
            <w:r w:rsidRPr="00045085">
              <w:lastRenderedPageBreak/>
              <w:t xml:space="preserve"> знакомятся с новыми ЛЕ</w:t>
            </w:r>
          </w:p>
          <w:p w14:paraId="706A05E8" w14:textId="6304B305" w:rsidR="00074917" w:rsidRPr="00045085" w:rsidRDefault="00074917" w:rsidP="005B3595">
            <w:r w:rsidRPr="00045085">
              <w:t xml:space="preserve"> применяют </w:t>
            </w:r>
            <w:proofErr w:type="gramStart"/>
            <w:r w:rsidRPr="00045085">
              <w:t>новые</w:t>
            </w:r>
            <w:proofErr w:type="gramEnd"/>
            <w:r w:rsidRPr="00045085">
              <w:t xml:space="preserve"> ЛЕ при выполнении заданий</w:t>
            </w:r>
            <w:r w:rsidR="00190202">
              <w:t>;</w:t>
            </w:r>
          </w:p>
          <w:p w14:paraId="5241F8AE" w14:textId="3A44C071" w:rsidR="00074917" w:rsidRPr="00045085" w:rsidRDefault="00074917" w:rsidP="005B3595">
            <w:r w:rsidRPr="00045085">
              <w:t xml:space="preserve">читают тексты </w:t>
            </w:r>
            <w:proofErr w:type="gramStart"/>
            <w:r w:rsidR="00190202">
              <w:t>;</w:t>
            </w:r>
            <w:r w:rsidRPr="00045085">
              <w:t>п</w:t>
            </w:r>
            <w:proofErr w:type="gramEnd"/>
            <w:r w:rsidRPr="00045085">
              <w:t>одбирают заголовки к текстам</w:t>
            </w:r>
            <w:r w:rsidR="00190202">
              <w:t>;</w:t>
            </w:r>
          </w:p>
          <w:p w14:paraId="47EDFC6F" w14:textId="7A978331" w:rsidR="000B015D" w:rsidRPr="00045085" w:rsidRDefault="000B015D" w:rsidP="005B3595">
            <w:r w:rsidRPr="00045085">
              <w:t>прослушивают тексты</w:t>
            </w:r>
            <w:r w:rsidR="00190202">
              <w:t>;</w:t>
            </w:r>
          </w:p>
          <w:p w14:paraId="0FFA0445" w14:textId="2190EE55" w:rsidR="000B015D" w:rsidRPr="00045085" w:rsidRDefault="000B015D" w:rsidP="005B3595">
            <w:r w:rsidRPr="00045085">
              <w:t>заполняют пропуски в тексте верными словами</w:t>
            </w:r>
            <w:r w:rsidR="00190202">
              <w:t>;</w:t>
            </w:r>
          </w:p>
          <w:p w14:paraId="05828BA9" w14:textId="5013EC59" w:rsidR="00074917" w:rsidRPr="00045085" w:rsidRDefault="00074917" w:rsidP="005B3595">
            <w:r w:rsidRPr="00045085">
              <w:t>выбирают информацию для заполнения таблицы</w:t>
            </w:r>
            <w:r w:rsidR="00190202">
              <w:t>;</w:t>
            </w:r>
          </w:p>
          <w:p w14:paraId="7C347588" w14:textId="275EF863" w:rsidR="00074917" w:rsidRPr="00045085" w:rsidRDefault="00074917" w:rsidP="005B3595">
            <w:r w:rsidRPr="00045085">
              <w:t>представляют результаты своей работы</w:t>
            </w:r>
            <w:r w:rsidR="00190202">
              <w:t>;</w:t>
            </w:r>
          </w:p>
          <w:p w14:paraId="038DE9E1" w14:textId="016BB095" w:rsidR="000B015D" w:rsidRPr="00045085" w:rsidRDefault="000B015D" w:rsidP="005B3595">
            <w:r w:rsidRPr="00045085">
              <w:t xml:space="preserve"> составляют тезисы для написания статьи</w:t>
            </w:r>
            <w:r w:rsidR="00190202">
              <w:t>;</w:t>
            </w:r>
          </w:p>
          <w:p w14:paraId="76521FCC" w14:textId="77777777" w:rsidR="000B015D" w:rsidRPr="00045085" w:rsidRDefault="000B015D" w:rsidP="005B3595">
            <w:r w:rsidRPr="00045085">
              <w:t>- осуществляют письменное продуктивное высказывание</w:t>
            </w:r>
          </w:p>
          <w:p w14:paraId="479AC4C1" w14:textId="77777777" w:rsidR="000B015D" w:rsidRPr="00045085" w:rsidRDefault="000B015D" w:rsidP="005B3595">
            <w:r w:rsidRPr="00045085">
              <w:t xml:space="preserve">-представляют результаты своей </w:t>
            </w:r>
            <w:r w:rsidRPr="00045085">
              <w:lastRenderedPageBreak/>
              <w:t>работы в устном и письменном виде.</w:t>
            </w:r>
          </w:p>
        </w:tc>
        <w:tc>
          <w:tcPr>
            <w:tcW w:w="2053" w:type="dxa"/>
          </w:tcPr>
          <w:p w14:paraId="177AEC78" w14:textId="6534AB0F" w:rsidR="00074917" w:rsidRPr="00045085" w:rsidRDefault="00074917" w:rsidP="005B3595">
            <w:r w:rsidRPr="00045085">
              <w:lastRenderedPageBreak/>
              <w:t xml:space="preserve"> учитывать особенности произношения новых ЛЕ</w:t>
            </w:r>
            <w:proofErr w:type="gramStart"/>
            <w:r w:rsidRPr="00045085">
              <w:t xml:space="preserve"> </w:t>
            </w:r>
            <w:r w:rsidR="00190202">
              <w:t>;</w:t>
            </w:r>
            <w:proofErr w:type="gramEnd"/>
          </w:p>
          <w:p w14:paraId="61CE6E97" w14:textId="30933E0F" w:rsidR="00074917" w:rsidRPr="00045085" w:rsidRDefault="00074917" w:rsidP="005B3595">
            <w:r w:rsidRPr="00045085">
              <w:t>самостоятельно составлять устные речевые высказывания</w:t>
            </w:r>
            <w:r w:rsidR="00190202">
              <w:t>;</w:t>
            </w:r>
          </w:p>
          <w:p w14:paraId="47757D22" w14:textId="1BC09699" w:rsidR="00074917" w:rsidRPr="00045085" w:rsidRDefault="00074917" w:rsidP="005B3595">
            <w:r w:rsidRPr="00045085">
              <w:t>осуществлять смысловое чтение текста</w:t>
            </w:r>
            <w:r w:rsidR="00190202">
              <w:t>;</w:t>
            </w:r>
          </w:p>
          <w:p w14:paraId="014E58DF" w14:textId="27F944A9" w:rsidR="00074917" w:rsidRPr="00045085" w:rsidRDefault="00074917" w:rsidP="005B3595">
            <w:r w:rsidRPr="00045085">
              <w:t xml:space="preserve"> извлекать  информацию в соответствии с целью чтения</w:t>
            </w:r>
            <w:r w:rsidR="00190202">
              <w:t>;</w:t>
            </w:r>
          </w:p>
          <w:p w14:paraId="35B41C7C" w14:textId="20CBD087" w:rsidR="000B015D" w:rsidRPr="00045085" w:rsidRDefault="000B015D" w:rsidP="005B3595">
            <w:r w:rsidRPr="00045085">
              <w:t>осуществл</w:t>
            </w:r>
            <w:r w:rsidR="00190202">
              <w:t>ять</w:t>
            </w:r>
            <w:r w:rsidRPr="00045085">
              <w:t xml:space="preserve"> </w:t>
            </w:r>
            <w:proofErr w:type="gramStart"/>
            <w:r w:rsidRPr="00045085">
              <w:t>направленное</w:t>
            </w:r>
            <w:proofErr w:type="gramEnd"/>
            <w:r w:rsidRPr="00045085">
              <w:t xml:space="preserve"> аудирование текста</w:t>
            </w:r>
            <w:r w:rsidR="00190202">
              <w:t>;</w:t>
            </w:r>
          </w:p>
          <w:p w14:paraId="59B580BC" w14:textId="460B894F" w:rsidR="000B015D" w:rsidRPr="00045085" w:rsidRDefault="000B015D" w:rsidP="005B3595">
            <w:r w:rsidRPr="00045085">
              <w:t xml:space="preserve"> вносить недост</w:t>
            </w:r>
            <w:r w:rsidR="00190202">
              <w:t>а</w:t>
            </w:r>
            <w:r w:rsidRPr="00045085">
              <w:t>ющую информацию в текст</w:t>
            </w:r>
            <w:r w:rsidR="00190202">
              <w:t>;</w:t>
            </w:r>
          </w:p>
          <w:p w14:paraId="2318A0BD" w14:textId="439F735E" w:rsidR="00074917" w:rsidRPr="00045085" w:rsidRDefault="00074917" w:rsidP="005B3595">
            <w:r w:rsidRPr="00045085">
              <w:t>строить монологическое высказывание по плану</w:t>
            </w:r>
            <w:r w:rsidR="00190202">
              <w:t>;</w:t>
            </w:r>
          </w:p>
          <w:p w14:paraId="02DB307B" w14:textId="77777777" w:rsidR="000B015D" w:rsidRPr="00045085" w:rsidRDefault="000B015D" w:rsidP="005B3595">
            <w:r w:rsidRPr="00045085">
              <w:t>-строить письменное продуктивное высказывание</w:t>
            </w:r>
          </w:p>
          <w:p w14:paraId="2DDF8C8B" w14:textId="77777777" w:rsidR="00074917" w:rsidRPr="00045085" w:rsidRDefault="00074917" w:rsidP="005B3595">
            <w:pPr>
              <w:jc w:val="center"/>
            </w:pPr>
          </w:p>
        </w:tc>
        <w:tc>
          <w:tcPr>
            <w:tcW w:w="2134" w:type="dxa"/>
          </w:tcPr>
          <w:p w14:paraId="741F6A44" w14:textId="5719A48E" w:rsidR="00074917" w:rsidRPr="00045085" w:rsidRDefault="00074917" w:rsidP="005B3595">
            <w:r w:rsidRPr="00045085">
              <w:lastRenderedPageBreak/>
              <w:t>в группе обсуждают, какие данные нужны для заполнения таблицы</w:t>
            </w:r>
            <w:r w:rsidR="00190202">
              <w:t>;</w:t>
            </w:r>
          </w:p>
          <w:p w14:paraId="743CA544" w14:textId="0DCAB966" w:rsidR="00074917" w:rsidRPr="00045085" w:rsidRDefault="00074917" w:rsidP="005B3595">
            <w:r w:rsidRPr="00045085">
              <w:t>отбирают речевой материал для презентации таблицы</w:t>
            </w:r>
            <w:r w:rsidR="00190202">
              <w:t>;</w:t>
            </w:r>
          </w:p>
          <w:p w14:paraId="559D1790" w14:textId="6512ACD5" w:rsidR="000B015D" w:rsidRPr="00045085" w:rsidRDefault="000B015D" w:rsidP="005B3595">
            <w:r w:rsidRPr="00045085">
              <w:t xml:space="preserve"> осуществляют поиск и отбор информации для создания собственного материала; затем выбирают языковой и речевой материал</w:t>
            </w:r>
          </w:p>
        </w:tc>
        <w:tc>
          <w:tcPr>
            <w:tcW w:w="2131" w:type="dxa"/>
          </w:tcPr>
          <w:p w14:paraId="069DE4E1" w14:textId="3537416B" w:rsidR="00074917" w:rsidRPr="00045085" w:rsidRDefault="00074917" w:rsidP="005B3595">
            <w:r w:rsidRPr="00045085">
              <w:t>учитывать разные мнения и стремиться к сотрудничеству</w:t>
            </w:r>
            <w:r w:rsidR="00190202">
              <w:t>;</w:t>
            </w:r>
          </w:p>
          <w:p w14:paraId="3E17530A" w14:textId="4C83897A" w:rsidR="00074917" w:rsidRPr="00045085" w:rsidRDefault="00074917" w:rsidP="005B3595">
            <w:r w:rsidRPr="00045085">
              <w:t xml:space="preserve">формулировать свое мнение и позицию </w:t>
            </w:r>
            <w:proofErr w:type="gramStart"/>
            <w:r w:rsidR="00190202">
              <w:t>;</w:t>
            </w:r>
            <w:r w:rsidRPr="00045085">
              <w:t>у</w:t>
            </w:r>
            <w:proofErr w:type="gramEnd"/>
            <w:r w:rsidRPr="00045085">
              <w:t>читывать позицию партнера при работе в группе</w:t>
            </w:r>
            <w:r w:rsidR="00190202">
              <w:t>;</w:t>
            </w:r>
          </w:p>
          <w:p w14:paraId="1FD98C76" w14:textId="72C56C8C" w:rsidR="00074917" w:rsidRPr="00045085" w:rsidRDefault="00074917" w:rsidP="005B3595">
            <w:r w:rsidRPr="00045085">
              <w:t>адекватно использовать речевые средства для решения учебных задач.</w:t>
            </w:r>
          </w:p>
        </w:tc>
        <w:tc>
          <w:tcPr>
            <w:tcW w:w="2134" w:type="dxa"/>
          </w:tcPr>
          <w:p w14:paraId="77EE5EEF" w14:textId="6D3DDE3E" w:rsidR="00074917" w:rsidRPr="00045085" w:rsidRDefault="00074917" w:rsidP="005B3595">
            <w:r w:rsidRPr="00045085">
              <w:t xml:space="preserve"> высказывают предположения о содержании текста</w:t>
            </w:r>
            <w:r w:rsidR="00190202">
              <w:t>;</w:t>
            </w:r>
          </w:p>
          <w:p w14:paraId="0EBCEF63" w14:textId="7983D0F4" w:rsidR="00074917" w:rsidRPr="00045085" w:rsidRDefault="00074917" w:rsidP="005B3595">
            <w:r w:rsidRPr="00045085">
              <w:t xml:space="preserve"> составляют план действий в группе</w:t>
            </w:r>
            <w:r w:rsidR="00190202">
              <w:t>;</w:t>
            </w:r>
          </w:p>
          <w:p w14:paraId="0138667C" w14:textId="2809D56E" w:rsidR="00074917" w:rsidRPr="00045085" w:rsidRDefault="00074917" w:rsidP="005B3595">
            <w:r w:rsidRPr="00045085">
              <w:t xml:space="preserve"> контролируют правильность выполнения заданий в группе</w:t>
            </w:r>
          </w:p>
        </w:tc>
        <w:tc>
          <w:tcPr>
            <w:tcW w:w="2051" w:type="dxa"/>
          </w:tcPr>
          <w:p w14:paraId="6BC05B64" w14:textId="50F41827" w:rsidR="00074917" w:rsidRPr="00045085" w:rsidRDefault="00074917" w:rsidP="005B3595">
            <w:r w:rsidRPr="00045085">
              <w:t>уметь  соотносить то, что уже известно уч-ся  и то, что еще неизвестно</w:t>
            </w:r>
            <w:r w:rsidR="00190202">
              <w:t>;</w:t>
            </w:r>
          </w:p>
          <w:p w14:paraId="4D7EFBF2" w14:textId="3F4F5F38" w:rsidR="00074917" w:rsidRPr="00045085" w:rsidRDefault="00074917" w:rsidP="005B3595">
            <w:r w:rsidRPr="00045085">
              <w:t>составлять  план действий</w:t>
            </w:r>
            <w:r w:rsidR="00190202">
              <w:t>;</w:t>
            </w:r>
          </w:p>
          <w:p w14:paraId="1B945898" w14:textId="4E7A01D6" w:rsidR="00074917" w:rsidRPr="00045085" w:rsidRDefault="00074917" w:rsidP="005B3595">
            <w:r w:rsidRPr="00045085">
              <w:t>оценивать результаты работы, вносить дополнения и коррективы.</w:t>
            </w:r>
          </w:p>
          <w:p w14:paraId="2517855B" w14:textId="77777777" w:rsidR="00074917" w:rsidRPr="00045085" w:rsidRDefault="00074917" w:rsidP="005B3595">
            <w:pPr>
              <w:jc w:val="center"/>
            </w:pPr>
          </w:p>
        </w:tc>
      </w:tr>
      <w:tr w:rsidR="00074917" w:rsidRPr="00045085" w14:paraId="772D8B90" w14:textId="77777777" w:rsidTr="00082C5F">
        <w:tc>
          <w:tcPr>
            <w:tcW w:w="14786" w:type="dxa"/>
            <w:gridSpan w:val="7"/>
          </w:tcPr>
          <w:p w14:paraId="14360369" w14:textId="131A90A0" w:rsidR="00074917" w:rsidRPr="00045085" w:rsidRDefault="00074917" w:rsidP="005B3595">
            <w:pPr>
              <w:jc w:val="center"/>
              <w:rPr>
                <w:b/>
              </w:rPr>
            </w:pPr>
            <w:r w:rsidRPr="00045085">
              <w:rPr>
                <w:b/>
              </w:rPr>
              <w:lastRenderedPageBreak/>
              <w:t>6 этап. Подведение итогов урока, рефлексия</w:t>
            </w:r>
            <w:r w:rsidR="00AC0CFC">
              <w:rPr>
                <w:b/>
              </w:rPr>
              <w:t xml:space="preserve"> (</w:t>
            </w:r>
            <w:r w:rsidR="008511CF" w:rsidRPr="00045085">
              <w:rPr>
                <w:b/>
              </w:rPr>
              <w:t>время 7 минут)</w:t>
            </w:r>
          </w:p>
        </w:tc>
      </w:tr>
      <w:tr w:rsidR="00190202" w:rsidRPr="00045085" w14:paraId="3EFAF681" w14:textId="77777777" w:rsidTr="00082C5F">
        <w:tc>
          <w:tcPr>
            <w:tcW w:w="2150" w:type="dxa"/>
          </w:tcPr>
          <w:p w14:paraId="29500AE6" w14:textId="77777777" w:rsidR="00074917" w:rsidRPr="00045085" w:rsidRDefault="00074917" w:rsidP="005B3595">
            <w:r w:rsidRPr="00045085">
              <w:t xml:space="preserve">1.предлагает </w:t>
            </w:r>
            <w:r w:rsidRPr="00045085">
              <w:lastRenderedPageBreak/>
              <w:t>оценить  работу уч-ся  на уроке  (Таблицы самооценки, где учащимся предлагается учащимся выбрать окончания фраз)</w:t>
            </w:r>
          </w:p>
          <w:p w14:paraId="7EBEEF7E" w14:textId="77777777" w:rsidR="00074917" w:rsidRPr="00045085" w:rsidRDefault="00074917" w:rsidP="005B3595"/>
          <w:p w14:paraId="7DF6C216" w14:textId="77777777" w:rsidR="00074917" w:rsidRPr="00045085" w:rsidRDefault="00074917" w:rsidP="005B3595">
            <w:pPr>
              <w:rPr>
                <w:b/>
                <w:lang w:val="en-US"/>
              </w:rPr>
            </w:pPr>
            <w:r w:rsidRPr="00045085">
              <w:rPr>
                <w:b/>
                <w:lang w:val="en-US"/>
              </w:rPr>
              <w:t>NOW I KNOW…</w:t>
            </w:r>
          </w:p>
          <w:p w14:paraId="7E80B602" w14:textId="77777777" w:rsidR="00074917" w:rsidRPr="00045085" w:rsidRDefault="00074917" w:rsidP="005B3595">
            <w:pPr>
              <w:rPr>
                <w:b/>
                <w:lang w:val="en-US"/>
              </w:rPr>
            </w:pPr>
            <w:r w:rsidRPr="00045085">
              <w:rPr>
                <w:b/>
                <w:lang w:val="en-US"/>
              </w:rPr>
              <w:t>NOW I CAN…</w:t>
            </w:r>
          </w:p>
          <w:p w14:paraId="2AD359D9" w14:textId="77777777" w:rsidR="00074917" w:rsidRPr="00045085" w:rsidRDefault="00074917" w:rsidP="005B3595">
            <w:pPr>
              <w:rPr>
                <w:b/>
              </w:rPr>
            </w:pPr>
            <w:r w:rsidRPr="00045085">
              <w:rPr>
                <w:b/>
                <w:lang w:val="en-US"/>
              </w:rPr>
              <w:t>I</w:t>
            </w:r>
            <w:r w:rsidRPr="00045085">
              <w:rPr>
                <w:b/>
              </w:rPr>
              <w:t xml:space="preserve"> </w:t>
            </w:r>
            <w:r w:rsidRPr="00045085">
              <w:rPr>
                <w:b/>
                <w:lang w:val="en-US"/>
              </w:rPr>
              <w:t>CAN</w:t>
            </w:r>
            <w:r w:rsidRPr="00045085">
              <w:rPr>
                <w:b/>
              </w:rPr>
              <w:t>’</w:t>
            </w:r>
            <w:r w:rsidRPr="00045085">
              <w:rPr>
                <w:b/>
                <w:lang w:val="en-US"/>
              </w:rPr>
              <w:t>T</w:t>
            </w:r>
            <w:r w:rsidRPr="00045085">
              <w:rPr>
                <w:b/>
              </w:rPr>
              <w:t>…</w:t>
            </w:r>
          </w:p>
          <w:p w14:paraId="092A9BB3" w14:textId="77777777" w:rsidR="00074917" w:rsidRPr="00045085" w:rsidRDefault="00074917" w:rsidP="005B3595">
            <w:pPr>
              <w:rPr>
                <w:b/>
              </w:rPr>
            </w:pPr>
            <w:r w:rsidRPr="00045085">
              <w:rPr>
                <w:b/>
                <w:lang w:val="en-US"/>
              </w:rPr>
              <w:t>IDON</w:t>
            </w:r>
            <w:r w:rsidRPr="00045085">
              <w:rPr>
                <w:b/>
              </w:rPr>
              <w:t>’</w:t>
            </w:r>
            <w:r w:rsidRPr="00045085">
              <w:rPr>
                <w:b/>
                <w:lang w:val="en-US"/>
              </w:rPr>
              <w:t>TKNOW</w:t>
            </w:r>
            <w:r w:rsidRPr="00045085">
              <w:rPr>
                <w:b/>
              </w:rPr>
              <w:t>…</w:t>
            </w:r>
            <w:r w:rsidRPr="00045085">
              <w:t xml:space="preserve">                      </w:t>
            </w:r>
          </w:p>
          <w:p w14:paraId="42A3C88A" w14:textId="77777777" w:rsidR="00074917" w:rsidRPr="00045085" w:rsidRDefault="00074917" w:rsidP="005B3595">
            <w:r w:rsidRPr="00045085">
              <w:t>2. подводит  итоги урока, выставляет  оценки</w:t>
            </w:r>
          </w:p>
          <w:p w14:paraId="20513DE9" w14:textId="77777777" w:rsidR="00074917" w:rsidRPr="00045085" w:rsidRDefault="00074917" w:rsidP="005B3595">
            <w:r w:rsidRPr="00045085">
              <w:t xml:space="preserve">3.  мотивирует дальнейшую  учебную деятельность </w:t>
            </w:r>
          </w:p>
          <w:p w14:paraId="67C0DD12" w14:textId="77777777" w:rsidR="00074917" w:rsidRPr="00045085" w:rsidRDefault="00074917" w:rsidP="00584132">
            <w:r w:rsidRPr="00045085">
              <w:t xml:space="preserve">4. объявляет  домашнее задание </w:t>
            </w:r>
          </w:p>
        </w:tc>
        <w:tc>
          <w:tcPr>
            <w:tcW w:w="2133" w:type="dxa"/>
          </w:tcPr>
          <w:p w14:paraId="6CEDFC0A" w14:textId="77777777" w:rsidR="00074917" w:rsidRPr="00045085" w:rsidRDefault="00074917" w:rsidP="005B3595">
            <w:pPr>
              <w:jc w:val="center"/>
            </w:pPr>
            <w:r w:rsidRPr="00045085">
              <w:lastRenderedPageBreak/>
              <w:t xml:space="preserve">- оценивают свои </w:t>
            </w:r>
            <w:r w:rsidRPr="00045085">
              <w:lastRenderedPageBreak/>
              <w:t>достижения на уроке</w:t>
            </w:r>
          </w:p>
        </w:tc>
        <w:tc>
          <w:tcPr>
            <w:tcW w:w="2053" w:type="dxa"/>
          </w:tcPr>
          <w:p w14:paraId="00EAF92F" w14:textId="77777777" w:rsidR="00074917" w:rsidRPr="00045085" w:rsidRDefault="00074917" w:rsidP="005B3595">
            <w:r w:rsidRPr="00045085">
              <w:lastRenderedPageBreak/>
              <w:t xml:space="preserve">Анализировать </w:t>
            </w:r>
            <w:r w:rsidRPr="00045085">
              <w:lastRenderedPageBreak/>
              <w:t>результаты собственной деятельности. Определять существующие пробелы в полученных знаниях, на их основе формулировать дальнейшие цели.</w:t>
            </w:r>
          </w:p>
        </w:tc>
        <w:tc>
          <w:tcPr>
            <w:tcW w:w="2134" w:type="dxa"/>
          </w:tcPr>
          <w:p w14:paraId="516622C4" w14:textId="77777777" w:rsidR="00074917" w:rsidRPr="00045085" w:rsidRDefault="00074917" w:rsidP="005B3595">
            <w:pPr>
              <w:jc w:val="center"/>
            </w:pPr>
          </w:p>
        </w:tc>
        <w:tc>
          <w:tcPr>
            <w:tcW w:w="2131" w:type="dxa"/>
          </w:tcPr>
          <w:p w14:paraId="565096DD" w14:textId="77777777" w:rsidR="00074917" w:rsidRPr="00045085" w:rsidRDefault="00074917" w:rsidP="005B3595">
            <w:pPr>
              <w:jc w:val="center"/>
            </w:pPr>
          </w:p>
        </w:tc>
        <w:tc>
          <w:tcPr>
            <w:tcW w:w="2134" w:type="dxa"/>
          </w:tcPr>
          <w:p w14:paraId="6CB88389" w14:textId="77777777" w:rsidR="00074917" w:rsidRPr="00045085" w:rsidRDefault="00074917" w:rsidP="005B3595">
            <w:r w:rsidRPr="00045085">
              <w:t xml:space="preserve">- определяют, </w:t>
            </w:r>
            <w:r w:rsidRPr="00045085">
              <w:lastRenderedPageBreak/>
              <w:t>какие умения они приобрели (при индивидуальной работе и  работе в группе)      сопоставляют ранее поставленную цель с результатом деятельности.</w:t>
            </w:r>
          </w:p>
        </w:tc>
        <w:tc>
          <w:tcPr>
            <w:tcW w:w="2051" w:type="dxa"/>
          </w:tcPr>
          <w:p w14:paraId="7D9B0425" w14:textId="77777777" w:rsidR="00074917" w:rsidRPr="00045085" w:rsidRDefault="00074917" w:rsidP="005B3595">
            <w:r w:rsidRPr="00045085">
              <w:lastRenderedPageBreak/>
              <w:t xml:space="preserve">- осознавать  </w:t>
            </w:r>
            <w:r w:rsidRPr="00045085">
              <w:lastRenderedPageBreak/>
              <w:t>качество и уровень усвоения нового материала.</w:t>
            </w:r>
          </w:p>
        </w:tc>
      </w:tr>
    </w:tbl>
    <w:p w14:paraId="3CCF7E77" w14:textId="77777777" w:rsidR="00074917" w:rsidRPr="00045085" w:rsidRDefault="00074917" w:rsidP="005B3595">
      <w:pPr>
        <w:jc w:val="center"/>
      </w:pPr>
    </w:p>
    <w:p w14:paraId="7F337FA1" w14:textId="77777777" w:rsidR="00BD33F1" w:rsidRPr="00045085" w:rsidRDefault="00BD33F1" w:rsidP="005B3595">
      <w:bookmarkStart w:id="0" w:name="_GoBack"/>
      <w:bookmarkEnd w:id="0"/>
    </w:p>
    <w:sectPr w:rsidR="00BD33F1" w:rsidRPr="00045085" w:rsidSect="00BF33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D8"/>
    <w:multiLevelType w:val="hybridMultilevel"/>
    <w:tmpl w:val="777C5CF8"/>
    <w:lvl w:ilvl="0" w:tplc="9BBAC39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0C01347F"/>
    <w:multiLevelType w:val="multilevel"/>
    <w:tmpl w:val="5D8E9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E243A"/>
    <w:multiLevelType w:val="hybridMultilevel"/>
    <w:tmpl w:val="73B68DC2"/>
    <w:lvl w:ilvl="0" w:tplc="C56C63EA">
      <w:start w:val="3"/>
      <w:numFmt w:val="decimal"/>
      <w:lvlText w:val="%1"/>
      <w:lvlJc w:val="left"/>
      <w:pPr>
        <w:ind w:left="5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69B5078B"/>
    <w:multiLevelType w:val="hybridMultilevel"/>
    <w:tmpl w:val="BB1A4D68"/>
    <w:lvl w:ilvl="0" w:tplc="44B4276C">
      <w:start w:val="3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17"/>
    <w:rsid w:val="000069D4"/>
    <w:rsid w:val="000411DE"/>
    <w:rsid w:val="00045085"/>
    <w:rsid w:val="00074917"/>
    <w:rsid w:val="00082C5F"/>
    <w:rsid w:val="000B015D"/>
    <w:rsid w:val="000C40A0"/>
    <w:rsid w:val="000E5847"/>
    <w:rsid w:val="000E6182"/>
    <w:rsid w:val="000E646B"/>
    <w:rsid w:val="0011646A"/>
    <w:rsid w:val="00136C26"/>
    <w:rsid w:val="0014757F"/>
    <w:rsid w:val="00165BAC"/>
    <w:rsid w:val="00185251"/>
    <w:rsid w:val="00190202"/>
    <w:rsid w:val="001A6109"/>
    <w:rsid w:val="001C406F"/>
    <w:rsid w:val="00277629"/>
    <w:rsid w:val="002B2200"/>
    <w:rsid w:val="002B249B"/>
    <w:rsid w:val="00326670"/>
    <w:rsid w:val="00352856"/>
    <w:rsid w:val="00396663"/>
    <w:rsid w:val="003F5060"/>
    <w:rsid w:val="00400D15"/>
    <w:rsid w:val="004018F9"/>
    <w:rsid w:val="00432442"/>
    <w:rsid w:val="00463166"/>
    <w:rsid w:val="00475DC8"/>
    <w:rsid w:val="00507343"/>
    <w:rsid w:val="00565B9E"/>
    <w:rsid w:val="00584132"/>
    <w:rsid w:val="005869CF"/>
    <w:rsid w:val="005B3595"/>
    <w:rsid w:val="00602769"/>
    <w:rsid w:val="006628F5"/>
    <w:rsid w:val="006662A3"/>
    <w:rsid w:val="006665FC"/>
    <w:rsid w:val="006C45B4"/>
    <w:rsid w:val="006E2671"/>
    <w:rsid w:val="007044AE"/>
    <w:rsid w:val="00730B4C"/>
    <w:rsid w:val="007342B5"/>
    <w:rsid w:val="0077025D"/>
    <w:rsid w:val="007719AF"/>
    <w:rsid w:val="007C4C54"/>
    <w:rsid w:val="008511CF"/>
    <w:rsid w:val="008A31D9"/>
    <w:rsid w:val="00944E95"/>
    <w:rsid w:val="009D10E3"/>
    <w:rsid w:val="009D7576"/>
    <w:rsid w:val="00A04008"/>
    <w:rsid w:val="00A810E2"/>
    <w:rsid w:val="00AC0CFC"/>
    <w:rsid w:val="00AE2CB6"/>
    <w:rsid w:val="00B01E76"/>
    <w:rsid w:val="00B272DF"/>
    <w:rsid w:val="00B341EE"/>
    <w:rsid w:val="00B45881"/>
    <w:rsid w:val="00BD33F1"/>
    <w:rsid w:val="00BD54C5"/>
    <w:rsid w:val="00BF33B9"/>
    <w:rsid w:val="00C13E96"/>
    <w:rsid w:val="00C26AD4"/>
    <w:rsid w:val="00C70046"/>
    <w:rsid w:val="00CA679C"/>
    <w:rsid w:val="00CB36D5"/>
    <w:rsid w:val="00CC4F96"/>
    <w:rsid w:val="00CE14DB"/>
    <w:rsid w:val="00CE2E38"/>
    <w:rsid w:val="00D257AD"/>
    <w:rsid w:val="00D458EB"/>
    <w:rsid w:val="00DE7421"/>
    <w:rsid w:val="00DF21B3"/>
    <w:rsid w:val="00E20C03"/>
    <w:rsid w:val="00E35584"/>
    <w:rsid w:val="00E47AFE"/>
    <w:rsid w:val="00E61573"/>
    <w:rsid w:val="00E64FC1"/>
    <w:rsid w:val="00E7087F"/>
    <w:rsid w:val="00EA0C06"/>
    <w:rsid w:val="00EB1BCE"/>
    <w:rsid w:val="00EC2F9F"/>
    <w:rsid w:val="00ED7C42"/>
    <w:rsid w:val="00EE1CE1"/>
    <w:rsid w:val="00EF23A1"/>
    <w:rsid w:val="00F80803"/>
    <w:rsid w:val="00F81F11"/>
    <w:rsid w:val="00FC430D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A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07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A679C"/>
    <w:pPr>
      <w:spacing w:before="90" w:after="90"/>
    </w:pPr>
  </w:style>
  <w:style w:type="character" w:customStyle="1" w:styleId="c0">
    <w:name w:val="c0"/>
    <w:basedOn w:val="a0"/>
    <w:rsid w:val="00CA679C"/>
  </w:style>
  <w:style w:type="paragraph" w:styleId="a5">
    <w:name w:val="Balloon Text"/>
    <w:basedOn w:val="a"/>
    <w:link w:val="a6"/>
    <w:uiPriority w:val="99"/>
    <w:semiHidden/>
    <w:unhideWhenUsed/>
    <w:rsid w:val="00666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F21B3"/>
    <w:rPr>
      <w:color w:val="0000FF" w:themeColor="hyperlink"/>
      <w:u w:val="single"/>
    </w:rPr>
  </w:style>
  <w:style w:type="paragraph" w:customStyle="1" w:styleId="Default">
    <w:name w:val="Default"/>
    <w:rsid w:val="00EE1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07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A679C"/>
    <w:pPr>
      <w:spacing w:before="90" w:after="90"/>
    </w:pPr>
  </w:style>
  <w:style w:type="character" w:customStyle="1" w:styleId="c0">
    <w:name w:val="c0"/>
    <w:basedOn w:val="a0"/>
    <w:rsid w:val="00CA679C"/>
  </w:style>
  <w:style w:type="paragraph" w:styleId="a5">
    <w:name w:val="Balloon Text"/>
    <w:basedOn w:val="a"/>
    <w:link w:val="a6"/>
    <w:uiPriority w:val="99"/>
    <w:semiHidden/>
    <w:unhideWhenUsed/>
    <w:rsid w:val="00666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F21B3"/>
    <w:rPr>
      <w:color w:val="0000FF" w:themeColor="hyperlink"/>
      <w:u w:val="single"/>
    </w:rPr>
  </w:style>
  <w:style w:type="paragraph" w:customStyle="1" w:styleId="Default">
    <w:name w:val="Default"/>
    <w:rsid w:val="00EE1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Надежда</cp:lastModifiedBy>
  <cp:revision>2</cp:revision>
  <cp:lastPrinted>2014-12-01T16:51:00Z</cp:lastPrinted>
  <dcterms:created xsi:type="dcterms:W3CDTF">2020-12-10T08:30:00Z</dcterms:created>
  <dcterms:modified xsi:type="dcterms:W3CDTF">2020-12-10T08:30:00Z</dcterms:modified>
</cp:coreProperties>
</file>