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4E9E" w:rsidRDefault="00464E9E" w:rsidP="00464E9E">
      <w:pPr>
        <w:jc w:val="right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П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>риложение 1</w:t>
      </w:r>
      <w:bookmarkStart w:id="0" w:name="_GoBack"/>
      <w:bookmarkEnd w:id="0"/>
    </w:p>
    <w:p w:rsidR="00464E9E" w:rsidRDefault="00464E9E" w:rsidP="00464E9E">
      <w:pPr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6350" wp14:anchorId="614F6A8E" wp14:editId="3EB7A36D">
            <wp:extent cx="2679700" cy="3543300"/>
            <wp:effectExtent l="0" t="0" r="0" b="0"/>
            <wp:docPr id="1" name="Рисунок 3" descr="https://upload.wikimedia.org/wikipedia/commons/thumb/f/f0/Irving_Langmuir.jpg/900px-Irving_Langmui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3" descr="https://upload.wikimedia.org/wikipedia/commons/thumb/f/f0/Irving_Langmuir.jpg/900px-Irving_Langmuir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0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4E9E" w:rsidRDefault="00464E9E" w:rsidP="00464E9E">
      <w:pPr>
        <w:jc w:val="center"/>
        <w:rPr>
          <w:rFonts w:ascii="Times New Roman" w:hAnsi="Times New Roman" w:cs="Times New Roman"/>
          <w:color w:val="222222"/>
          <w:sz w:val="28"/>
          <w:szCs w:val="28"/>
          <w:highlight w:val="white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Рис. 1.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 </w:t>
      </w:r>
      <w:proofErr w:type="spellStart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Ирвинг</w:t>
      </w:r>
      <w:proofErr w:type="spellEnd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Ленгмюр</w:t>
      </w:r>
      <w:proofErr w:type="spellEnd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(31.01.1881 – 16.08.1957)</w:t>
      </w:r>
    </w:p>
    <w:p w:rsidR="00464E9E" w:rsidRDefault="00464E9E" w:rsidP="00464E9E">
      <w:pPr>
        <w:jc w:val="center"/>
        <w:rPr>
          <w:rFonts w:ascii="Times New Roman" w:hAnsi="Times New Roman" w:cs="Times New Roman"/>
          <w:color w:val="222222"/>
          <w:sz w:val="28"/>
          <w:szCs w:val="28"/>
          <w:highlight w:val="white"/>
        </w:rPr>
      </w:pPr>
    </w:p>
    <w:p w:rsidR="00464E9E" w:rsidRDefault="00464E9E" w:rsidP="00464E9E">
      <w:pPr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26055E45" wp14:editId="36FE5675">
            <wp:extent cx="4295775" cy="3221990"/>
            <wp:effectExtent l="0" t="0" r="0" b="0"/>
            <wp:docPr id="2" name="Рисунок 4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4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3221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4E9E" w:rsidRDefault="00464E9E" w:rsidP="00464E9E">
      <w:pPr>
        <w:jc w:val="center"/>
        <w:rPr>
          <w:rFonts w:ascii="Times New Roman" w:hAnsi="Times New Roman" w:cs="Times New Roman"/>
          <w:color w:val="222222"/>
          <w:sz w:val="28"/>
          <w:szCs w:val="28"/>
          <w:highlight w:val="white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Рис.2. Фотография плазмы из плазменного шара</w:t>
      </w:r>
    </w:p>
    <w:p w:rsidR="00464E9E" w:rsidRDefault="00464E9E" w:rsidP="00464E9E">
      <w:pPr>
        <w:jc w:val="center"/>
        <w:rPr>
          <w:rFonts w:ascii="Times New Roman" w:hAnsi="Times New Roman" w:cs="Times New Roman"/>
          <w:color w:val="222222"/>
          <w:sz w:val="28"/>
          <w:szCs w:val="28"/>
          <w:highlight w:val="white"/>
          <w:lang w:eastAsia="ru-RU"/>
        </w:rPr>
      </w:pPr>
    </w:p>
    <w:p w:rsidR="00464E9E" w:rsidRDefault="00464E9E" w:rsidP="00464E9E">
      <w:pPr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2540" wp14:anchorId="564794BA" wp14:editId="132195B0">
            <wp:extent cx="2759710" cy="3400425"/>
            <wp:effectExtent l="0" t="0" r="0" b="0"/>
            <wp:docPr id="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710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4E9E" w:rsidRDefault="00464E9E" w:rsidP="00464E9E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Рис.3. Схема переходов вещества от одного агрегатного состояния к другому</w:t>
      </w:r>
    </w:p>
    <w:p w:rsidR="00464E9E" w:rsidRDefault="00464E9E" w:rsidP="00464E9E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64E9E" w:rsidRDefault="00464E9E" w:rsidP="00464E9E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0A784CEB" wp14:editId="442B8DE4">
            <wp:extent cx="4634230" cy="2857500"/>
            <wp:effectExtent l="0" t="0" r="0" b="0"/>
            <wp:docPr id="4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423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4E9E" w:rsidRDefault="00464E9E" w:rsidP="00464E9E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Рис.4. Фотография пламени </w:t>
      </w:r>
      <w:proofErr w:type="gramStart"/>
      <w:r>
        <w:rPr>
          <w:rFonts w:ascii="Times New Roman" w:hAnsi="Times New Roman" w:cs="Times New Roman"/>
          <w:sz w:val="28"/>
          <w:szCs w:val="28"/>
          <w:lang w:eastAsia="ru-RU"/>
        </w:rPr>
        <w:t>огня  (</w:t>
      </w:r>
      <w:proofErr w:type="gram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низкотемпературная плазма)    </w:t>
      </w:r>
    </w:p>
    <w:p w:rsidR="00464E9E" w:rsidRDefault="00464E9E" w:rsidP="00464E9E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1905" wp14:anchorId="55EF3859" wp14:editId="555183F9">
            <wp:extent cx="5504180" cy="3228975"/>
            <wp:effectExtent l="0" t="0" r="0" b="0"/>
            <wp:docPr id="5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4180" cy="322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4E9E" w:rsidRDefault="00464E9E" w:rsidP="00464E9E">
      <w:pPr>
        <w:spacing w:after="0" w:line="360" w:lineRule="auto"/>
        <w:jc w:val="center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Рис.5. Фотография северного сияния (низкотемпературная плазма)</w:t>
      </w:r>
    </w:p>
    <w:p w:rsidR="00464E9E" w:rsidRDefault="00464E9E" w:rsidP="00464E9E">
      <w:pPr>
        <w:jc w:val="center"/>
        <w:rPr>
          <w:lang w:eastAsia="ru-RU"/>
        </w:rPr>
      </w:pPr>
    </w:p>
    <w:p w:rsidR="00464E9E" w:rsidRDefault="00464E9E" w:rsidP="00464E9E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5715" distL="0" distR="0" wp14:anchorId="3340D8E6" wp14:editId="59CDC98B">
            <wp:extent cx="6120130" cy="3442970"/>
            <wp:effectExtent l="0" t="0" r="0" b="0"/>
            <wp:docPr id="6" name="Рисунок 13" descr="http://gazetadaily.ru/wp-content/uploads/2017/07/4433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13" descr="http://gazetadaily.ru/wp-content/uploads/2017/07/443369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2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4E9E" w:rsidRDefault="00464E9E" w:rsidP="00464E9E">
      <w:pPr>
        <w:spacing w:after="0" w:line="360" w:lineRule="auto"/>
        <w:jc w:val="center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Рис.6. Фотография Солнца (высокотемпературная плазма)</w:t>
      </w:r>
    </w:p>
    <w:p w:rsidR="00464E9E" w:rsidRDefault="00464E9E" w:rsidP="00464E9E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64E9E" w:rsidRDefault="00464E9E" w:rsidP="00464E9E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3810" distL="0" distR="0" wp14:anchorId="46B9B91B" wp14:editId="5DFF11F4">
            <wp:extent cx="4370705" cy="3273425"/>
            <wp:effectExtent l="0" t="0" r="0" b="0"/>
            <wp:docPr id="7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0705" cy="327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4E9E" w:rsidRDefault="00464E9E" w:rsidP="00464E9E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Рис.7. Фотография плазмы внутри термоядерного реактора</w:t>
      </w:r>
    </w:p>
    <w:p w:rsidR="00464E9E" w:rsidRDefault="00464E9E" w:rsidP="00464E9E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64E9E" w:rsidRDefault="00464E9E" w:rsidP="00464E9E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1905" wp14:anchorId="1D60B2FB" wp14:editId="21BF0BE5">
            <wp:extent cx="3503930" cy="3133090"/>
            <wp:effectExtent l="0" t="0" r="0" b="0"/>
            <wp:docPr id="8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3930" cy="3133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4E9E" w:rsidRDefault="00464E9E" w:rsidP="00464E9E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Рис.8. Фотография 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люминисцентных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ламп</w:t>
      </w:r>
    </w:p>
    <w:p w:rsidR="00464E9E" w:rsidRDefault="00464E9E" w:rsidP="00464E9E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64E9E" w:rsidRDefault="00464E9E" w:rsidP="00464E9E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64E9E" w:rsidRDefault="00464E9E" w:rsidP="00464E9E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64E9E" w:rsidRDefault="00464E9E" w:rsidP="00464E9E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64E9E" w:rsidRDefault="00464E9E" w:rsidP="00464E9E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64E9E" w:rsidRDefault="00464E9E" w:rsidP="00464E9E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9381952" wp14:editId="3830436B">
            <wp:extent cx="3067050" cy="4173855"/>
            <wp:effectExtent l="0" t="0" r="0" b="0"/>
            <wp:docPr id="9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4173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4E9E" w:rsidRDefault="00464E9E" w:rsidP="00464E9E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Рис.9. Фотография 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люминисцентной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лампы, святящихся под воздействием переменного электромагнитного поля, создаваемого катушкой Тесла.</w:t>
      </w:r>
    </w:p>
    <w:p w:rsidR="00464E9E" w:rsidRDefault="00464E9E" w:rsidP="00464E9E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2E97378A" wp14:editId="7A3A7089">
            <wp:simplePos x="0" y="0"/>
            <wp:positionH relativeFrom="column">
              <wp:posOffset>3406140</wp:posOffset>
            </wp:positionH>
            <wp:positionV relativeFrom="paragraph">
              <wp:posOffset>256540</wp:posOffset>
            </wp:positionV>
            <wp:extent cx="1905000" cy="1905000"/>
            <wp:effectExtent l="0" t="0" r="0" b="0"/>
            <wp:wrapNone/>
            <wp:docPr id="10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64E9E" w:rsidRDefault="00464E9E" w:rsidP="00464E9E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5080" distL="114300" distR="114300" simplePos="0" relativeHeight="251659264" behindDoc="0" locked="0" layoutInCell="1" allowOverlap="1" wp14:anchorId="2EFC3BF2" wp14:editId="1D947647">
            <wp:simplePos x="0" y="0"/>
            <wp:positionH relativeFrom="column">
              <wp:posOffset>358140</wp:posOffset>
            </wp:positionH>
            <wp:positionV relativeFrom="paragraph">
              <wp:posOffset>138430</wp:posOffset>
            </wp:positionV>
            <wp:extent cx="2438400" cy="1461770"/>
            <wp:effectExtent l="0" t="0" r="0" b="0"/>
            <wp:wrapNone/>
            <wp:docPr id="11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461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64E9E" w:rsidRDefault="00464E9E" w:rsidP="00464E9E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464E9E" w:rsidRDefault="00464E9E" w:rsidP="00464E9E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464E9E" w:rsidRDefault="00464E9E" w:rsidP="00464E9E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464E9E" w:rsidRDefault="00464E9E" w:rsidP="00464E9E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464E9E" w:rsidRDefault="00464E9E" w:rsidP="00464E9E">
      <w:pPr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64E9E" w:rsidRDefault="00464E9E" w:rsidP="00464E9E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Рис.10. Фотография неоновых ламп         Рис.11. Фотография ксеноновой лампы</w:t>
      </w:r>
    </w:p>
    <w:p w:rsidR="00464E9E" w:rsidRDefault="00464E9E" w:rsidP="00464E9E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64E9E" w:rsidRDefault="00464E9E" w:rsidP="00464E9E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64E9E" w:rsidRDefault="00464E9E" w:rsidP="00464E9E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64E9E" w:rsidRDefault="00464E9E" w:rsidP="00464E9E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64E9E" w:rsidRDefault="00464E9E" w:rsidP="00464E9E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64E9E" w:rsidRDefault="00464E9E" w:rsidP="00464E9E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64E9E" w:rsidRDefault="00464E9E" w:rsidP="00464E9E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7620" wp14:anchorId="638A4095" wp14:editId="49DC7636">
            <wp:extent cx="4565015" cy="6086475"/>
            <wp:effectExtent l="0" t="0" r="0" b="0"/>
            <wp:docPr id="12" name="Рисунок 1" descr="F:\НОУ_школы\фотографии ТИМЫ\IMG-20180216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" descr="F:\НОУ_школы\фотографии ТИМЫ\IMG-20180216-WA0016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5015" cy="608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4E9E" w:rsidRDefault="00464E9E" w:rsidP="00464E9E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Рис.12. Свечение плазмы в ксеноновой лампе</w:t>
      </w:r>
    </w:p>
    <w:p w:rsidR="00464E9E" w:rsidRDefault="00464E9E" w:rsidP="00464E9E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64E9E" w:rsidRDefault="00464E9E" w:rsidP="00464E9E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64E9E" w:rsidRDefault="00464E9E" w:rsidP="00464E9E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64E9E" w:rsidRDefault="00464E9E" w:rsidP="00464E9E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64E9E" w:rsidRDefault="00464E9E" w:rsidP="00464E9E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64E9E" w:rsidRDefault="00464E9E" w:rsidP="00464E9E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9AFC68B" wp14:editId="57607C90">
            <wp:extent cx="3333750" cy="2383790"/>
            <wp:effectExtent l="0" t="0" r="0" b="0"/>
            <wp:docPr id="13" name="Рисунок 24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24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38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4E9E" w:rsidRDefault="00464E9E" w:rsidP="00464E9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Рис.13. Изображение пламени газовой горелки с разной температурой пламени</w:t>
      </w:r>
    </w:p>
    <w:p w:rsidR="00464E9E" w:rsidRDefault="00464E9E" w:rsidP="00464E9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2B9797C0" wp14:editId="71A568C1">
            <wp:extent cx="3986530" cy="5314950"/>
            <wp:effectExtent l="0" t="0" r="0" b="0"/>
            <wp:docPr id="14" name="Рисунок 2" descr="F:\НОУ_школы\фотографии ТИМЫ\IMG-20180216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2" descr="F:\НОУ_школы\фотографии ТИМЫ\IMG-20180216-WA0014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6530" cy="531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4E9E" w:rsidRDefault="00464E9E" w:rsidP="00464E9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Рис.14. Фотография пламени свечи, полученное в результате возгорания фитиля от катушки Тесла</w:t>
      </w:r>
    </w:p>
    <w:p w:rsidR="00464E9E" w:rsidRDefault="00464E9E" w:rsidP="00464E9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64E9E" w:rsidRDefault="00464E9E" w:rsidP="00464E9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64E9E" w:rsidRDefault="00464E9E" w:rsidP="00464E9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71B0A34E" wp14:editId="2075D675">
            <wp:extent cx="4614545" cy="5219700"/>
            <wp:effectExtent l="0" t="0" r="0" b="0"/>
            <wp:docPr id="16" name="Изображение1" descr="http://5fan.ru/files/2/5fan_ru_11893_d4a3fa7861ad5dc10a9fd7c7073ef0b8.html_files/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Изображение1" descr="http://5fan.ru/files/2/5fan_ru_11893_d4a3fa7861ad5dc10a9fd7c7073ef0b8.html_files/0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4545" cy="521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4E9E" w:rsidRDefault="00464E9E" w:rsidP="00464E9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64E9E" w:rsidRDefault="00464E9E" w:rsidP="00464E9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64E9E" w:rsidRDefault="00464E9E" w:rsidP="00464E9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64E9E" w:rsidRDefault="00464E9E" w:rsidP="00464E9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Рис. 15. Структура пламени свечи</w:t>
      </w:r>
    </w:p>
    <w:p w:rsidR="00464E9E" w:rsidRDefault="00464E9E" w:rsidP="00464E9E">
      <w:pPr>
        <w:spacing w:after="0" w:line="360" w:lineRule="auto"/>
        <w:jc w:val="center"/>
      </w:pPr>
    </w:p>
    <w:p w:rsidR="005D0227" w:rsidRDefault="005D0227"/>
    <w:sectPr w:rsidR="005D0227" w:rsidSect="002A4D97">
      <w:footerReference w:type="default" r:id="rId19"/>
      <w:pgSz w:w="11906" w:h="16838"/>
      <w:pgMar w:top="720" w:right="720" w:bottom="720" w:left="720" w:header="0" w:footer="709" w:gutter="0"/>
      <w:cols w:space="720"/>
      <w:formProt w:val="0"/>
      <w:titlePg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675418396"/>
      <w:docPartObj>
        <w:docPartGallery w:val="Page Numbers (Bottom of Page)"/>
        <w:docPartUnique/>
      </w:docPartObj>
    </w:sdtPr>
    <w:sdtEndPr/>
    <w:sdtContent>
      <w:p w:rsidR="006C3AB5" w:rsidRDefault="00464E9E">
        <w:pPr>
          <w:pStyle w:val="a3"/>
          <w:jc w:val="center"/>
        </w:pPr>
        <w:r>
          <w:rPr>
            <w:rFonts w:ascii="Times New Roman" w:hAnsi="Times New Roman" w:cs="Times New Roman"/>
            <w:sz w:val="28"/>
          </w:rPr>
          <w:fldChar w:fldCharType="begin"/>
        </w:r>
        <w:r>
          <w:rPr>
            <w:rFonts w:ascii="Times New Roman" w:hAnsi="Times New Roman" w:cs="Times New Roman"/>
            <w:sz w:val="28"/>
          </w:rPr>
          <w:instrText>PAGE</w:instrText>
        </w:r>
        <w:r>
          <w:rPr>
            <w:rFonts w:ascii="Times New Roman" w:hAnsi="Times New Roman" w:cs="Times New Roman"/>
            <w:sz w:val="28"/>
          </w:rPr>
          <w:fldChar w:fldCharType="separate"/>
        </w:r>
        <w:r>
          <w:rPr>
            <w:rFonts w:ascii="Times New Roman" w:hAnsi="Times New Roman" w:cs="Times New Roman"/>
            <w:noProof/>
            <w:sz w:val="28"/>
          </w:rPr>
          <w:t>8</w:t>
        </w:r>
        <w:r>
          <w:rPr>
            <w:rFonts w:ascii="Times New Roman" w:hAnsi="Times New Roman" w:cs="Times New Roman"/>
            <w:sz w:val="28"/>
          </w:rPr>
          <w:fldChar w:fldCharType="end"/>
        </w:r>
      </w:p>
    </w:sdtContent>
  </w:sdt>
  <w:p w:rsidR="006C3AB5" w:rsidRDefault="00464E9E">
    <w:pPr>
      <w:pStyle w:val="a3"/>
      <w:jc w:val="center"/>
      <w:rPr>
        <w:rFonts w:ascii="Times New Roman" w:hAnsi="Times New Roman" w:cs="Times New Roman"/>
        <w:sz w:val="28"/>
        <w:szCs w:val="28"/>
      </w:rPr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6F70"/>
    <w:rsid w:val="00464E9E"/>
    <w:rsid w:val="005D0227"/>
    <w:rsid w:val="00C86F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1D6B0F1-3F5C-4942-9D74-395CF79276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64E9E"/>
    <w:pPr>
      <w:spacing w:line="254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464E9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rsid w:val="00464E9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png"/><Relationship Id="rId19" Type="http://schemas.openxmlformats.org/officeDocument/2006/relationships/footer" Target="footer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145</Words>
  <Characters>828</Characters>
  <Application>Microsoft Office Word</Application>
  <DocSecurity>0</DocSecurity>
  <Lines>6</Lines>
  <Paragraphs>1</Paragraphs>
  <ScaleCrop>false</ScaleCrop>
  <Company/>
  <LinksUpToDate>false</LinksUpToDate>
  <CharactersWithSpaces>972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2020-10-28T07:36:00Z</dcterms:created>
  <dcterms:modified xsi:type="dcterms:W3CDTF">2020-10-28T07:38:00Z</dcterms:modified>
</cp:coreProperties>
</file>