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F8D" w:rsidRPr="00B1106F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b/>
          <w:sz w:val="20"/>
          <w:szCs w:val="20"/>
        </w:rPr>
        <w:t>Приложение №1.</w:t>
      </w:r>
      <w:r w:rsidRPr="00BB2EE7">
        <w:rPr>
          <w:b/>
          <w:bCs/>
          <w:i/>
          <w:iCs/>
          <w:sz w:val="20"/>
          <w:szCs w:val="20"/>
        </w:rPr>
        <w:t xml:space="preserve"> </w:t>
      </w:r>
      <w:r w:rsidRPr="00B1106F">
        <w:rPr>
          <w:b/>
          <w:bCs/>
          <w:i/>
          <w:iCs/>
          <w:sz w:val="20"/>
          <w:szCs w:val="20"/>
        </w:rPr>
        <w:t>Задание "Закончи предложение".</w:t>
      </w:r>
    </w:p>
    <w:p w:rsidR="00F63F8D" w:rsidRPr="00B1106F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i/>
          <w:iCs/>
          <w:sz w:val="20"/>
          <w:szCs w:val="20"/>
        </w:rPr>
        <w:t>1. Электролиты – это вещества, растворы которых…</w:t>
      </w:r>
    </w:p>
    <w:p w:rsidR="00F63F8D" w:rsidRPr="00B1106F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i/>
          <w:iCs/>
          <w:sz w:val="20"/>
          <w:szCs w:val="20"/>
        </w:rPr>
        <w:t>2. Электролитическая диссоциация - процесс…</w:t>
      </w:r>
    </w:p>
    <w:p w:rsidR="00F63F8D" w:rsidRPr="00B1106F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i/>
          <w:iCs/>
          <w:sz w:val="20"/>
          <w:szCs w:val="20"/>
        </w:rPr>
        <w:t>3. Кислоты - электролиты, при диссоциации которых образуются …</w:t>
      </w:r>
    </w:p>
    <w:p w:rsidR="00F63F8D" w:rsidRPr="00B1106F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i/>
          <w:iCs/>
          <w:sz w:val="20"/>
          <w:szCs w:val="20"/>
        </w:rPr>
        <w:t>4. Основания - электролиты, при диссоциации которых образуются …</w:t>
      </w:r>
    </w:p>
    <w:p w:rsidR="00F63F8D" w:rsidRPr="00B1106F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i/>
          <w:iCs/>
          <w:sz w:val="20"/>
          <w:szCs w:val="20"/>
        </w:rPr>
        <w:t>5. Соли - электролиты, при диссоциации которых образуются …</w:t>
      </w:r>
    </w:p>
    <w:p w:rsidR="00F63F8D" w:rsidRPr="00F63F8D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F63F8D">
        <w:rPr>
          <w:b/>
          <w:bCs/>
          <w:i/>
          <w:iCs/>
          <w:sz w:val="20"/>
          <w:szCs w:val="20"/>
        </w:rPr>
        <w:t>2.</w:t>
      </w:r>
      <w:r w:rsidRPr="00B1106F">
        <w:rPr>
          <w:b/>
          <w:bCs/>
          <w:i/>
          <w:iCs/>
          <w:sz w:val="20"/>
          <w:szCs w:val="20"/>
          <w:lang w:val="en-US"/>
        </w:rPr>
        <w:t> </w:t>
      </w:r>
      <w:r w:rsidRPr="00B1106F">
        <w:rPr>
          <w:b/>
          <w:bCs/>
          <w:i/>
          <w:iCs/>
          <w:sz w:val="20"/>
          <w:szCs w:val="20"/>
        </w:rPr>
        <w:t>Задание</w:t>
      </w:r>
      <w:r w:rsidRPr="00B1106F">
        <w:rPr>
          <w:b/>
          <w:bCs/>
          <w:i/>
          <w:iCs/>
          <w:sz w:val="20"/>
          <w:szCs w:val="20"/>
          <w:lang w:val="en-US"/>
        </w:rPr>
        <w:t> </w:t>
      </w:r>
      <w:r w:rsidRPr="00F63F8D">
        <w:rPr>
          <w:b/>
          <w:bCs/>
          <w:i/>
          <w:iCs/>
          <w:sz w:val="20"/>
          <w:szCs w:val="20"/>
        </w:rPr>
        <w:t>"</w:t>
      </w:r>
      <w:r w:rsidRPr="00B1106F">
        <w:rPr>
          <w:b/>
          <w:bCs/>
          <w:i/>
          <w:iCs/>
          <w:sz w:val="20"/>
          <w:szCs w:val="20"/>
        </w:rPr>
        <w:t>Исключи</w:t>
      </w:r>
      <w:r w:rsidRPr="00B1106F">
        <w:rPr>
          <w:b/>
          <w:bCs/>
          <w:i/>
          <w:iCs/>
          <w:sz w:val="20"/>
          <w:szCs w:val="20"/>
          <w:lang w:val="en-US"/>
        </w:rPr>
        <w:t> </w:t>
      </w:r>
      <w:proofErr w:type="gramStart"/>
      <w:r w:rsidRPr="00B1106F">
        <w:rPr>
          <w:b/>
          <w:bCs/>
          <w:i/>
          <w:iCs/>
          <w:sz w:val="20"/>
          <w:szCs w:val="20"/>
        </w:rPr>
        <w:t>лишние</w:t>
      </w:r>
      <w:proofErr w:type="gramEnd"/>
      <w:r w:rsidRPr="00F63F8D">
        <w:rPr>
          <w:b/>
          <w:bCs/>
          <w:i/>
          <w:iCs/>
          <w:sz w:val="20"/>
          <w:szCs w:val="20"/>
        </w:rPr>
        <w:t>".</w:t>
      </w:r>
    </w:p>
    <w:p w:rsidR="00F63F8D" w:rsidRPr="004D3704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sz w:val="20"/>
          <w:szCs w:val="20"/>
          <w:u w:val="single"/>
        </w:rPr>
        <w:t>О</w:t>
      </w:r>
      <w:proofErr w:type="gramStart"/>
      <w:r w:rsidRPr="00F63F8D">
        <w:rPr>
          <w:sz w:val="20"/>
          <w:szCs w:val="20"/>
          <w:u w:val="single"/>
          <w:vertAlign w:val="subscript"/>
        </w:rPr>
        <w:t>2</w:t>
      </w:r>
      <w:proofErr w:type="gramEnd"/>
      <w:r w:rsidRPr="00F63F8D">
        <w:rPr>
          <w:sz w:val="20"/>
          <w:szCs w:val="20"/>
          <w:u w:val="single"/>
        </w:rPr>
        <w:t>,</w:t>
      </w:r>
      <w:r w:rsidRPr="00B1106F">
        <w:rPr>
          <w:sz w:val="20"/>
          <w:szCs w:val="20"/>
          <w:lang w:val="en-US"/>
        </w:rPr>
        <w:t> </w:t>
      </w:r>
      <w:r>
        <w:rPr>
          <w:sz w:val="20"/>
          <w:szCs w:val="20"/>
          <w:lang w:val="en-US"/>
        </w:rPr>
        <w:t>K</w:t>
      </w:r>
      <w:r w:rsidRPr="00B1106F">
        <w:rPr>
          <w:sz w:val="20"/>
          <w:szCs w:val="20"/>
          <w:lang w:val="en-US"/>
        </w:rPr>
        <w:t>OH</w:t>
      </w:r>
      <w:r w:rsidRPr="00F63F8D">
        <w:rPr>
          <w:sz w:val="20"/>
          <w:szCs w:val="20"/>
        </w:rPr>
        <w:t xml:space="preserve">, </w:t>
      </w:r>
      <w:proofErr w:type="spellStart"/>
      <w:r w:rsidRPr="00B1106F">
        <w:rPr>
          <w:sz w:val="20"/>
          <w:szCs w:val="20"/>
          <w:lang w:val="en-US"/>
        </w:rPr>
        <w:t>NaCl</w:t>
      </w:r>
      <w:proofErr w:type="spellEnd"/>
      <w:r w:rsidRPr="00F63F8D">
        <w:rPr>
          <w:sz w:val="20"/>
          <w:szCs w:val="20"/>
        </w:rPr>
        <w:t>,</w:t>
      </w:r>
      <w:r w:rsidRPr="00B1106F"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этиловый</w:t>
      </w:r>
      <w:r w:rsidRPr="00F63F8D">
        <w:rPr>
          <w:sz w:val="20"/>
          <w:szCs w:val="20"/>
        </w:rPr>
        <w:t xml:space="preserve"> </w:t>
      </w:r>
      <w:r>
        <w:rPr>
          <w:sz w:val="20"/>
          <w:szCs w:val="20"/>
        </w:rPr>
        <w:t>спирт</w:t>
      </w:r>
      <w:r w:rsidRPr="00F63F8D">
        <w:rPr>
          <w:sz w:val="20"/>
          <w:szCs w:val="20"/>
        </w:rPr>
        <w:t xml:space="preserve">, </w:t>
      </w:r>
      <w:r w:rsidRPr="00B1106F">
        <w:rPr>
          <w:sz w:val="20"/>
          <w:szCs w:val="20"/>
          <w:lang w:val="en-US"/>
        </w:rPr>
        <w:t>Al</w:t>
      </w:r>
      <w:r w:rsidRPr="00F63F8D">
        <w:rPr>
          <w:sz w:val="20"/>
          <w:szCs w:val="20"/>
        </w:rPr>
        <w:t>(</w:t>
      </w:r>
      <w:r w:rsidRPr="00B1106F">
        <w:rPr>
          <w:sz w:val="20"/>
          <w:szCs w:val="20"/>
          <w:lang w:val="en-US"/>
        </w:rPr>
        <w:t>NO</w:t>
      </w:r>
      <w:r w:rsidRPr="00F63F8D">
        <w:rPr>
          <w:sz w:val="20"/>
          <w:szCs w:val="20"/>
          <w:vertAlign w:val="subscript"/>
        </w:rPr>
        <w:t>3</w:t>
      </w:r>
      <w:r w:rsidRPr="00F63F8D">
        <w:rPr>
          <w:sz w:val="20"/>
          <w:szCs w:val="20"/>
        </w:rPr>
        <w:t>)</w:t>
      </w:r>
      <w:r w:rsidRPr="00F63F8D">
        <w:rPr>
          <w:sz w:val="20"/>
          <w:szCs w:val="20"/>
          <w:vertAlign w:val="subscript"/>
        </w:rPr>
        <w:t>3</w:t>
      </w:r>
      <w:r w:rsidRPr="00F63F8D">
        <w:rPr>
          <w:sz w:val="20"/>
          <w:szCs w:val="20"/>
        </w:rPr>
        <w:t>,</w:t>
      </w:r>
      <w:r w:rsidRPr="00B1106F">
        <w:rPr>
          <w:sz w:val="20"/>
          <w:szCs w:val="20"/>
          <w:lang w:val="en-US"/>
        </w:rPr>
        <w:t> </w:t>
      </w:r>
      <w:r w:rsidRPr="00B1106F">
        <w:rPr>
          <w:sz w:val="20"/>
          <w:szCs w:val="20"/>
          <w:u w:val="single"/>
          <w:lang w:val="en-US"/>
        </w:rPr>
        <w:t>CO</w:t>
      </w:r>
      <w:r w:rsidRPr="00F63F8D">
        <w:rPr>
          <w:sz w:val="20"/>
          <w:szCs w:val="20"/>
          <w:u w:val="single"/>
          <w:vertAlign w:val="subscript"/>
        </w:rPr>
        <w:t xml:space="preserve">2  </w:t>
      </w:r>
      <w:r w:rsidRPr="00F63F8D">
        <w:rPr>
          <w:sz w:val="20"/>
          <w:szCs w:val="20"/>
          <w:u w:val="single"/>
        </w:rPr>
        <w:t xml:space="preserve">, </w:t>
      </w:r>
      <w:r w:rsidRPr="003A04C6">
        <w:rPr>
          <w:sz w:val="20"/>
          <w:szCs w:val="20"/>
          <w:u w:val="single"/>
        </w:rPr>
        <w:t>бензин</w:t>
      </w:r>
      <w:r w:rsidRPr="00F63F8D">
        <w:rPr>
          <w:sz w:val="20"/>
          <w:szCs w:val="20"/>
          <w:u w:val="single"/>
        </w:rPr>
        <w:t>,</w:t>
      </w:r>
      <w:r w:rsidRPr="00F63F8D">
        <w:rPr>
          <w:sz w:val="20"/>
          <w:szCs w:val="20"/>
          <w:u w:val="single"/>
          <w:vertAlign w:val="subscript"/>
        </w:rPr>
        <w:t xml:space="preserve">  </w:t>
      </w:r>
      <w:proofErr w:type="spellStart"/>
      <w:r w:rsidRPr="00B1106F">
        <w:rPr>
          <w:sz w:val="20"/>
          <w:szCs w:val="20"/>
          <w:u w:val="single"/>
          <w:lang w:val="en-US"/>
        </w:rPr>
        <w:t>BaSO</w:t>
      </w:r>
      <w:proofErr w:type="spellEnd"/>
      <w:r w:rsidRPr="00F63F8D">
        <w:rPr>
          <w:sz w:val="20"/>
          <w:szCs w:val="20"/>
          <w:u w:val="single"/>
          <w:vertAlign w:val="subscript"/>
        </w:rPr>
        <w:t>4,</w:t>
      </w:r>
      <w:r w:rsidRPr="00B1106F">
        <w:rPr>
          <w:sz w:val="20"/>
          <w:szCs w:val="20"/>
          <w:vertAlign w:val="subscript"/>
          <w:lang w:val="en-US"/>
        </w:rPr>
        <w:t> </w:t>
      </w:r>
      <w:r w:rsidRPr="00B1106F">
        <w:rPr>
          <w:sz w:val="20"/>
          <w:szCs w:val="20"/>
          <w:lang w:val="en-US"/>
        </w:rPr>
        <w:t>H</w:t>
      </w:r>
      <w:r w:rsidRPr="00F63F8D">
        <w:rPr>
          <w:sz w:val="20"/>
          <w:szCs w:val="20"/>
          <w:vertAlign w:val="subscript"/>
        </w:rPr>
        <w:t>2</w:t>
      </w:r>
      <w:r w:rsidRPr="00B1106F">
        <w:rPr>
          <w:sz w:val="20"/>
          <w:szCs w:val="20"/>
          <w:lang w:val="en-US"/>
        </w:rPr>
        <w:t>SO</w:t>
      </w:r>
      <w:r w:rsidRPr="00F63F8D">
        <w:rPr>
          <w:sz w:val="20"/>
          <w:szCs w:val="20"/>
          <w:vertAlign w:val="subscript"/>
        </w:rPr>
        <w:t>4</w:t>
      </w:r>
      <w:r w:rsidRPr="00B1106F">
        <w:rPr>
          <w:sz w:val="20"/>
          <w:szCs w:val="20"/>
          <w:lang w:val="en-US"/>
        </w:rPr>
        <w:t> </w:t>
      </w:r>
      <w:r w:rsidRPr="00F63F8D">
        <w:rPr>
          <w:sz w:val="20"/>
          <w:szCs w:val="20"/>
        </w:rPr>
        <w:t xml:space="preserve">, </w:t>
      </w:r>
      <w:r>
        <w:rPr>
          <w:sz w:val="20"/>
          <w:szCs w:val="20"/>
          <w:u w:val="single"/>
          <w:lang w:val="en-US"/>
        </w:rPr>
        <w:t>Zn</w:t>
      </w:r>
      <w:r w:rsidRPr="00F63F8D">
        <w:rPr>
          <w:sz w:val="20"/>
          <w:szCs w:val="20"/>
          <w:u w:val="single"/>
        </w:rPr>
        <w:t>(</w:t>
      </w:r>
      <w:r w:rsidRPr="00B1106F">
        <w:rPr>
          <w:sz w:val="20"/>
          <w:szCs w:val="20"/>
          <w:u w:val="single"/>
          <w:lang w:val="en-US"/>
        </w:rPr>
        <w:t>OH</w:t>
      </w:r>
      <w:r w:rsidRPr="00F63F8D">
        <w:rPr>
          <w:sz w:val="20"/>
          <w:szCs w:val="20"/>
          <w:u w:val="single"/>
        </w:rPr>
        <w:t>)</w:t>
      </w:r>
      <w:r w:rsidRPr="00F63F8D">
        <w:rPr>
          <w:sz w:val="20"/>
          <w:szCs w:val="20"/>
          <w:u w:val="single"/>
          <w:vertAlign w:val="subscript"/>
        </w:rPr>
        <w:t>2</w:t>
      </w:r>
      <w:r w:rsidRPr="00F63F8D">
        <w:rPr>
          <w:sz w:val="20"/>
          <w:szCs w:val="20"/>
        </w:rPr>
        <w:t xml:space="preserve">, </w:t>
      </w:r>
      <w:r>
        <w:rPr>
          <w:sz w:val="20"/>
          <w:szCs w:val="20"/>
        </w:rPr>
        <w:t>ацетон</w:t>
      </w:r>
      <w:r w:rsidRPr="00F63F8D">
        <w:rPr>
          <w:sz w:val="20"/>
          <w:szCs w:val="20"/>
        </w:rPr>
        <w:t xml:space="preserve">. </w:t>
      </w:r>
      <w:r>
        <w:rPr>
          <w:sz w:val="20"/>
          <w:szCs w:val="20"/>
        </w:rPr>
        <w:t>Поясните свой выбор.</w:t>
      </w:r>
    </w:p>
    <w:p w:rsidR="00F63F8D" w:rsidRPr="00B1106F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sz w:val="20"/>
          <w:szCs w:val="20"/>
        </w:rPr>
        <w:t>Задание "Исключи лишнее" разбирается у доски</w:t>
      </w:r>
      <w:proofErr w:type="gramStart"/>
      <w:r>
        <w:rPr>
          <w:sz w:val="20"/>
          <w:szCs w:val="20"/>
        </w:rPr>
        <w:t>.</w:t>
      </w:r>
      <w:r w:rsidRPr="00B1106F">
        <w:rPr>
          <w:sz w:val="20"/>
          <w:szCs w:val="20"/>
        </w:rPr>
        <w:t>.</w:t>
      </w:r>
      <w:proofErr w:type="gramEnd"/>
    </w:p>
    <w:p w:rsidR="00F63F8D" w:rsidRPr="00B1106F" w:rsidRDefault="00F63F8D" w:rsidP="00F63F8D">
      <w:pPr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1106F">
        <w:rPr>
          <w:rFonts w:ascii="Times New Roman" w:hAnsi="Times New Roman"/>
          <w:b/>
          <w:sz w:val="20"/>
          <w:szCs w:val="20"/>
        </w:rPr>
        <w:t>Приложение №2.</w:t>
      </w:r>
    </w:p>
    <w:p w:rsidR="00F63F8D" w:rsidRPr="00B1106F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Pr="00B1106F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i/>
          <w:iCs/>
          <w:sz w:val="20"/>
          <w:szCs w:val="20"/>
        </w:rPr>
        <w:t xml:space="preserve">Задание парам </w:t>
      </w:r>
    </w:p>
    <w:p w:rsidR="00F63F8D" w:rsidRDefault="00F63F8D" w:rsidP="00F63F8D">
      <w:pPr>
        <w:pStyle w:val="a4"/>
        <w:shd w:val="clear" w:color="auto" w:fill="FFFFFF"/>
        <w:spacing w:before="0" w:beforeAutospacing="0" w:after="150" w:afterAutospacing="0"/>
        <w:rPr>
          <w:sz w:val="20"/>
          <w:szCs w:val="20"/>
        </w:rPr>
      </w:pPr>
      <w:r w:rsidRPr="00B1106F">
        <w:rPr>
          <w:sz w:val="20"/>
          <w:szCs w:val="20"/>
        </w:rPr>
        <w:t xml:space="preserve">Проведите реакцию между </w:t>
      </w:r>
      <w:r>
        <w:rPr>
          <w:sz w:val="20"/>
          <w:szCs w:val="20"/>
        </w:rPr>
        <w:t>хлоридом бария и сульфатом натрия.</w:t>
      </w:r>
      <w:r w:rsidRPr="00B1106F">
        <w:rPr>
          <w:sz w:val="20"/>
          <w:szCs w:val="20"/>
        </w:rPr>
        <w:t xml:space="preserve"> Укажите признак химической реакции. Запишите молекулярное, полное и сокращённое ионное уравнение.</w:t>
      </w: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Ответ:</w:t>
      </w:r>
    </w:p>
    <w:p w:rsidR="00F63F8D" w:rsidRPr="006735B4" w:rsidRDefault="00F63F8D" w:rsidP="00F63F8D">
      <w:pPr>
        <w:pStyle w:val="a4"/>
        <w:shd w:val="clear" w:color="auto" w:fill="FFFFFF"/>
        <w:spacing w:before="0" w:beforeAutospacing="0" w:after="120" w:afterAutospacing="0" w:line="360" w:lineRule="atLeast"/>
        <w:rPr>
          <w:sz w:val="28"/>
          <w:szCs w:val="28"/>
        </w:rPr>
      </w:pPr>
      <w:proofErr w:type="spellStart"/>
      <w:r w:rsidRPr="006735B4">
        <w:rPr>
          <w:sz w:val="28"/>
          <w:szCs w:val="28"/>
        </w:rPr>
        <w:t>BaCl</w:t>
      </w:r>
      <w:proofErr w:type="spellEnd"/>
      <w:r w:rsidRPr="006735B4">
        <w:rPr>
          <w:rFonts w:ascii="Cambria Math" w:hAnsi="Cambria Math"/>
          <w:sz w:val="28"/>
          <w:szCs w:val="28"/>
        </w:rPr>
        <w:t>₂</w:t>
      </w:r>
      <w:r w:rsidRPr="006735B4">
        <w:rPr>
          <w:sz w:val="28"/>
          <w:szCs w:val="28"/>
        </w:rPr>
        <w:t> + </w:t>
      </w:r>
      <w:proofErr w:type="spellStart"/>
      <w:r w:rsidRPr="006735B4">
        <w:rPr>
          <w:sz w:val="28"/>
          <w:szCs w:val="28"/>
        </w:rPr>
        <w:t>Na</w:t>
      </w:r>
      <w:r w:rsidRPr="006735B4">
        <w:rPr>
          <w:rFonts w:ascii="Cambria Math" w:hAnsi="Cambria Math"/>
          <w:sz w:val="28"/>
          <w:szCs w:val="28"/>
        </w:rPr>
        <w:t>₂</w:t>
      </w:r>
      <w:r w:rsidRPr="006735B4">
        <w:rPr>
          <w:sz w:val="28"/>
          <w:szCs w:val="28"/>
        </w:rPr>
        <w:t>SO</w:t>
      </w:r>
      <w:proofErr w:type="spellEnd"/>
      <w:r w:rsidRPr="006735B4">
        <w:rPr>
          <w:rFonts w:ascii="Cambria Math" w:hAnsi="Cambria Math"/>
          <w:sz w:val="28"/>
          <w:szCs w:val="28"/>
        </w:rPr>
        <w:t>₄</w:t>
      </w:r>
      <w:r w:rsidRPr="006735B4">
        <w:rPr>
          <w:sz w:val="28"/>
          <w:szCs w:val="28"/>
        </w:rPr>
        <w:t> = </w:t>
      </w:r>
      <w:proofErr w:type="spellStart"/>
      <w:r w:rsidRPr="006735B4">
        <w:rPr>
          <w:sz w:val="28"/>
          <w:szCs w:val="28"/>
        </w:rPr>
        <w:t>BaSO</w:t>
      </w:r>
      <w:proofErr w:type="spellEnd"/>
      <w:r w:rsidRPr="006735B4">
        <w:rPr>
          <w:rFonts w:ascii="Cambria Math" w:hAnsi="Cambria Math"/>
          <w:sz w:val="28"/>
          <w:szCs w:val="28"/>
        </w:rPr>
        <w:t>₄</w:t>
      </w:r>
      <w:r w:rsidRPr="006735B4">
        <w:rPr>
          <w:sz w:val="28"/>
          <w:szCs w:val="28"/>
        </w:rPr>
        <w:t>↓ + 2NaCl</w:t>
      </w:r>
    </w:p>
    <w:p w:rsidR="00F63F8D" w:rsidRPr="006735B4" w:rsidRDefault="00F63F8D" w:rsidP="00F63F8D">
      <w:pPr>
        <w:pStyle w:val="a4"/>
        <w:shd w:val="clear" w:color="auto" w:fill="FFFFFF"/>
        <w:spacing w:before="0" w:beforeAutospacing="0" w:after="120" w:afterAutospacing="0" w:line="360" w:lineRule="atLeast"/>
        <w:rPr>
          <w:sz w:val="28"/>
          <w:szCs w:val="28"/>
        </w:rPr>
      </w:pPr>
      <w:r w:rsidRPr="006735B4">
        <w:rPr>
          <w:sz w:val="28"/>
          <w:szCs w:val="28"/>
        </w:rPr>
        <w:t>Ba²</w:t>
      </w:r>
      <w:r w:rsidRPr="006735B4">
        <w:rPr>
          <w:rFonts w:ascii="Cambria Math" w:hAnsi="Cambria Math"/>
          <w:sz w:val="28"/>
          <w:szCs w:val="28"/>
        </w:rPr>
        <w:t>⁺</w:t>
      </w:r>
      <w:r w:rsidRPr="006735B4">
        <w:rPr>
          <w:sz w:val="28"/>
          <w:szCs w:val="28"/>
        </w:rPr>
        <w:t> + 2Cl</w:t>
      </w:r>
      <w:r w:rsidRPr="006735B4">
        <w:rPr>
          <w:rFonts w:ascii="Cambria Math" w:hAnsi="Cambria Math"/>
          <w:sz w:val="28"/>
          <w:szCs w:val="28"/>
        </w:rPr>
        <w:t>⁻</w:t>
      </w:r>
      <w:r w:rsidRPr="006735B4">
        <w:rPr>
          <w:sz w:val="28"/>
          <w:szCs w:val="28"/>
        </w:rPr>
        <w:t> + 2Na</w:t>
      </w:r>
      <w:r w:rsidRPr="006735B4">
        <w:rPr>
          <w:rFonts w:ascii="Cambria Math" w:hAnsi="Cambria Math"/>
          <w:sz w:val="28"/>
          <w:szCs w:val="28"/>
        </w:rPr>
        <w:t>⁺</w:t>
      </w:r>
      <w:r w:rsidRPr="006735B4">
        <w:rPr>
          <w:sz w:val="28"/>
          <w:szCs w:val="28"/>
        </w:rPr>
        <w:t> + SO</w:t>
      </w:r>
      <w:r w:rsidRPr="006735B4">
        <w:rPr>
          <w:rFonts w:ascii="Cambria Math" w:hAnsi="Cambria Math"/>
          <w:sz w:val="28"/>
          <w:szCs w:val="28"/>
        </w:rPr>
        <w:t>₄</w:t>
      </w:r>
      <w:r w:rsidRPr="006735B4">
        <w:rPr>
          <w:sz w:val="28"/>
          <w:szCs w:val="28"/>
        </w:rPr>
        <w:t>²</w:t>
      </w:r>
      <w:r w:rsidRPr="006735B4">
        <w:rPr>
          <w:rFonts w:ascii="Cambria Math" w:hAnsi="Cambria Math"/>
          <w:sz w:val="28"/>
          <w:szCs w:val="28"/>
        </w:rPr>
        <w:t>⁻</w:t>
      </w:r>
      <w:r w:rsidRPr="006735B4">
        <w:rPr>
          <w:sz w:val="28"/>
          <w:szCs w:val="28"/>
        </w:rPr>
        <w:t> = </w:t>
      </w:r>
      <w:proofErr w:type="spellStart"/>
      <w:r w:rsidRPr="006735B4">
        <w:rPr>
          <w:sz w:val="28"/>
          <w:szCs w:val="28"/>
        </w:rPr>
        <w:t>BaSO</w:t>
      </w:r>
      <w:proofErr w:type="spellEnd"/>
      <w:r w:rsidRPr="006735B4">
        <w:rPr>
          <w:rFonts w:ascii="Cambria Math" w:hAnsi="Cambria Math"/>
          <w:sz w:val="28"/>
          <w:szCs w:val="28"/>
        </w:rPr>
        <w:t>₄</w:t>
      </w:r>
      <w:r w:rsidRPr="006735B4">
        <w:rPr>
          <w:sz w:val="28"/>
          <w:szCs w:val="28"/>
        </w:rPr>
        <w:t>↓ + 2Na</w:t>
      </w:r>
      <w:r w:rsidRPr="006735B4">
        <w:rPr>
          <w:rFonts w:ascii="Cambria Math" w:hAnsi="Cambria Math"/>
          <w:sz w:val="28"/>
          <w:szCs w:val="28"/>
        </w:rPr>
        <w:t>⁺</w:t>
      </w:r>
      <w:r w:rsidRPr="006735B4">
        <w:rPr>
          <w:sz w:val="28"/>
          <w:szCs w:val="28"/>
        </w:rPr>
        <w:t xml:space="preserve"> + 2Cl</w:t>
      </w:r>
      <w:r w:rsidRPr="006735B4">
        <w:rPr>
          <w:rFonts w:ascii="Cambria Math" w:hAnsi="Cambria Math"/>
          <w:sz w:val="28"/>
          <w:szCs w:val="28"/>
        </w:rPr>
        <w:t>⁻</w:t>
      </w:r>
    </w:p>
    <w:p w:rsidR="00F63F8D" w:rsidRDefault="00F63F8D" w:rsidP="00F63F8D">
      <w:pPr>
        <w:pStyle w:val="a4"/>
        <w:shd w:val="clear" w:color="auto" w:fill="FFFFFF"/>
        <w:spacing w:before="0" w:beforeAutospacing="0" w:after="120" w:afterAutospacing="0" w:line="360" w:lineRule="atLeast"/>
        <w:rPr>
          <w:sz w:val="28"/>
          <w:szCs w:val="28"/>
        </w:rPr>
      </w:pPr>
      <w:r w:rsidRPr="006735B4">
        <w:rPr>
          <w:sz w:val="28"/>
          <w:szCs w:val="28"/>
        </w:rPr>
        <w:t>Ba²</w:t>
      </w:r>
      <w:r w:rsidRPr="006735B4">
        <w:rPr>
          <w:rFonts w:ascii="Cambria Math" w:hAnsi="Cambria Math"/>
          <w:sz w:val="28"/>
          <w:szCs w:val="28"/>
        </w:rPr>
        <w:t>⁺</w:t>
      </w:r>
      <w:r w:rsidRPr="006735B4">
        <w:rPr>
          <w:sz w:val="28"/>
          <w:szCs w:val="28"/>
        </w:rPr>
        <w:t> + SO</w:t>
      </w:r>
      <w:r w:rsidRPr="006735B4">
        <w:rPr>
          <w:rFonts w:ascii="Cambria Math" w:hAnsi="Cambria Math"/>
          <w:sz w:val="28"/>
          <w:szCs w:val="28"/>
        </w:rPr>
        <w:t>₄</w:t>
      </w:r>
      <w:r w:rsidRPr="006735B4">
        <w:rPr>
          <w:sz w:val="28"/>
          <w:szCs w:val="28"/>
        </w:rPr>
        <w:t>²</w:t>
      </w:r>
      <w:r w:rsidRPr="006735B4">
        <w:rPr>
          <w:rFonts w:ascii="Cambria Math" w:hAnsi="Cambria Math"/>
          <w:sz w:val="28"/>
          <w:szCs w:val="28"/>
        </w:rPr>
        <w:t>⁻</w:t>
      </w:r>
      <w:r w:rsidRPr="006735B4">
        <w:rPr>
          <w:sz w:val="28"/>
          <w:szCs w:val="28"/>
        </w:rPr>
        <w:t xml:space="preserve"> = </w:t>
      </w:r>
      <w:proofErr w:type="spellStart"/>
      <w:r w:rsidRPr="006735B4">
        <w:rPr>
          <w:sz w:val="28"/>
          <w:szCs w:val="28"/>
        </w:rPr>
        <w:t>BaSO</w:t>
      </w:r>
      <w:proofErr w:type="spellEnd"/>
      <w:r w:rsidRPr="006735B4">
        <w:rPr>
          <w:rFonts w:ascii="Cambria Math" w:hAnsi="Cambria Math"/>
          <w:sz w:val="28"/>
          <w:szCs w:val="28"/>
        </w:rPr>
        <w:t>₄</w:t>
      </w:r>
      <w:r w:rsidRPr="006735B4">
        <w:rPr>
          <w:sz w:val="28"/>
          <w:szCs w:val="28"/>
        </w:rPr>
        <w:t>↓</w:t>
      </w:r>
    </w:p>
    <w:p w:rsidR="00F63F8D" w:rsidRDefault="00F63F8D" w:rsidP="00F63F8D">
      <w:pPr>
        <w:rPr>
          <w:rFonts w:ascii="Times New Roman" w:hAnsi="Times New Roman"/>
          <w:b/>
          <w:sz w:val="52"/>
          <w:szCs w:val="52"/>
        </w:rPr>
      </w:pPr>
    </w:p>
    <w:p w:rsidR="00F63F8D" w:rsidRPr="009C0D4B" w:rsidRDefault="00F63F8D" w:rsidP="00F63F8D">
      <w:pPr>
        <w:rPr>
          <w:rFonts w:ascii="Times New Roman" w:hAnsi="Times New Roman"/>
          <w:bCs/>
          <w:sz w:val="24"/>
          <w:szCs w:val="24"/>
        </w:rPr>
      </w:pPr>
      <w:r w:rsidRPr="009C0D4B">
        <w:rPr>
          <w:rFonts w:ascii="Times New Roman" w:hAnsi="Times New Roman"/>
          <w:bCs/>
          <w:sz w:val="24"/>
          <w:szCs w:val="24"/>
        </w:rPr>
        <w:t>Приложение 3.</w:t>
      </w:r>
    </w:p>
    <w:p w:rsidR="00F63F8D" w:rsidRPr="00E81421" w:rsidRDefault="00F63F8D" w:rsidP="00F63F8D">
      <w:pPr>
        <w:jc w:val="center"/>
        <w:rPr>
          <w:rFonts w:ascii="Times New Roman" w:hAnsi="Times New Roman"/>
          <w:b/>
          <w:sz w:val="52"/>
          <w:szCs w:val="52"/>
        </w:rPr>
      </w:pPr>
      <w:r w:rsidRPr="00650BFA">
        <w:rPr>
          <w:rFonts w:ascii="Times New Roman" w:hAnsi="Times New Roman"/>
          <w:b/>
          <w:sz w:val="52"/>
          <w:szCs w:val="52"/>
        </w:rPr>
        <w:t>КАРТОЧКА ИССЛЕДОВАТЕЛЯ</w:t>
      </w:r>
    </w:p>
    <w:p w:rsidR="00F63F8D" w:rsidRPr="00650BFA" w:rsidRDefault="00F63F8D" w:rsidP="00F63F8D">
      <w:pPr>
        <w:jc w:val="center"/>
        <w:rPr>
          <w:rFonts w:ascii="Times New Roman" w:hAnsi="Times New Roman"/>
          <w:sz w:val="24"/>
          <w:szCs w:val="24"/>
        </w:rPr>
      </w:pPr>
    </w:p>
    <w:p w:rsidR="00F63F8D" w:rsidRPr="00650BFA" w:rsidRDefault="00F63F8D" w:rsidP="00F63F8D">
      <w:pPr>
        <w:jc w:val="center"/>
        <w:rPr>
          <w:rFonts w:ascii="Times New Roman" w:hAnsi="Times New Roman"/>
          <w:sz w:val="24"/>
          <w:szCs w:val="24"/>
        </w:rPr>
      </w:pPr>
    </w:p>
    <w:p w:rsidR="00F63F8D" w:rsidRPr="00650BFA" w:rsidRDefault="00F63F8D" w:rsidP="00F63F8D">
      <w:pPr>
        <w:jc w:val="both"/>
        <w:rPr>
          <w:rFonts w:ascii="Times New Roman" w:hAnsi="Times New Roman"/>
          <w:sz w:val="24"/>
          <w:szCs w:val="24"/>
        </w:rPr>
      </w:pPr>
      <w:r w:rsidRPr="00650BFA">
        <w:rPr>
          <w:rFonts w:ascii="Times New Roman" w:hAnsi="Times New Roman"/>
          <w:sz w:val="24"/>
          <w:szCs w:val="24"/>
        </w:rPr>
        <w:lastRenderedPageBreak/>
        <w:t>_____________________________+ _______________________= _______________________+___________________________</w:t>
      </w:r>
    </w:p>
    <w:p w:rsidR="00F63F8D" w:rsidRPr="00650BFA" w:rsidRDefault="00F63F8D" w:rsidP="00F63F8D">
      <w:pPr>
        <w:jc w:val="both"/>
        <w:rPr>
          <w:rFonts w:ascii="Times New Roman" w:hAnsi="Times New Roman"/>
          <w:sz w:val="24"/>
          <w:szCs w:val="24"/>
        </w:rPr>
      </w:pPr>
      <w:r w:rsidRPr="00650BFA">
        <w:rPr>
          <w:rFonts w:ascii="Times New Roman" w:hAnsi="Times New Roman"/>
          <w:sz w:val="24"/>
          <w:szCs w:val="24"/>
        </w:rPr>
        <w:t>название вещества                              название вещества                            _________________________________          наблюдения</w:t>
      </w:r>
    </w:p>
    <w:p w:rsidR="00F63F8D" w:rsidRPr="006735B4" w:rsidRDefault="00F63F8D" w:rsidP="00F63F8D">
      <w:pPr>
        <w:pStyle w:val="a4"/>
        <w:shd w:val="clear" w:color="auto" w:fill="FFFFFF"/>
        <w:spacing w:before="0" w:beforeAutospacing="0" w:after="120" w:afterAutospacing="0" w:line="360" w:lineRule="atLeast"/>
        <w:rPr>
          <w:sz w:val="28"/>
          <w:szCs w:val="28"/>
        </w:rPr>
      </w:pP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Pr="000C446C" w:rsidRDefault="00F63F8D" w:rsidP="00F63F8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C446C">
        <w:rPr>
          <w:rFonts w:ascii="Times New Roman" w:hAnsi="Times New Roman"/>
          <w:bCs/>
          <w:sz w:val="24"/>
          <w:szCs w:val="24"/>
        </w:rPr>
        <w:t>Приложение 4.</w:t>
      </w: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565515" cy="5706110"/>
            <wp:effectExtent l="0" t="0" r="698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15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180715" cy="424624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3F8D" w:rsidRDefault="00F63F8D" w:rsidP="00F63F8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776980" cy="50253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A" w:rsidRPr="00F63F8D" w:rsidRDefault="00F63F8D" w:rsidP="00F63F8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25170B6" wp14:editId="495DBD13">
            <wp:extent cx="4460875" cy="5947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F63F8D" w:rsidSect="005E50F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F8D"/>
    <w:rsid w:val="009F6DA1"/>
    <w:rsid w:val="00CD4E6D"/>
    <w:rsid w:val="00E5185A"/>
    <w:rsid w:val="00F6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8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63F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8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63F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2020-10-01T09:03:00Z</dcterms:created>
  <dcterms:modified xsi:type="dcterms:W3CDTF">2020-10-01T09:03:00Z</dcterms:modified>
</cp:coreProperties>
</file>