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3"/>
        <w:gridCol w:w="33"/>
        <w:gridCol w:w="135"/>
        <w:gridCol w:w="1507"/>
        <w:gridCol w:w="36"/>
        <w:gridCol w:w="11"/>
        <w:gridCol w:w="152"/>
        <w:gridCol w:w="1486"/>
        <w:gridCol w:w="56"/>
        <w:gridCol w:w="11"/>
        <w:gridCol w:w="9"/>
        <w:gridCol w:w="1397"/>
        <w:gridCol w:w="18"/>
        <w:gridCol w:w="422"/>
        <w:gridCol w:w="857"/>
        <w:gridCol w:w="142"/>
        <w:gridCol w:w="1416"/>
        <w:gridCol w:w="143"/>
        <w:gridCol w:w="1549"/>
        <w:gridCol w:w="10"/>
      </w:tblGrid>
      <w:tr w:rsidR="00417672" w:rsidTr="00776B10">
        <w:trPr>
          <w:gridAfter w:val="1"/>
          <w:wAfter w:w="10" w:type="dxa"/>
          <w:trHeight w:val="107"/>
        </w:trPr>
        <w:tc>
          <w:tcPr>
            <w:tcW w:w="11189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7672" w:rsidRDefault="00417672" w:rsidP="00554882">
            <w:pPr>
              <w:pStyle w:val="Default"/>
              <w:jc w:val="center"/>
              <w:rPr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>Организация пространства</w:t>
            </w:r>
            <w:bookmarkEnd w:id="0"/>
          </w:p>
        </w:tc>
      </w:tr>
      <w:tr w:rsidR="00DD2DC5" w:rsidTr="00776B10">
        <w:trPr>
          <w:gridAfter w:val="1"/>
          <w:wAfter w:w="10" w:type="dxa"/>
          <w:trHeight w:val="967"/>
        </w:trPr>
        <w:tc>
          <w:tcPr>
            <w:tcW w:w="197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7672" w:rsidRDefault="00AE37C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Межпредмет</w:t>
            </w:r>
            <w:r w:rsidR="00417672">
              <w:rPr>
                <w:b/>
                <w:bCs/>
                <w:sz w:val="23"/>
                <w:szCs w:val="23"/>
              </w:rPr>
              <w:t xml:space="preserve">ные связи </w:t>
            </w:r>
          </w:p>
          <w:p w:rsidR="00AE37C9" w:rsidRDefault="0041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</w:t>
            </w:r>
          </w:p>
          <w:p w:rsidR="00AE37C9" w:rsidRDefault="00AE37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</w:t>
            </w:r>
          </w:p>
          <w:p w:rsidR="00AE37C9" w:rsidRDefault="00AE37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(формирование</w:t>
            </w:r>
          </w:p>
          <w:p w:rsidR="00417672" w:rsidRDefault="00AE37C9" w:rsidP="00AE37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опыта самостоятельного решения </w:t>
            </w:r>
            <w:r w:rsidRPr="00AE37C9">
              <w:rPr>
                <w:sz w:val="22"/>
                <w:szCs w:val="22"/>
              </w:rPr>
              <w:t>коммуникативных</w:t>
            </w:r>
            <w:r>
              <w:rPr>
                <w:sz w:val="23"/>
                <w:szCs w:val="23"/>
              </w:rPr>
              <w:t xml:space="preserve"> проблем)</w:t>
            </w:r>
            <w:r w:rsidR="00417672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05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7672" w:rsidRDefault="004176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работы </w:t>
            </w:r>
          </w:p>
          <w:p w:rsidR="00417672" w:rsidRDefault="0041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Фронтальная </w:t>
            </w:r>
          </w:p>
          <w:p w:rsidR="00417672" w:rsidRDefault="0041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Парная </w:t>
            </w:r>
          </w:p>
          <w:p w:rsidR="00417672" w:rsidRPr="00DD2DC5" w:rsidRDefault="00DD2D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Индивидуальная </w:t>
            </w:r>
          </w:p>
        </w:tc>
        <w:tc>
          <w:tcPr>
            <w:tcW w:w="41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7672" w:rsidRDefault="004176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Ресурсы </w:t>
            </w:r>
          </w:p>
          <w:p w:rsidR="00417672" w:rsidRDefault="0041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УМК «</w:t>
            </w:r>
            <w:r w:rsidR="00554882">
              <w:rPr>
                <w:sz w:val="23"/>
                <w:szCs w:val="23"/>
                <w:lang w:val="en-US"/>
              </w:rPr>
              <w:t>Starlight</w:t>
            </w:r>
            <w:r>
              <w:rPr>
                <w:sz w:val="23"/>
                <w:szCs w:val="23"/>
              </w:rPr>
              <w:t xml:space="preserve">» </w:t>
            </w:r>
          </w:p>
          <w:p w:rsidR="00554882" w:rsidRDefault="0041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Компьютер</w:t>
            </w:r>
          </w:p>
          <w:p w:rsidR="00417672" w:rsidRDefault="00AE37C9" w:rsidP="00DD2D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Интерактивная доска</w:t>
            </w:r>
          </w:p>
        </w:tc>
      </w:tr>
      <w:tr w:rsidR="00776B10" w:rsidTr="00776B10">
        <w:trPr>
          <w:gridAfter w:val="1"/>
          <w:wAfter w:w="10" w:type="dxa"/>
          <w:trHeight w:val="316"/>
        </w:trPr>
        <w:tc>
          <w:tcPr>
            <w:tcW w:w="197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7672" w:rsidRDefault="0041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9212" w:type="dxa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7672" w:rsidRDefault="00417672" w:rsidP="005548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обучающихся</w:t>
            </w:r>
          </w:p>
        </w:tc>
      </w:tr>
      <w:tr w:rsidR="00DD2DC5" w:rsidTr="00776B10">
        <w:trPr>
          <w:gridAfter w:val="1"/>
          <w:wAfter w:w="10" w:type="dxa"/>
          <w:trHeight w:val="109"/>
        </w:trPr>
        <w:tc>
          <w:tcPr>
            <w:tcW w:w="197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7D1A89" w:rsidP="0055488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7D1A89" w:rsidP="005548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Познавательная</w:t>
            </w:r>
          </w:p>
        </w:tc>
        <w:tc>
          <w:tcPr>
            <w:tcW w:w="270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7D1A89" w:rsidP="005548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25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7D1A89" w:rsidP="005548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Регулятивная</w:t>
            </w:r>
          </w:p>
        </w:tc>
      </w:tr>
      <w:tr w:rsidR="00776B10" w:rsidTr="00776B10">
        <w:trPr>
          <w:gridAfter w:val="1"/>
          <w:wAfter w:w="10" w:type="dxa"/>
          <w:trHeight w:val="937"/>
        </w:trPr>
        <w:tc>
          <w:tcPr>
            <w:tcW w:w="197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7D1A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7D1A89" w:rsidP="00B7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 w:rsidR="00DD2DC5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7D1A89" w:rsidP="00554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</w:t>
            </w:r>
            <w:r w:rsidR="00DD2DC5" w:rsidRPr="00DD2DC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7D1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 w:rsidR="00DD2DC5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7D1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</w:t>
            </w:r>
            <w:r w:rsidR="00DD2DC5" w:rsidRPr="00DD2DC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7D1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 w:rsidR="00DD2DC5" w:rsidRPr="00DD2DC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7D1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</w:t>
            </w:r>
            <w:r w:rsidR="00DD2DC5" w:rsidRPr="00DD2DC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17672" w:rsidTr="00776B10">
        <w:trPr>
          <w:gridAfter w:val="1"/>
          <w:wAfter w:w="10" w:type="dxa"/>
          <w:trHeight w:val="315"/>
        </w:trPr>
        <w:tc>
          <w:tcPr>
            <w:tcW w:w="11189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01964" w:rsidRDefault="00901964" w:rsidP="0055488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417672" w:rsidRDefault="00417672" w:rsidP="005548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этап – организационный.</w:t>
            </w:r>
          </w:p>
          <w:p w:rsidR="00417672" w:rsidRDefault="00417672" w:rsidP="009019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Цель: организация самооценки обучающимися готовности к предстоящей деятельности на уроке.</w:t>
            </w:r>
          </w:p>
        </w:tc>
      </w:tr>
      <w:tr w:rsidR="00DD2DC5" w:rsidTr="00776B10">
        <w:trPr>
          <w:gridAfter w:val="1"/>
          <w:wAfter w:w="10" w:type="dxa"/>
          <w:trHeight w:val="1765"/>
        </w:trPr>
        <w:tc>
          <w:tcPr>
            <w:tcW w:w="197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4882" w:rsidRPr="00DD2DC5" w:rsidRDefault="00554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Приветствие учащихся с использованием устойчивых речевых клише</w:t>
            </w:r>
            <w:r w:rsidR="00DD2DC5" w:rsidRPr="00DD2DC5">
              <w:rPr>
                <w:sz w:val="23"/>
                <w:szCs w:val="23"/>
              </w:rPr>
              <w:t>.</w:t>
            </w:r>
          </w:p>
        </w:tc>
        <w:tc>
          <w:tcPr>
            <w:tcW w:w="15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4882" w:rsidRDefault="005548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4882" w:rsidRDefault="005548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4882" w:rsidRDefault="00554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Дают устный ответ в форме приветствия. </w:t>
            </w:r>
          </w:p>
        </w:tc>
        <w:tc>
          <w:tcPr>
            <w:tcW w:w="1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4882" w:rsidRDefault="00B7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Речевое взаимодейст</w:t>
            </w:r>
            <w:r w:rsidR="00554882">
              <w:rPr>
                <w:sz w:val="23"/>
                <w:szCs w:val="23"/>
              </w:rPr>
              <w:t xml:space="preserve">вие на уровне фраз, с соблюдением норм речевого этикета. 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4882" w:rsidRDefault="00554882" w:rsidP="00B7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Принятие сигнала к н</w:t>
            </w:r>
            <w:r w:rsidR="00B7065C">
              <w:rPr>
                <w:sz w:val="23"/>
                <w:szCs w:val="23"/>
              </w:rPr>
              <w:t>ачалу учебной деятельнос</w:t>
            </w:r>
            <w:r>
              <w:rPr>
                <w:sz w:val="23"/>
                <w:szCs w:val="23"/>
              </w:rPr>
              <w:t xml:space="preserve">ти. </w:t>
            </w:r>
          </w:p>
        </w:tc>
        <w:tc>
          <w:tcPr>
            <w:tcW w:w="16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4882" w:rsidRDefault="00B7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Психологическая готов</w:t>
            </w:r>
            <w:r w:rsidR="00554882">
              <w:rPr>
                <w:sz w:val="23"/>
                <w:szCs w:val="23"/>
              </w:rPr>
              <w:t>ность к перех</w:t>
            </w:r>
            <w:r>
              <w:rPr>
                <w:sz w:val="23"/>
                <w:szCs w:val="23"/>
              </w:rPr>
              <w:t>оду от отдыха к учебной деятель</w:t>
            </w:r>
            <w:r w:rsidR="00554882">
              <w:rPr>
                <w:sz w:val="23"/>
                <w:szCs w:val="23"/>
              </w:rPr>
              <w:t xml:space="preserve">ности. </w:t>
            </w:r>
          </w:p>
        </w:tc>
      </w:tr>
      <w:tr w:rsidR="00417672" w:rsidTr="00776B10">
        <w:trPr>
          <w:gridAfter w:val="1"/>
          <w:wAfter w:w="10" w:type="dxa"/>
          <w:trHeight w:val="315"/>
        </w:trPr>
        <w:tc>
          <w:tcPr>
            <w:tcW w:w="11189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01964" w:rsidRDefault="00901964" w:rsidP="0055488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417672" w:rsidRDefault="00417672" w:rsidP="005548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 этап – постановка целей и задач урока.</w:t>
            </w:r>
          </w:p>
          <w:p w:rsidR="00417672" w:rsidRDefault="00417672" w:rsidP="005548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Цель: включение в учебную деятельность на личностно-значимом уровне</w:t>
            </w:r>
          </w:p>
        </w:tc>
      </w:tr>
      <w:tr w:rsidR="00DD2DC5" w:rsidTr="00776B10">
        <w:trPr>
          <w:gridAfter w:val="1"/>
          <w:wAfter w:w="10" w:type="dxa"/>
          <w:trHeight w:val="315"/>
        </w:trPr>
        <w:tc>
          <w:tcPr>
            <w:tcW w:w="197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7672" w:rsidRDefault="0041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9212" w:type="dxa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7672" w:rsidRDefault="00417672" w:rsidP="005548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обучающихся</w:t>
            </w:r>
          </w:p>
        </w:tc>
      </w:tr>
      <w:tr w:rsidR="00DD2DC5" w:rsidTr="00776B10">
        <w:trPr>
          <w:gridAfter w:val="1"/>
          <w:wAfter w:w="10" w:type="dxa"/>
          <w:trHeight w:val="109"/>
        </w:trPr>
        <w:tc>
          <w:tcPr>
            <w:tcW w:w="197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B6E4C" w:rsidRDefault="00CB6E4C" w:rsidP="0055488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4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B6E4C" w:rsidRDefault="00CB6E4C" w:rsidP="00DD2D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Познавательная                       </w:t>
            </w:r>
          </w:p>
        </w:tc>
        <w:tc>
          <w:tcPr>
            <w:tcW w:w="271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B6E4C" w:rsidRDefault="00CB6E4C" w:rsidP="005548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25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B6E4C" w:rsidRDefault="00CB6E4C" w:rsidP="005548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Регулятивная</w:t>
            </w:r>
          </w:p>
        </w:tc>
      </w:tr>
      <w:tr w:rsidR="00DD2DC5" w:rsidTr="00776B10">
        <w:trPr>
          <w:gridAfter w:val="1"/>
          <w:wAfter w:w="10" w:type="dxa"/>
          <w:trHeight w:val="937"/>
        </w:trPr>
        <w:tc>
          <w:tcPr>
            <w:tcW w:w="197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CB6E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Подводит к цели урока путем погружения в тему с фронтальным опросом учащихся.</w:t>
            </w:r>
          </w:p>
        </w:tc>
        <w:tc>
          <w:tcPr>
            <w:tcW w:w="15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Pr="00DD2DC5" w:rsidRDefault="007D1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</w:t>
            </w:r>
            <w:r w:rsidR="00DD2DC5">
              <w:rPr>
                <w:sz w:val="23"/>
                <w:szCs w:val="23"/>
              </w:rPr>
              <w:t>емые действия.</w:t>
            </w:r>
          </w:p>
          <w:p w:rsidR="007D1A89" w:rsidRDefault="007D1A89" w:rsidP="007D1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Вспоминают, что им известно по изучаемому вопросу (на основе изучаемого текста); </w:t>
            </w:r>
          </w:p>
          <w:p w:rsidR="007D1A89" w:rsidRDefault="00B7065C" w:rsidP="007D1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систематизируют информа</w:t>
            </w:r>
            <w:r w:rsidR="007D1A89">
              <w:rPr>
                <w:sz w:val="23"/>
                <w:szCs w:val="23"/>
              </w:rPr>
              <w:t>цию.</w:t>
            </w:r>
          </w:p>
        </w:tc>
        <w:tc>
          <w:tcPr>
            <w:tcW w:w="170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7D1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</w:t>
            </w:r>
            <w:r w:rsidR="00B7065C">
              <w:rPr>
                <w:sz w:val="23"/>
                <w:szCs w:val="23"/>
              </w:rPr>
              <w:t>мые способы деятельно</w:t>
            </w:r>
            <w:r>
              <w:rPr>
                <w:sz w:val="23"/>
                <w:szCs w:val="23"/>
              </w:rPr>
              <w:t>сти</w:t>
            </w:r>
            <w:r w:rsidR="00DD2DC5" w:rsidRPr="00DD2DC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7D1A89" w:rsidRDefault="007D1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</w:t>
            </w:r>
            <w:r w:rsidR="00B7065C">
              <w:rPr>
                <w:sz w:val="23"/>
                <w:szCs w:val="23"/>
              </w:rPr>
              <w:t>стоятельно формулируют познава</w:t>
            </w:r>
            <w:r>
              <w:rPr>
                <w:sz w:val="23"/>
                <w:szCs w:val="23"/>
              </w:rPr>
              <w:t>тельные цели.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CB6E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</w:t>
            </w:r>
            <w:r w:rsidR="007D1A89">
              <w:rPr>
                <w:sz w:val="23"/>
                <w:szCs w:val="23"/>
              </w:rPr>
              <w:t>мые действия</w:t>
            </w:r>
            <w:r w:rsidR="00DD2DC5" w:rsidRPr="00DD2DC5">
              <w:rPr>
                <w:sz w:val="23"/>
                <w:szCs w:val="23"/>
              </w:rPr>
              <w:t>.</w:t>
            </w:r>
            <w:r w:rsidR="007D1A89">
              <w:rPr>
                <w:sz w:val="23"/>
                <w:szCs w:val="23"/>
              </w:rPr>
              <w:t xml:space="preserve"> </w:t>
            </w:r>
          </w:p>
          <w:p w:rsidR="007D1A89" w:rsidRDefault="00B7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</w:t>
            </w:r>
            <w:r w:rsidR="007D1A89">
              <w:rPr>
                <w:sz w:val="23"/>
                <w:szCs w:val="23"/>
              </w:rPr>
              <w:t>вуют с учите</w:t>
            </w:r>
            <w:r>
              <w:rPr>
                <w:sz w:val="23"/>
                <w:szCs w:val="23"/>
              </w:rPr>
              <w:t>лем во время беседы, осуществля</w:t>
            </w:r>
            <w:r w:rsidR="007D1A89">
              <w:rPr>
                <w:sz w:val="23"/>
                <w:szCs w:val="23"/>
              </w:rPr>
              <w:t>емой во фронтальном режиме.</w:t>
            </w:r>
          </w:p>
        </w:tc>
        <w:tc>
          <w:tcPr>
            <w:tcW w:w="1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Pr="00DD2DC5" w:rsidRDefault="007D1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</w:t>
            </w:r>
            <w:r w:rsidR="00DD2DC5" w:rsidRPr="00DD2DC5">
              <w:rPr>
                <w:sz w:val="23"/>
                <w:szCs w:val="23"/>
              </w:rPr>
              <w:t>.</w:t>
            </w:r>
          </w:p>
          <w:p w:rsidR="007D1A89" w:rsidRDefault="007D1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Слушают собеседника, строят понятные для собеседника высказывания, формулируют собственное мнение </w:t>
            </w:r>
            <w:r>
              <w:rPr>
                <w:sz w:val="23"/>
                <w:szCs w:val="23"/>
              </w:rPr>
              <w:lastRenderedPageBreak/>
              <w:t>и позицию.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Pr="00DD2DC5" w:rsidRDefault="00CB6E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Осуществля</w:t>
            </w:r>
            <w:r w:rsidR="007D1A89">
              <w:rPr>
                <w:sz w:val="23"/>
                <w:szCs w:val="23"/>
              </w:rPr>
              <w:t>емые действия</w:t>
            </w:r>
            <w:r w:rsidR="00DD2DC5" w:rsidRPr="00DD2DC5">
              <w:rPr>
                <w:sz w:val="23"/>
                <w:szCs w:val="23"/>
              </w:rPr>
              <w:t>.</w:t>
            </w:r>
          </w:p>
          <w:p w:rsidR="007D1A89" w:rsidRDefault="00B7065C" w:rsidP="00B7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Принимают решения и осуществляют самостояте</w:t>
            </w:r>
            <w:r w:rsidR="007D1A89">
              <w:rPr>
                <w:sz w:val="23"/>
                <w:szCs w:val="23"/>
              </w:rPr>
              <w:t>льный выбор в учебной и познава</w:t>
            </w:r>
            <w:r>
              <w:rPr>
                <w:sz w:val="23"/>
                <w:szCs w:val="23"/>
              </w:rPr>
              <w:t>тельной деятельно</w:t>
            </w:r>
            <w:r w:rsidR="007D1A89">
              <w:rPr>
                <w:sz w:val="23"/>
                <w:szCs w:val="23"/>
              </w:rPr>
              <w:t xml:space="preserve">сти, оценивают поле своего незнания.  </w:t>
            </w:r>
          </w:p>
        </w:tc>
        <w:tc>
          <w:tcPr>
            <w:tcW w:w="16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1A89" w:rsidRDefault="00CB6E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</w:t>
            </w:r>
            <w:r w:rsidR="007D1A89">
              <w:rPr>
                <w:sz w:val="23"/>
                <w:szCs w:val="23"/>
              </w:rPr>
              <w:t>емые способы деятельности.</w:t>
            </w:r>
          </w:p>
          <w:p w:rsidR="007D1A89" w:rsidRPr="00554882" w:rsidRDefault="00B7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</w:t>
            </w:r>
            <w:r w:rsidR="007D1A89">
              <w:rPr>
                <w:sz w:val="23"/>
                <w:szCs w:val="23"/>
              </w:rPr>
              <w:t>ру</w:t>
            </w:r>
            <w:r>
              <w:rPr>
                <w:sz w:val="23"/>
                <w:szCs w:val="23"/>
              </w:rPr>
              <w:t>ют свою деятельность в соответствии с целевой установ</w:t>
            </w:r>
            <w:r w:rsidR="007D1A89">
              <w:rPr>
                <w:sz w:val="23"/>
                <w:szCs w:val="23"/>
              </w:rPr>
              <w:t>кой.</w:t>
            </w:r>
          </w:p>
        </w:tc>
      </w:tr>
      <w:tr w:rsidR="00CB6E4C" w:rsidTr="00776B10">
        <w:trPr>
          <w:gridAfter w:val="1"/>
          <w:wAfter w:w="10" w:type="dxa"/>
          <w:trHeight w:val="315"/>
        </w:trPr>
        <w:tc>
          <w:tcPr>
            <w:tcW w:w="11189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01964" w:rsidRDefault="00901964" w:rsidP="000A39B8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CB6E4C" w:rsidRDefault="00CB6E4C" w:rsidP="000A39B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 этап – актуализация знаний и снятие языковых трудностей.</w:t>
            </w:r>
          </w:p>
          <w:p w:rsidR="00CB6E4C" w:rsidRDefault="00CB6E4C" w:rsidP="00CB6E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Цель: готовность к мышлению и осознание потребности к построению нового способа действий</w:t>
            </w:r>
          </w:p>
        </w:tc>
      </w:tr>
      <w:tr w:rsidR="00DD2DC5" w:rsidTr="00776B10">
        <w:trPr>
          <w:gridAfter w:val="1"/>
          <w:wAfter w:w="10" w:type="dxa"/>
          <w:trHeight w:val="315"/>
        </w:trPr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B6E4C" w:rsidRDefault="00CB6E4C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9380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B6E4C" w:rsidRDefault="00CB6E4C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обучающихся</w:t>
            </w:r>
          </w:p>
        </w:tc>
      </w:tr>
      <w:tr w:rsidR="00DD2DC5" w:rsidTr="00776B10">
        <w:trPr>
          <w:gridAfter w:val="1"/>
          <w:wAfter w:w="10" w:type="dxa"/>
          <w:trHeight w:val="109"/>
        </w:trPr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B6E4C" w:rsidRDefault="00CB6E4C" w:rsidP="008813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B6E4C" w:rsidRDefault="00CB6E4C" w:rsidP="00DD2D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Познавательная                       </w:t>
            </w:r>
          </w:p>
        </w:tc>
        <w:tc>
          <w:tcPr>
            <w:tcW w:w="285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B6E4C" w:rsidRDefault="00CB6E4C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1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B6E4C" w:rsidRDefault="00CB6E4C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Регулятивная</w:t>
            </w:r>
          </w:p>
        </w:tc>
      </w:tr>
      <w:tr w:rsidR="00776B10" w:rsidTr="00776B10">
        <w:trPr>
          <w:gridAfter w:val="1"/>
          <w:wAfter w:w="10" w:type="dxa"/>
          <w:trHeight w:val="937"/>
        </w:trPr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0A3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изученных ранее лексических единиц и введение новых </w:t>
            </w:r>
          </w:p>
          <w:p w:rsidR="000A39B8" w:rsidRDefault="000A39B8" w:rsidP="000A3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(презентация проектов)</w:t>
            </w:r>
            <w:r w:rsidR="00B7065C">
              <w:rPr>
                <w:sz w:val="23"/>
                <w:szCs w:val="23"/>
              </w:rPr>
              <w:t>.</w:t>
            </w:r>
          </w:p>
        </w:tc>
        <w:tc>
          <w:tcPr>
            <w:tcW w:w="171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 w:rsidR="00B7065C">
              <w:rPr>
                <w:sz w:val="23"/>
                <w:szCs w:val="23"/>
              </w:rPr>
              <w:t>.</w:t>
            </w:r>
          </w:p>
          <w:p w:rsidR="000A39B8" w:rsidRDefault="000A39B8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Вспоминают названия современных технологических средств (гаджетов)</w:t>
            </w:r>
            <w:r w:rsidR="00B7065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0A39B8" w:rsidRDefault="000A39B8" w:rsidP="008813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0A3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деятельности.</w:t>
            </w:r>
          </w:p>
          <w:p w:rsidR="000A39B8" w:rsidRDefault="000A39B8" w:rsidP="000A3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</w:t>
            </w:r>
          </w:p>
          <w:p w:rsidR="000A39B8" w:rsidRDefault="000A39B8" w:rsidP="000A3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Актуализацию</w:t>
            </w:r>
            <w:r w:rsidR="00B7065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систематизировать </w:t>
            </w:r>
          </w:p>
          <w:p w:rsidR="000A39B8" w:rsidRDefault="000A39B8" w:rsidP="00B7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полученные ранее знания по теме</w:t>
            </w:r>
            <w:r w:rsidR="00B7065C">
              <w:rPr>
                <w:sz w:val="23"/>
                <w:szCs w:val="23"/>
              </w:rPr>
              <w:t>.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 w:rsidR="00B7065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0A39B8" w:rsidRDefault="000A39B8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Отвечают на поставленные вопросы своих одноклассников</w:t>
            </w:r>
            <w:r w:rsidR="00B7065C">
              <w:rPr>
                <w:sz w:val="23"/>
                <w:szCs w:val="23"/>
              </w:rPr>
              <w:t>.</w:t>
            </w:r>
          </w:p>
        </w:tc>
        <w:tc>
          <w:tcPr>
            <w:tcW w:w="143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0A3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Формируемые способы деятельности. </w:t>
            </w:r>
            <w:r w:rsidR="00B7065C">
              <w:rPr>
                <w:sz w:val="23"/>
                <w:szCs w:val="23"/>
              </w:rPr>
              <w:t>Воспринима</w:t>
            </w:r>
            <w:r>
              <w:rPr>
                <w:sz w:val="23"/>
                <w:szCs w:val="23"/>
              </w:rPr>
              <w:t>ют информацию на слух</w:t>
            </w:r>
            <w:r w:rsidR="00B7065C">
              <w:rPr>
                <w:sz w:val="23"/>
                <w:szCs w:val="23"/>
              </w:rPr>
              <w:t>.</w:t>
            </w:r>
          </w:p>
        </w:tc>
        <w:tc>
          <w:tcPr>
            <w:tcW w:w="1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</w:p>
          <w:p w:rsidR="000A39B8" w:rsidRDefault="000A39B8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Слушают себя и других участников коммуникативного процесса.</w:t>
            </w:r>
          </w:p>
        </w:tc>
        <w:tc>
          <w:tcPr>
            <w:tcW w:w="16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B7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Слушают в соответствии с целевой установкой и сохраняют учебную задачу</w:t>
            </w:r>
            <w:r w:rsidR="00B7065C">
              <w:rPr>
                <w:sz w:val="23"/>
                <w:szCs w:val="23"/>
              </w:rPr>
              <w:t>.</w:t>
            </w:r>
          </w:p>
        </w:tc>
      </w:tr>
      <w:tr w:rsidR="000A39B8" w:rsidTr="00776B10">
        <w:trPr>
          <w:gridAfter w:val="1"/>
          <w:wAfter w:w="10" w:type="dxa"/>
          <w:trHeight w:val="315"/>
        </w:trPr>
        <w:tc>
          <w:tcPr>
            <w:tcW w:w="11189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01964" w:rsidRDefault="00901964" w:rsidP="0088136F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0A39B8" w:rsidRDefault="000A39B8" w:rsidP="0088136F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 этап - включение в систему знаний и повторения </w:t>
            </w:r>
          </w:p>
          <w:p w:rsidR="000A39B8" w:rsidRDefault="000A39B8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Цель: Цель: организация и построение алгоритма деятельности</w:t>
            </w:r>
          </w:p>
        </w:tc>
      </w:tr>
      <w:tr w:rsidR="00DD2DC5" w:rsidTr="00776B10">
        <w:trPr>
          <w:gridAfter w:val="1"/>
          <w:wAfter w:w="10" w:type="dxa"/>
          <w:trHeight w:val="315"/>
        </w:trPr>
        <w:tc>
          <w:tcPr>
            <w:tcW w:w="1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9393" w:type="dxa"/>
            <w:gridSpan w:val="1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обучающихся</w:t>
            </w:r>
          </w:p>
        </w:tc>
      </w:tr>
      <w:tr w:rsidR="00776B10" w:rsidTr="00776B10">
        <w:trPr>
          <w:gridAfter w:val="1"/>
          <w:wAfter w:w="10" w:type="dxa"/>
          <w:trHeight w:val="109"/>
        </w:trPr>
        <w:tc>
          <w:tcPr>
            <w:tcW w:w="1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8813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42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DD2D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Познавательная                       </w:t>
            </w:r>
          </w:p>
        </w:tc>
        <w:tc>
          <w:tcPr>
            <w:tcW w:w="285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1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Регулятивная</w:t>
            </w:r>
          </w:p>
        </w:tc>
      </w:tr>
      <w:tr w:rsidR="00DD2DC5" w:rsidTr="00776B10">
        <w:trPr>
          <w:gridAfter w:val="1"/>
          <w:wAfter w:w="10" w:type="dxa"/>
          <w:trHeight w:val="937"/>
        </w:trPr>
        <w:tc>
          <w:tcPr>
            <w:tcW w:w="1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Предлагает обучающимся осмыслить свои собственные действия, деятельность самопознания.</w:t>
            </w:r>
          </w:p>
          <w:p w:rsidR="000A39B8" w:rsidRPr="000A39B8" w:rsidRDefault="000A39B8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  <w:lang w:val="en-US"/>
              </w:rPr>
              <w:t>Fish – bone</w:t>
            </w:r>
            <w:r>
              <w:rPr>
                <w:sz w:val="23"/>
                <w:szCs w:val="23"/>
              </w:rPr>
              <w:t>»</w:t>
            </w:r>
            <w:r w:rsidR="00B7065C">
              <w:rPr>
                <w:sz w:val="23"/>
                <w:szCs w:val="23"/>
              </w:rPr>
              <w:t>.</w:t>
            </w:r>
          </w:p>
        </w:tc>
        <w:tc>
          <w:tcPr>
            <w:tcW w:w="168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Совместно активизируют и воспроизводят полученную информацию в соответствии с учебной задачей</w:t>
            </w:r>
            <w:r w:rsidR="00B7065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0A39B8" w:rsidRDefault="000A39B8" w:rsidP="008813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0A39B8" w:rsidP="000A3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Систематизируют и дифференцируют новые полученные знания; </w:t>
            </w:r>
          </w:p>
          <w:p w:rsidR="000A39B8" w:rsidRDefault="000A39B8" w:rsidP="000A3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формулируют </w:t>
            </w:r>
            <w:r>
              <w:rPr>
                <w:i/>
                <w:iCs/>
                <w:sz w:val="23"/>
                <w:szCs w:val="23"/>
              </w:rPr>
              <w:t>для чего нужна получаемая информация</w:t>
            </w:r>
            <w:r w:rsidR="00B7065C">
              <w:rPr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Обсуждают, задают вопросы</w:t>
            </w:r>
            <w:r w:rsidR="00B7065C">
              <w:rPr>
                <w:sz w:val="23"/>
                <w:szCs w:val="23"/>
              </w:rPr>
              <w:t>.</w:t>
            </w:r>
          </w:p>
        </w:tc>
        <w:tc>
          <w:tcPr>
            <w:tcW w:w="143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B7065C" w:rsidP="007D49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Осознанно воспринимают и вос</w:t>
            </w:r>
            <w:r w:rsidR="007D4900">
              <w:rPr>
                <w:sz w:val="23"/>
                <w:szCs w:val="23"/>
              </w:rPr>
              <w:t>производят информацию на основе ранее полученных знаний.</w:t>
            </w:r>
          </w:p>
        </w:tc>
        <w:tc>
          <w:tcPr>
            <w:tcW w:w="1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39B8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Концентрируют внимание на выборе информации</w:t>
            </w:r>
            <w:r w:rsidR="000A39B8">
              <w:rPr>
                <w:sz w:val="23"/>
                <w:szCs w:val="23"/>
              </w:rPr>
              <w:t>.</w:t>
            </w:r>
          </w:p>
        </w:tc>
        <w:tc>
          <w:tcPr>
            <w:tcW w:w="16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7D49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Контролируют время, предоставленное для работы. </w:t>
            </w:r>
          </w:p>
          <w:p w:rsidR="000A39B8" w:rsidRDefault="007D4900" w:rsidP="007D49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Корректируют ошибки, восполняют пробелы</w:t>
            </w:r>
            <w:r w:rsidR="00B7065C">
              <w:rPr>
                <w:sz w:val="23"/>
                <w:szCs w:val="23"/>
              </w:rPr>
              <w:t>.</w:t>
            </w:r>
          </w:p>
        </w:tc>
      </w:tr>
      <w:tr w:rsidR="007D4900" w:rsidTr="00776B10">
        <w:trPr>
          <w:trHeight w:val="315"/>
        </w:trPr>
        <w:tc>
          <w:tcPr>
            <w:tcW w:w="11199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01964" w:rsidRDefault="00901964" w:rsidP="0088136F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7D4900" w:rsidRDefault="007D4900" w:rsidP="0088136F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5 этап - организация правильного выполнения задания.</w:t>
            </w:r>
          </w:p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Цель: воспроизведение лексического материала на уровне высказывания</w:t>
            </w:r>
          </w:p>
        </w:tc>
      </w:tr>
      <w:tr w:rsidR="00DD2DC5" w:rsidTr="00776B10">
        <w:trPr>
          <w:trHeight w:val="315"/>
        </w:trPr>
        <w:tc>
          <w:tcPr>
            <w:tcW w:w="1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9403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обучающихся</w:t>
            </w:r>
          </w:p>
        </w:tc>
      </w:tr>
      <w:tr w:rsidR="00DD2DC5" w:rsidTr="00776B10">
        <w:trPr>
          <w:trHeight w:val="109"/>
        </w:trPr>
        <w:tc>
          <w:tcPr>
            <w:tcW w:w="1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Pr="00DD2DC5" w:rsidRDefault="007D4900" w:rsidP="00DD2DC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449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DD2D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Познавательная                       </w:t>
            </w:r>
          </w:p>
        </w:tc>
        <w:tc>
          <w:tcPr>
            <w:tcW w:w="2836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Регулятивная</w:t>
            </w:r>
          </w:p>
        </w:tc>
      </w:tr>
      <w:tr w:rsidR="00776B10" w:rsidTr="00776B10">
        <w:trPr>
          <w:trHeight w:val="937"/>
        </w:trPr>
        <w:tc>
          <w:tcPr>
            <w:tcW w:w="1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Pr="000A39B8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Задания на составление диалога</w:t>
            </w:r>
          </w:p>
        </w:tc>
        <w:tc>
          <w:tcPr>
            <w:tcW w:w="168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Pr="00DD2DC5" w:rsidRDefault="007D4900" w:rsidP="007D49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 w:rsidR="00DD2DC5" w:rsidRPr="00DD2DC5">
              <w:rPr>
                <w:sz w:val="23"/>
                <w:szCs w:val="23"/>
              </w:rPr>
              <w:t>.</w:t>
            </w:r>
          </w:p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Составляют диалог на основе заданной темы, опираясь на ранее полученные знания.  </w:t>
            </w:r>
          </w:p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</w:t>
            </w:r>
            <w:r w:rsidR="00B7065C">
              <w:rPr>
                <w:sz w:val="23"/>
                <w:szCs w:val="23"/>
              </w:rPr>
              <w:t>мые способы деятельно</w:t>
            </w:r>
            <w:r>
              <w:rPr>
                <w:sz w:val="23"/>
                <w:szCs w:val="23"/>
              </w:rPr>
              <w:t xml:space="preserve">сти. </w:t>
            </w:r>
          </w:p>
          <w:p w:rsidR="007D4900" w:rsidRDefault="007D4900" w:rsidP="007D49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Строят логические высказывания. 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7D49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действия.</w:t>
            </w:r>
          </w:p>
          <w:p w:rsidR="007D4900" w:rsidRDefault="007D4900" w:rsidP="007D49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Рассказывают диалог. </w:t>
            </w:r>
          </w:p>
        </w:tc>
        <w:tc>
          <w:tcPr>
            <w:tcW w:w="143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деятельности.</w:t>
            </w:r>
          </w:p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Осознанно воспроизводят свой диалог в рамках указанной темы.</w:t>
            </w:r>
          </w:p>
        </w:tc>
        <w:tc>
          <w:tcPr>
            <w:tcW w:w="1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действия.</w:t>
            </w:r>
          </w:p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Концентрируют внимание на своих фразах и фразах своего собеседника.</w:t>
            </w:r>
          </w:p>
        </w:tc>
        <w:tc>
          <w:tcPr>
            <w:tcW w:w="17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деятельности.</w:t>
            </w:r>
          </w:p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Слушают себя и собеседника; принимают во внимание высказывание своих одноклассников.</w:t>
            </w:r>
          </w:p>
        </w:tc>
      </w:tr>
      <w:tr w:rsidR="007D4900" w:rsidTr="00776B10">
        <w:trPr>
          <w:trHeight w:val="315"/>
        </w:trPr>
        <w:tc>
          <w:tcPr>
            <w:tcW w:w="11199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01964" w:rsidRDefault="00901964" w:rsidP="00FD11ED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FD11ED" w:rsidRDefault="007D4900" w:rsidP="00FD11ED">
            <w:pPr>
              <w:pStyle w:val="Default"/>
              <w:jc w:val="center"/>
            </w:pPr>
            <w:r>
              <w:rPr>
                <w:i/>
                <w:iCs/>
                <w:sz w:val="23"/>
                <w:szCs w:val="23"/>
              </w:rPr>
              <w:t xml:space="preserve">6 этап - </w:t>
            </w:r>
            <w:r w:rsidR="00FD11ED" w:rsidRPr="00FD11ED">
              <w:rPr>
                <w:i/>
                <w:iCs/>
                <w:sz w:val="23"/>
                <w:szCs w:val="23"/>
              </w:rPr>
              <w:t>рефлексия деятельности на уроке</w:t>
            </w:r>
            <w:r w:rsidR="00FD11ED">
              <w:t xml:space="preserve"> </w:t>
            </w:r>
          </w:p>
          <w:p w:rsidR="007D4900" w:rsidRDefault="00FD11ED" w:rsidP="00FD11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Цель: соотнесение поставленных задач с достигнутым результатом, постановка дальнейших целей.</w:t>
            </w:r>
          </w:p>
        </w:tc>
      </w:tr>
      <w:tr w:rsidR="00776B10" w:rsidTr="00776B10">
        <w:trPr>
          <w:trHeight w:val="315"/>
        </w:trPr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9357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обучающихся</w:t>
            </w:r>
          </w:p>
        </w:tc>
      </w:tr>
      <w:tr w:rsidR="00DD2DC5" w:rsidTr="00776B10">
        <w:trPr>
          <w:trHeight w:val="109"/>
        </w:trPr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2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DD2D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Познавательная                       </w:t>
            </w:r>
          </w:p>
        </w:tc>
        <w:tc>
          <w:tcPr>
            <w:tcW w:w="2912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Регулятивная</w:t>
            </w:r>
          </w:p>
        </w:tc>
      </w:tr>
      <w:tr w:rsidR="00DD2DC5" w:rsidTr="00776B10">
        <w:trPr>
          <w:trHeight w:val="937"/>
        </w:trPr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1ED" w:rsidRDefault="00FD11ED" w:rsidP="00FD11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делит класс на три группы. Предлагает </w:t>
            </w:r>
          </w:p>
          <w:p w:rsidR="007D4900" w:rsidRPr="00DD2DC5" w:rsidRDefault="006D39A1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FD11ED">
              <w:rPr>
                <w:sz w:val="23"/>
                <w:szCs w:val="23"/>
              </w:rPr>
              <w:t>айти в учебном материале наиболее важные элементы, делать выводы и выразить все в кратких заключениях «Синквейн»</w:t>
            </w:r>
            <w:r w:rsidR="00DD2DC5" w:rsidRPr="00DD2DC5">
              <w:rPr>
                <w:sz w:val="23"/>
                <w:szCs w:val="23"/>
              </w:rPr>
              <w:t>.</w:t>
            </w:r>
          </w:p>
        </w:tc>
        <w:tc>
          <w:tcPr>
            <w:tcW w:w="184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Pr="00DD2DC5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 w:rsidR="00DD2DC5" w:rsidRPr="00DD2DC5">
              <w:rPr>
                <w:sz w:val="23"/>
                <w:szCs w:val="23"/>
              </w:rPr>
              <w:t>.</w:t>
            </w:r>
          </w:p>
          <w:p w:rsidR="007D4900" w:rsidRDefault="00FD11ED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Выполняют упражнение, направленное на построение логического умозаключения согласно предлагаемой ситуации. </w:t>
            </w:r>
            <w:r w:rsidR="007D4900">
              <w:rPr>
                <w:sz w:val="23"/>
                <w:szCs w:val="23"/>
              </w:rPr>
              <w:t xml:space="preserve"> </w:t>
            </w:r>
          </w:p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</w:t>
            </w:r>
            <w:r w:rsidR="00FD11ED">
              <w:rPr>
                <w:sz w:val="23"/>
                <w:szCs w:val="23"/>
              </w:rPr>
              <w:t>мые способы деятельно</w:t>
            </w:r>
            <w:r>
              <w:rPr>
                <w:sz w:val="23"/>
                <w:szCs w:val="23"/>
              </w:rPr>
              <w:t xml:space="preserve">сти. </w:t>
            </w:r>
          </w:p>
          <w:p w:rsidR="007D4900" w:rsidRDefault="00FD11ED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Строят логические высказывания.</w:t>
            </w:r>
          </w:p>
        </w:tc>
        <w:tc>
          <w:tcPr>
            <w:tcW w:w="147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</w:t>
            </w:r>
            <w:r w:rsidR="00FD11ED">
              <w:rPr>
                <w:sz w:val="23"/>
                <w:szCs w:val="23"/>
              </w:rPr>
              <w:t>мые действия</w:t>
            </w:r>
            <w:r>
              <w:rPr>
                <w:sz w:val="23"/>
                <w:szCs w:val="23"/>
              </w:rPr>
              <w:t>.</w:t>
            </w:r>
          </w:p>
          <w:p w:rsidR="00FD11ED" w:rsidRDefault="00FD11ED" w:rsidP="00FD11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Обсуждают в группах, приходят к единому мнению; </w:t>
            </w:r>
          </w:p>
          <w:p w:rsidR="007D4900" w:rsidRDefault="00FD11ED" w:rsidP="00FD11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выступают с сообщением от группы</w:t>
            </w:r>
            <w:r w:rsidR="007D4900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3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деятельности.</w:t>
            </w:r>
          </w:p>
          <w:p w:rsidR="00FD11ED" w:rsidRDefault="00FD11ED" w:rsidP="00FD11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Осознанно воспринимают и воспроизводят информацию. Ведут диалог в рамках указанной тематики. </w:t>
            </w:r>
          </w:p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действия.</w:t>
            </w:r>
          </w:p>
          <w:p w:rsidR="007D4900" w:rsidRDefault="00FD11ED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Читают с четким соблюдением очередности, концентрируют внимание на своих фразах, но и фразах собеседника</w:t>
            </w:r>
            <w:r w:rsidR="007D4900">
              <w:rPr>
                <w:sz w:val="23"/>
                <w:szCs w:val="23"/>
              </w:rPr>
              <w:t>.</w:t>
            </w:r>
          </w:p>
        </w:tc>
        <w:tc>
          <w:tcPr>
            <w:tcW w:w="17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деятельности.</w:t>
            </w:r>
          </w:p>
          <w:p w:rsidR="007D4900" w:rsidRDefault="00FD11ED" w:rsidP="00B7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Слушают себя и собеседника, осуще</w:t>
            </w:r>
            <w:r w:rsidR="00B7065C">
              <w:rPr>
                <w:sz w:val="23"/>
                <w:szCs w:val="23"/>
              </w:rPr>
              <w:t>ствлять само</w:t>
            </w:r>
            <w:r>
              <w:rPr>
                <w:sz w:val="23"/>
                <w:szCs w:val="23"/>
              </w:rPr>
              <w:t xml:space="preserve"> и взаимоконтроль</w:t>
            </w:r>
            <w:r w:rsidR="007D4900">
              <w:rPr>
                <w:sz w:val="23"/>
                <w:szCs w:val="23"/>
              </w:rPr>
              <w:t>.</w:t>
            </w:r>
          </w:p>
        </w:tc>
      </w:tr>
      <w:tr w:rsidR="007D4900" w:rsidTr="00776B10">
        <w:trPr>
          <w:trHeight w:val="315"/>
        </w:trPr>
        <w:tc>
          <w:tcPr>
            <w:tcW w:w="11199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01964" w:rsidRDefault="00901964" w:rsidP="00FD11ED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FD11ED" w:rsidRDefault="007D4900" w:rsidP="00FD11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7 этап - </w:t>
            </w:r>
            <w:r w:rsidR="00FD11ED">
              <w:rPr>
                <w:i/>
                <w:iCs/>
                <w:sz w:val="23"/>
                <w:szCs w:val="23"/>
              </w:rPr>
              <w:t xml:space="preserve">информация о домашнем задании, инструктаж по его выполнению </w:t>
            </w:r>
          </w:p>
          <w:p w:rsidR="007D4900" w:rsidRDefault="00FD11ED" w:rsidP="00FD11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Цель: дальнейшее самостоятельное применение полученных знаний </w:t>
            </w:r>
          </w:p>
        </w:tc>
      </w:tr>
      <w:tr w:rsidR="00776B10" w:rsidTr="00776B10">
        <w:trPr>
          <w:trHeight w:val="315"/>
        </w:trPr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9357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обучающихся</w:t>
            </w:r>
          </w:p>
        </w:tc>
      </w:tr>
      <w:tr w:rsidR="00DD2DC5" w:rsidTr="00776B10">
        <w:trPr>
          <w:trHeight w:val="109"/>
        </w:trPr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Познавательная</w:t>
            </w:r>
          </w:p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</w:p>
        </w:tc>
        <w:tc>
          <w:tcPr>
            <w:tcW w:w="2836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Регулятивная</w:t>
            </w:r>
          </w:p>
        </w:tc>
      </w:tr>
      <w:tr w:rsidR="00DD2DC5" w:rsidTr="00776B10">
        <w:trPr>
          <w:trHeight w:val="937"/>
        </w:trPr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1ED" w:rsidRDefault="00FD11ED" w:rsidP="00FD11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Задает учащимся домашнее задание: </w:t>
            </w:r>
            <w:r>
              <w:rPr>
                <w:sz w:val="23"/>
                <w:szCs w:val="23"/>
                <w:lang w:val="en-US"/>
              </w:rPr>
              <w:t>ICT</w:t>
            </w:r>
            <w:r w:rsidRPr="00FD11E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Упр. 8 стр. 63 </w:t>
            </w:r>
          </w:p>
          <w:p w:rsidR="007D4900" w:rsidRPr="000A39B8" w:rsidRDefault="007D4900" w:rsidP="008813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 w:rsidR="00901964">
              <w:rPr>
                <w:sz w:val="23"/>
                <w:szCs w:val="23"/>
              </w:rPr>
              <w:t>.</w:t>
            </w:r>
          </w:p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</w:p>
          <w:p w:rsidR="007D4900" w:rsidRDefault="00FD11ED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Знакомятся с содержанием домашнего задания и инструкцией по выполнению</w:t>
            </w:r>
            <w:r w:rsidR="007D4900">
              <w:rPr>
                <w:sz w:val="23"/>
                <w:szCs w:val="23"/>
              </w:rPr>
              <w:t xml:space="preserve">.  </w:t>
            </w:r>
          </w:p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Формируемые способы деятельности. </w:t>
            </w:r>
          </w:p>
          <w:p w:rsidR="00FD11ED" w:rsidRDefault="00FD11ED" w:rsidP="00FD11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Определяют область применения полученных знаний. </w:t>
            </w:r>
          </w:p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</w:t>
            </w:r>
            <w:r w:rsidR="00FD11ED">
              <w:rPr>
                <w:sz w:val="23"/>
                <w:szCs w:val="23"/>
              </w:rPr>
              <w:t>мые действия</w:t>
            </w:r>
            <w:r>
              <w:rPr>
                <w:sz w:val="23"/>
                <w:szCs w:val="23"/>
              </w:rPr>
              <w:t>.</w:t>
            </w:r>
          </w:p>
          <w:p w:rsidR="00FD11ED" w:rsidRDefault="00FD11ED" w:rsidP="00FD11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Обсуждают, задают вопросы. </w:t>
            </w:r>
          </w:p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деятельности.</w:t>
            </w:r>
          </w:p>
          <w:p w:rsidR="00FD11ED" w:rsidRDefault="00FD11ED" w:rsidP="00FD11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постановка и выполнение коммуникативной задачи. </w:t>
            </w:r>
          </w:p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действия.</w:t>
            </w:r>
          </w:p>
          <w:p w:rsidR="00FD11ED" w:rsidRDefault="00FD11ED" w:rsidP="00FD11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 определяют степень сложности выполнения задания и необходимой помощи. </w:t>
            </w:r>
          </w:p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D4900" w:rsidRDefault="007D4900" w:rsidP="00881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деятельности.</w:t>
            </w:r>
          </w:p>
          <w:p w:rsidR="007D4900" w:rsidRDefault="00FD11ED" w:rsidP="00FD11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Демонстрируют готовность самостоятельно применить полученные знания. </w:t>
            </w:r>
          </w:p>
        </w:tc>
      </w:tr>
    </w:tbl>
    <w:p w:rsidR="00901964" w:rsidRDefault="00901964" w:rsidP="00B7065C">
      <w:pPr>
        <w:pStyle w:val="Default"/>
        <w:jc w:val="center"/>
        <w:rPr>
          <w:i/>
          <w:iCs/>
          <w:sz w:val="23"/>
          <w:szCs w:val="23"/>
        </w:rPr>
      </w:pPr>
    </w:p>
    <w:p w:rsidR="00FD11ED" w:rsidRDefault="00FD11ED" w:rsidP="00B7065C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8 этап – подведение итогов.</w:t>
      </w:r>
    </w:p>
    <w:p w:rsidR="000B2928" w:rsidRDefault="000B2928" w:rsidP="00FD11ED"/>
    <w:p w:rsidR="007D4900" w:rsidRPr="000B2928" w:rsidRDefault="000B2928" w:rsidP="00BC0816">
      <w:pPr>
        <w:rPr>
          <w:rFonts w:ascii="Times New Roman" w:hAnsi="Times New Roman" w:cs="Times New Roman"/>
          <w:b/>
          <w:sz w:val="28"/>
        </w:rPr>
      </w:pPr>
      <w:r w:rsidRPr="000B2928">
        <w:rPr>
          <w:rFonts w:ascii="Times New Roman" w:hAnsi="Times New Roman" w:cs="Times New Roman"/>
          <w:sz w:val="28"/>
        </w:rPr>
        <w:t xml:space="preserve">Пример: </w:t>
      </w:r>
      <w:r w:rsidRPr="000B2928">
        <w:rPr>
          <w:rFonts w:ascii="Times New Roman" w:hAnsi="Times New Roman" w:cs="Times New Roman"/>
          <w:b/>
          <w:sz w:val="28"/>
        </w:rPr>
        <w:t>Синквейн</w:t>
      </w:r>
    </w:p>
    <w:p w:rsidR="000B2928" w:rsidRPr="000B2928" w:rsidRDefault="000B2928" w:rsidP="00BC0816">
      <w:pPr>
        <w:rPr>
          <w:rFonts w:ascii="Times New Roman" w:hAnsi="Times New Roman" w:cs="Times New Roman"/>
          <w:sz w:val="28"/>
        </w:rPr>
      </w:pPr>
      <w:r w:rsidRPr="000B2928">
        <w:rPr>
          <w:rFonts w:ascii="Times New Roman" w:hAnsi="Times New Roman" w:cs="Times New Roman"/>
          <w:sz w:val="28"/>
          <w:lang w:val="en-US"/>
        </w:rPr>
        <w:t>Technologies</w:t>
      </w:r>
      <w:r w:rsidRPr="0082175A">
        <w:rPr>
          <w:rFonts w:ascii="Times New Roman" w:hAnsi="Times New Roman" w:cs="Times New Roman"/>
          <w:sz w:val="28"/>
        </w:rPr>
        <w:t xml:space="preserve"> (</w:t>
      </w:r>
      <w:r w:rsidRPr="000B2928">
        <w:rPr>
          <w:rFonts w:ascii="Times New Roman" w:hAnsi="Times New Roman" w:cs="Times New Roman"/>
          <w:sz w:val="28"/>
        </w:rPr>
        <w:t>Тема</w:t>
      </w:r>
      <w:r w:rsidRPr="0082175A">
        <w:rPr>
          <w:rFonts w:ascii="Times New Roman" w:hAnsi="Times New Roman" w:cs="Times New Roman"/>
          <w:sz w:val="28"/>
        </w:rPr>
        <w:t xml:space="preserve">: 1 </w:t>
      </w:r>
      <w:r w:rsidRPr="000B2928">
        <w:rPr>
          <w:rFonts w:ascii="Times New Roman" w:hAnsi="Times New Roman" w:cs="Times New Roman"/>
          <w:sz w:val="28"/>
        </w:rPr>
        <w:t>слово</w:t>
      </w:r>
      <w:r w:rsidRPr="0082175A">
        <w:rPr>
          <w:rFonts w:ascii="Times New Roman" w:hAnsi="Times New Roman" w:cs="Times New Roman"/>
          <w:sz w:val="28"/>
        </w:rPr>
        <w:t>)</w:t>
      </w:r>
    </w:p>
    <w:p w:rsidR="000B2928" w:rsidRPr="000B2928" w:rsidRDefault="000B2928" w:rsidP="00BC0816">
      <w:pPr>
        <w:rPr>
          <w:rFonts w:ascii="Times New Roman" w:hAnsi="Times New Roman" w:cs="Times New Roman"/>
          <w:sz w:val="28"/>
          <w:lang w:val="en-US"/>
        </w:rPr>
      </w:pPr>
      <w:r w:rsidRPr="000B2928">
        <w:rPr>
          <w:rFonts w:ascii="Times New Roman" w:hAnsi="Times New Roman" w:cs="Times New Roman"/>
          <w:sz w:val="28"/>
          <w:lang w:val="en-US"/>
        </w:rPr>
        <w:t xml:space="preserve">Hi, new; (2 </w:t>
      </w:r>
      <w:r w:rsidRPr="000B2928">
        <w:rPr>
          <w:rFonts w:ascii="Times New Roman" w:hAnsi="Times New Roman" w:cs="Times New Roman"/>
          <w:sz w:val="28"/>
        </w:rPr>
        <w:t>прилагательных</w:t>
      </w:r>
      <w:r w:rsidRPr="000B2928">
        <w:rPr>
          <w:rFonts w:ascii="Times New Roman" w:hAnsi="Times New Roman" w:cs="Times New Roman"/>
          <w:sz w:val="28"/>
          <w:lang w:val="en-US"/>
        </w:rPr>
        <w:t>)</w:t>
      </w:r>
    </w:p>
    <w:p w:rsidR="000B2928" w:rsidRPr="000B2928" w:rsidRDefault="000B2928" w:rsidP="00BC0816">
      <w:pPr>
        <w:rPr>
          <w:rFonts w:ascii="Times New Roman" w:hAnsi="Times New Roman" w:cs="Times New Roman"/>
          <w:sz w:val="28"/>
          <w:lang w:val="en-US"/>
        </w:rPr>
      </w:pPr>
      <w:r w:rsidRPr="000B2928">
        <w:rPr>
          <w:rFonts w:ascii="Times New Roman" w:hAnsi="Times New Roman" w:cs="Times New Roman"/>
          <w:sz w:val="28"/>
          <w:lang w:val="en-US"/>
        </w:rPr>
        <w:t xml:space="preserve">Improved, advanced, caused; (3 </w:t>
      </w:r>
      <w:r w:rsidRPr="000B2928">
        <w:rPr>
          <w:rFonts w:ascii="Times New Roman" w:hAnsi="Times New Roman" w:cs="Times New Roman"/>
          <w:sz w:val="28"/>
        </w:rPr>
        <w:t>глагола</w:t>
      </w:r>
      <w:r w:rsidRPr="000B2928">
        <w:rPr>
          <w:rFonts w:ascii="Times New Roman" w:hAnsi="Times New Roman" w:cs="Times New Roman"/>
          <w:sz w:val="28"/>
          <w:lang w:val="en-US"/>
        </w:rPr>
        <w:t>)</w:t>
      </w:r>
    </w:p>
    <w:p w:rsidR="000B2928" w:rsidRPr="0082175A" w:rsidRDefault="000B2928" w:rsidP="00BC0816">
      <w:pPr>
        <w:rPr>
          <w:rFonts w:ascii="Times New Roman" w:hAnsi="Times New Roman" w:cs="Times New Roman"/>
          <w:sz w:val="28"/>
          <w:lang w:val="en-US"/>
        </w:rPr>
      </w:pPr>
      <w:r w:rsidRPr="000B2928">
        <w:rPr>
          <w:rFonts w:ascii="Times New Roman" w:hAnsi="Times New Roman" w:cs="Times New Roman"/>
          <w:sz w:val="28"/>
          <w:lang w:val="en-US"/>
        </w:rPr>
        <w:lastRenderedPageBreak/>
        <w:t>Made our lives easier; (</w:t>
      </w:r>
      <w:r w:rsidRPr="000B2928">
        <w:rPr>
          <w:rFonts w:ascii="Times New Roman" w:hAnsi="Times New Roman" w:cs="Times New Roman"/>
          <w:sz w:val="28"/>
        </w:rPr>
        <w:t>предложение</w:t>
      </w:r>
      <w:r w:rsidRPr="000B2928">
        <w:rPr>
          <w:rFonts w:ascii="Times New Roman" w:hAnsi="Times New Roman" w:cs="Times New Roman"/>
          <w:sz w:val="28"/>
          <w:lang w:val="en-US"/>
        </w:rPr>
        <w:t xml:space="preserve">: 4 </w:t>
      </w:r>
      <w:r w:rsidRPr="000B2928">
        <w:rPr>
          <w:rFonts w:ascii="Times New Roman" w:hAnsi="Times New Roman" w:cs="Times New Roman"/>
          <w:sz w:val="28"/>
        </w:rPr>
        <w:t>слова</w:t>
      </w:r>
      <w:r w:rsidRPr="000B2928">
        <w:rPr>
          <w:rFonts w:ascii="Times New Roman" w:hAnsi="Times New Roman" w:cs="Times New Roman"/>
          <w:sz w:val="28"/>
          <w:lang w:val="en-US"/>
        </w:rPr>
        <w:t>)</w:t>
      </w:r>
    </w:p>
    <w:p w:rsidR="000B2928" w:rsidRDefault="000B2928" w:rsidP="00BC0816">
      <w:pPr>
        <w:rPr>
          <w:rFonts w:ascii="Times New Roman" w:hAnsi="Times New Roman" w:cs="Times New Roman"/>
          <w:sz w:val="28"/>
        </w:rPr>
      </w:pPr>
      <w:r w:rsidRPr="000B2928">
        <w:rPr>
          <w:rFonts w:ascii="Times New Roman" w:hAnsi="Times New Roman" w:cs="Times New Roman"/>
          <w:sz w:val="28"/>
          <w:lang w:val="en-US"/>
        </w:rPr>
        <w:t>Progress</w:t>
      </w:r>
      <w:r w:rsidRPr="0082175A">
        <w:rPr>
          <w:rFonts w:ascii="Times New Roman" w:hAnsi="Times New Roman" w:cs="Times New Roman"/>
          <w:sz w:val="28"/>
        </w:rPr>
        <w:t>. (</w:t>
      </w:r>
      <w:r w:rsidRPr="000B2928">
        <w:rPr>
          <w:rFonts w:ascii="Times New Roman" w:hAnsi="Times New Roman" w:cs="Times New Roman"/>
          <w:sz w:val="28"/>
        </w:rPr>
        <w:t>слово-резюме)</w:t>
      </w:r>
    </w:p>
    <w:p w:rsidR="000B2928" w:rsidRDefault="000B2928" w:rsidP="000B2928">
      <w:pPr>
        <w:jc w:val="center"/>
        <w:rPr>
          <w:rFonts w:ascii="Times New Roman" w:hAnsi="Times New Roman" w:cs="Times New Roman"/>
          <w:sz w:val="28"/>
        </w:rPr>
      </w:pPr>
    </w:p>
    <w:p w:rsidR="000B2928" w:rsidRPr="0082175A" w:rsidRDefault="000B2928" w:rsidP="000B29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 учащихся:</w:t>
      </w:r>
    </w:p>
    <w:p w:rsidR="0041236B" w:rsidRPr="0082175A" w:rsidRDefault="0041236B" w:rsidP="0041236B">
      <w:pPr>
        <w:pStyle w:val="a9"/>
        <w:rPr>
          <w:rFonts w:ascii="Times New Roman" w:hAnsi="Times New Roman" w:cs="Times New Roman"/>
          <w:sz w:val="28"/>
          <w:lang w:val="en-US"/>
        </w:rPr>
      </w:pPr>
      <w:r w:rsidRPr="0082175A">
        <w:rPr>
          <w:rFonts w:ascii="Times New Roman" w:hAnsi="Times New Roman" w:cs="Times New Roman"/>
          <w:sz w:val="28"/>
          <w:lang w:val="en-US"/>
        </w:rPr>
        <w:t>№1</w:t>
      </w:r>
    </w:p>
    <w:p w:rsidR="000B2928" w:rsidRPr="0041236B" w:rsidRDefault="0041236B" w:rsidP="0041236B">
      <w:pPr>
        <w:pStyle w:val="a9"/>
        <w:rPr>
          <w:rFonts w:ascii="Times New Roman" w:hAnsi="Times New Roman" w:cs="Times New Roman"/>
          <w:sz w:val="28"/>
          <w:lang w:val="en-US"/>
        </w:rPr>
      </w:pPr>
      <w:r w:rsidRPr="0041236B">
        <w:rPr>
          <w:rFonts w:ascii="Times New Roman" w:hAnsi="Times New Roman" w:cs="Times New Roman"/>
          <w:sz w:val="28"/>
          <w:lang w:val="en-US"/>
        </w:rPr>
        <w:t xml:space="preserve">Microwave </w:t>
      </w:r>
    </w:p>
    <w:p w:rsidR="0041236B" w:rsidRPr="0041236B" w:rsidRDefault="0041236B" w:rsidP="0041236B">
      <w:pPr>
        <w:pStyle w:val="a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Powerful</w:t>
      </w:r>
      <w:r w:rsidRPr="0041236B">
        <w:rPr>
          <w:rFonts w:ascii="Times New Roman" w:hAnsi="Times New Roman" w:cs="Times New Roman"/>
          <w:sz w:val="28"/>
          <w:lang w:val="en-US"/>
        </w:rPr>
        <w:t xml:space="preserve">, compact </w:t>
      </w:r>
    </w:p>
    <w:p w:rsidR="0041236B" w:rsidRPr="0041236B" w:rsidRDefault="0041236B" w:rsidP="0041236B">
      <w:pPr>
        <w:pStyle w:val="a9"/>
        <w:rPr>
          <w:rFonts w:ascii="Times New Roman" w:hAnsi="Times New Roman" w:cs="Times New Roman"/>
          <w:sz w:val="28"/>
          <w:lang w:val="en-US"/>
        </w:rPr>
      </w:pPr>
      <w:r w:rsidRPr="0041236B">
        <w:rPr>
          <w:rFonts w:ascii="Times New Roman" w:hAnsi="Times New Roman" w:cs="Times New Roman"/>
          <w:sz w:val="28"/>
          <w:lang w:val="en-US"/>
        </w:rPr>
        <w:t>Helps, heats, feeds</w:t>
      </w:r>
    </w:p>
    <w:p w:rsidR="0041236B" w:rsidRPr="0041236B" w:rsidRDefault="0041236B" w:rsidP="0041236B">
      <w:pPr>
        <w:pStyle w:val="a9"/>
        <w:rPr>
          <w:rFonts w:ascii="Times New Roman" w:hAnsi="Times New Roman" w:cs="Times New Roman"/>
          <w:sz w:val="28"/>
          <w:lang w:val="en-US"/>
        </w:rPr>
      </w:pPr>
      <w:r w:rsidRPr="0041236B">
        <w:rPr>
          <w:rFonts w:ascii="Times New Roman" w:hAnsi="Times New Roman" w:cs="Times New Roman"/>
          <w:sz w:val="28"/>
          <w:lang w:val="en-US"/>
        </w:rPr>
        <w:t xml:space="preserve">Makes your food hotter </w:t>
      </w:r>
    </w:p>
    <w:p w:rsidR="0041236B" w:rsidRPr="0041236B" w:rsidRDefault="0041236B" w:rsidP="0041236B">
      <w:pPr>
        <w:pStyle w:val="a9"/>
        <w:rPr>
          <w:rFonts w:ascii="Times New Roman" w:hAnsi="Times New Roman" w:cs="Times New Roman"/>
          <w:sz w:val="28"/>
          <w:lang w:val="en-US"/>
        </w:rPr>
      </w:pPr>
      <w:r w:rsidRPr="0041236B">
        <w:rPr>
          <w:rFonts w:ascii="Times New Roman" w:hAnsi="Times New Roman" w:cs="Times New Roman"/>
          <w:sz w:val="28"/>
          <w:lang w:val="en-US"/>
        </w:rPr>
        <w:t xml:space="preserve">Cooker </w:t>
      </w:r>
    </w:p>
    <w:p w:rsidR="000B2928" w:rsidRPr="0082175A" w:rsidRDefault="000B2928" w:rsidP="00FD11ED">
      <w:pPr>
        <w:rPr>
          <w:lang w:val="en-US"/>
        </w:rPr>
      </w:pP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41236B">
        <w:rPr>
          <w:rFonts w:ascii="Times New Roman" w:hAnsi="Times New Roman" w:cs="Times New Roman"/>
          <w:sz w:val="28"/>
          <w:szCs w:val="28"/>
          <w:lang w:val="en-US"/>
        </w:rPr>
        <w:t xml:space="preserve">№2 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Mobile phone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Compact, mobile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Communicates, helps, educates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Communicates us with friends 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Helper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41236B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Tablet PC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Sensory, handy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Amuses, assists, inveigles 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used by everyone 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Toy 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41236B" w:rsidRP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41236B">
        <w:rPr>
          <w:rFonts w:ascii="Times New Roman" w:hAnsi="Times New Roman" w:cs="Times New Roman"/>
          <w:sz w:val="28"/>
          <w:szCs w:val="28"/>
          <w:lang w:val="en-US"/>
        </w:rPr>
        <w:t>№4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DVD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Compact, digital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Shows, records, educates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Gives us the information</w:t>
      </w:r>
    </w:p>
    <w:p w:rsidR="0041236B" w:rsidRDefault="0041236B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Brain </w:t>
      </w:r>
    </w:p>
    <w:p w:rsidR="00C85662" w:rsidRDefault="00C85662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C85662" w:rsidRDefault="00C85662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C85662" w:rsidRPr="00C85662" w:rsidRDefault="00C85662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C85662" w:rsidRDefault="00C85662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you a technophile or a technophobe</w:t>
      </w:r>
      <w:r w:rsidRPr="00C85662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Choose A,B or C to complete each sentence in the way that best describes you.</w:t>
      </w:r>
    </w:p>
    <w:p w:rsidR="00C85662" w:rsidRDefault="00C85662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85662" w:rsidTr="00C85662">
        <w:tc>
          <w:tcPr>
            <w:tcW w:w="1595" w:type="dxa"/>
          </w:tcPr>
          <w:p w:rsidR="00C85662" w:rsidRDefault="00C85662" w:rsidP="0041236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95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96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5662" w:rsidTr="00C85662">
        <w:tc>
          <w:tcPr>
            <w:tcW w:w="1595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Never</w:t>
            </w:r>
          </w:p>
        </w:tc>
        <w:tc>
          <w:tcPr>
            <w:tcW w:w="1595" w:type="dxa"/>
          </w:tcPr>
          <w:p w:rsidR="00C85662" w:rsidRPr="00501094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Always</w:t>
            </w: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Use a mobile phone </w:t>
            </w: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Only in an emergency </w:t>
            </w:r>
          </w:p>
        </w:tc>
        <w:tc>
          <w:tcPr>
            <w:tcW w:w="1596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5662" w:rsidRPr="00BC0816" w:rsidTr="00C85662">
        <w:tc>
          <w:tcPr>
            <w:tcW w:w="1595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1595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Seldom</w:t>
            </w: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Often</w:t>
            </w: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an answering machine</w:t>
            </w:r>
          </w:p>
        </w:tc>
        <w:tc>
          <w:tcPr>
            <w:tcW w:w="1595" w:type="dxa"/>
          </w:tcPr>
          <w:p w:rsidR="00C85662" w:rsidRDefault="00154511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 if I have no choice</w:t>
            </w:r>
          </w:p>
        </w:tc>
        <w:tc>
          <w:tcPr>
            <w:tcW w:w="1596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5662" w:rsidRPr="00BC0816" w:rsidTr="00C85662">
        <w:tc>
          <w:tcPr>
            <w:tcW w:w="1595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 to</w:t>
            </w: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computer games</w:t>
            </w:r>
          </w:p>
        </w:tc>
        <w:tc>
          <w:tcPr>
            <w:tcW w:w="1595" w:type="dxa"/>
          </w:tcPr>
          <w:p w:rsidR="00C85662" w:rsidRDefault="00154511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I’m in the mood</w:t>
            </w:r>
          </w:p>
        </w:tc>
        <w:tc>
          <w:tcPr>
            <w:tcW w:w="1596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5662" w:rsidTr="00C85662">
        <w:tc>
          <w:tcPr>
            <w:tcW w:w="1595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Can’t</w:t>
            </w: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Usually </w:t>
            </w: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 e-mails</w:t>
            </w:r>
          </w:p>
        </w:tc>
        <w:tc>
          <w:tcPr>
            <w:tcW w:w="1595" w:type="dxa"/>
          </w:tcPr>
          <w:p w:rsidR="00C85662" w:rsidRDefault="00154511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Whenever I need to</w:t>
            </w:r>
          </w:p>
        </w:tc>
        <w:tc>
          <w:tcPr>
            <w:tcW w:w="1596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5662" w:rsidTr="00C85662">
        <w:tc>
          <w:tcPr>
            <w:tcW w:w="1595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Won’t</w:t>
            </w: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Frequently </w:t>
            </w: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Use the Internet </w:t>
            </w:r>
          </w:p>
        </w:tc>
        <w:tc>
          <w:tcPr>
            <w:tcW w:w="1595" w:type="dxa"/>
          </w:tcPr>
          <w:p w:rsidR="00C85662" w:rsidRDefault="00154511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and again</w:t>
            </w:r>
          </w:p>
        </w:tc>
        <w:tc>
          <w:tcPr>
            <w:tcW w:w="1596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5662" w:rsidTr="00C85662">
        <w:tc>
          <w:tcPr>
            <w:tcW w:w="1595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C85662" w:rsidRPr="00501094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never</w:t>
            </w: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Often </w:t>
            </w:r>
          </w:p>
        </w:tc>
        <w:tc>
          <w:tcPr>
            <w:tcW w:w="1595" w:type="dxa"/>
          </w:tcPr>
          <w:p w:rsidR="00C85662" w:rsidRDefault="00501094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Tablet PC</w:t>
            </w:r>
          </w:p>
        </w:tc>
        <w:tc>
          <w:tcPr>
            <w:tcW w:w="1595" w:type="dxa"/>
          </w:tcPr>
          <w:p w:rsidR="00C85662" w:rsidRDefault="00154511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Whenever I need to </w:t>
            </w:r>
          </w:p>
        </w:tc>
        <w:tc>
          <w:tcPr>
            <w:tcW w:w="1596" w:type="dxa"/>
          </w:tcPr>
          <w:p w:rsidR="00C85662" w:rsidRDefault="00C85662" w:rsidP="00C8566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85662" w:rsidRPr="00C85662" w:rsidRDefault="00C85662" w:rsidP="0041236B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0B2928" w:rsidRDefault="0082175A" w:rsidP="00FD11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Дополнительная лексика</w:t>
      </w:r>
    </w:p>
    <w:p w:rsidR="0082175A" w:rsidRPr="00BC0816" w:rsidRDefault="0082175A" w:rsidP="0082175A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Finger scanning </w:t>
      </w:r>
      <w:r w:rsidR="00BC0816">
        <w:rPr>
          <w:rFonts w:ascii="Times New Roman" w:hAnsi="Times New Roman" w:cs="Times New Roman"/>
          <w:sz w:val="28"/>
          <w:szCs w:val="28"/>
        </w:rPr>
        <w:t>– Сканер отпечатка пальца</w:t>
      </w:r>
    </w:p>
    <w:p w:rsidR="0082175A" w:rsidRDefault="0082175A" w:rsidP="0082175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Vehicle –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</w:p>
    <w:p w:rsidR="0082175A" w:rsidRPr="0082175A" w:rsidRDefault="0082175A" w:rsidP="0082175A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GPS – (Global positioning system) </w:t>
      </w:r>
      <w:r>
        <w:rPr>
          <w:rFonts w:ascii="Times New Roman" w:hAnsi="Times New Roman" w:cs="Times New Roman"/>
          <w:sz w:val="28"/>
          <w:szCs w:val="28"/>
        </w:rPr>
        <w:t>Поисковая</w:t>
      </w:r>
      <w:r w:rsidRPr="00821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</w:p>
    <w:p w:rsidR="0082175A" w:rsidRPr="00BC0816" w:rsidRDefault="0082175A" w:rsidP="0082175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BC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charge</w:t>
      </w:r>
      <w:r w:rsidRPr="00BC081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доплата</w:t>
      </w:r>
      <w:r w:rsidRPr="00BC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C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</w:t>
      </w:r>
    </w:p>
    <w:p w:rsidR="0082175A" w:rsidRDefault="0082175A" w:rsidP="0082175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821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fee</w:t>
      </w:r>
      <w:r w:rsidRPr="0082175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Плата за услуги</w:t>
      </w:r>
    </w:p>
    <w:p w:rsidR="0082175A" w:rsidRPr="00BC0816" w:rsidRDefault="0082175A" w:rsidP="0082175A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Keypad</w:t>
      </w:r>
      <w:r w:rsidRPr="00BC081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клавишное</w:t>
      </w:r>
      <w:r w:rsidRPr="00BC0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Pr="00BC0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175A" w:rsidRPr="00BC0816" w:rsidRDefault="0082175A" w:rsidP="0082175A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ATM – (Automatic teller machine) </w:t>
      </w:r>
      <w:r>
        <w:rPr>
          <w:rFonts w:ascii="Times New Roman" w:hAnsi="Times New Roman" w:cs="Times New Roman"/>
          <w:sz w:val="28"/>
          <w:szCs w:val="28"/>
        </w:rPr>
        <w:t>Банкомат</w:t>
      </w:r>
    </w:p>
    <w:sectPr w:rsidR="0082175A" w:rsidRPr="00BC0816" w:rsidSect="00901964">
      <w:footerReference w:type="default" r:id="rId8"/>
      <w:pgSz w:w="11906" w:h="16838"/>
      <w:pgMar w:top="1134" w:right="850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CD" w:rsidRDefault="00A350CD" w:rsidP="00901964">
      <w:pPr>
        <w:spacing w:after="0" w:line="240" w:lineRule="auto"/>
      </w:pPr>
      <w:r>
        <w:separator/>
      </w:r>
    </w:p>
  </w:endnote>
  <w:endnote w:type="continuationSeparator" w:id="0">
    <w:p w:rsidR="00A350CD" w:rsidRDefault="00A350CD" w:rsidP="0090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79"/>
      <w:gridCol w:w="1413"/>
      <w:gridCol w:w="4079"/>
    </w:tblGrid>
    <w:tr w:rsidR="0090196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01964" w:rsidRDefault="00901964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01964" w:rsidRDefault="00901964">
          <w:pPr>
            <w:pStyle w:val="a9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Страница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BC0816" w:rsidRPr="00BC0816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01964" w:rsidRDefault="00901964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0196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01964" w:rsidRDefault="00901964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01964" w:rsidRDefault="00901964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01964" w:rsidRDefault="00901964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01964" w:rsidRDefault="009019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CD" w:rsidRDefault="00A350CD" w:rsidP="00901964">
      <w:pPr>
        <w:spacing w:after="0" w:line="240" w:lineRule="auto"/>
      </w:pPr>
      <w:r>
        <w:separator/>
      </w:r>
    </w:p>
  </w:footnote>
  <w:footnote w:type="continuationSeparator" w:id="0">
    <w:p w:rsidR="00A350CD" w:rsidRDefault="00A350CD" w:rsidP="0090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3AC"/>
    <w:multiLevelType w:val="hybridMultilevel"/>
    <w:tmpl w:val="A760A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72"/>
    <w:rsid w:val="00031E77"/>
    <w:rsid w:val="000A39B8"/>
    <w:rsid w:val="000B2928"/>
    <w:rsid w:val="00154511"/>
    <w:rsid w:val="002F19C8"/>
    <w:rsid w:val="0041236B"/>
    <w:rsid w:val="00417672"/>
    <w:rsid w:val="00501094"/>
    <w:rsid w:val="00547F81"/>
    <w:rsid w:val="00554882"/>
    <w:rsid w:val="006D39A1"/>
    <w:rsid w:val="00776B10"/>
    <w:rsid w:val="007D1A89"/>
    <w:rsid w:val="007D4900"/>
    <w:rsid w:val="0082175A"/>
    <w:rsid w:val="008A3DF2"/>
    <w:rsid w:val="008F0FD9"/>
    <w:rsid w:val="00901964"/>
    <w:rsid w:val="00A350CD"/>
    <w:rsid w:val="00AE37C9"/>
    <w:rsid w:val="00B074B6"/>
    <w:rsid w:val="00B7065C"/>
    <w:rsid w:val="00B74BA1"/>
    <w:rsid w:val="00BC0816"/>
    <w:rsid w:val="00C13B04"/>
    <w:rsid w:val="00C85662"/>
    <w:rsid w:val="00CB6E4C"/>
    <w:rsid w:val="00DD1251"/>
    <w:rsid w:val="00DD2DC5"/>
    <w:rsid w:val="00E7203D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B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964"/>
  </w:style>
  <w:style w:type="paragraph" w:styleId="a7">
    <w:name w:val="footer"/>
    <w:basedOn w:val="a"/>
    <w:link w:val="a8"/>
    <w:uiPriority w:val="99"/>
    <w:unhideWhenUsed/>
    <w:rsid w:val="0090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964"/>
  </w:style>
  <w:style w:type="paragraph" w:styleId="a9">
    <w:name w:val="No Spacing"/>
    <w:link w:val="aa"/>
    <w:uiPriority w:val="1"/>
    <w:qFormat/>
    <w:rsid w:val="0090196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01964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C8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B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964"/>
  </w:style>
  <w:style w:type="paragraph" w:styleId="a7">
    <w:name w:val="footer"/>
    <w:basedOn w:val="a"/>
    <w:link w:val="a8"/>
    <w:uiPriority w:val="99"/>
    <w:unhideWhenUsed/>
    <w:rsid w:val="0090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964"/>
  </w:style>
  <w:style w:type="paragraph" w:styleId="a9">
    <w:name w:val="No Spacing"/>
    <w:link w:val="aa"/>
    <w:uiPriority w:val="1"/>
    <w:qFormat/>
    <w:rsid w:val="0090196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01964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C8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 Yanina</dc:creator>
  <cp:lastModifiedBy>Надежда Пронская</cp:lastModifiedBy>
  <cp:revision>2</cp:revision>
  <cp:lastPrinted>2015-02-10T17:10:00Z</cp:lastPrinted>
  <dcterms:created xsi:type="dcterms:W3CDTF">2020-09-07T10:28:00Z</dcterms:created>
  <dcterms:modified xsi:type="dcterms:W3CDTF">2020-09-07T10:28:00Z</dcterms:modified>
</cp:coreProperties>
</file>