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63E" w:rsidRPr="00771C66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экскурсии</w:t>
      </w:r>
      <w:r w:rsidRPr="00771C66">
        <w:rPr>
          <w:rFonts w:ascii="Times New Roman" w:hAnsi="Times New Roman" w:cs="Times New Roman"/>
          <w:sz w:val="28"/>
          <w:szCs w:val="28"/>
        </w:rPr>
        <w:t>:</w:t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771C66">
        <w:rPr>
          <w:rFonts w:ascii="Times New Roman" w:hAnsi="Times New Roman" w:cs="Times New Roman"/>
          <w:sz w:val="28"/>
          <w:szCs w:val="28"/>
        </w:rPr>
        <w:t>1. Познакомиться с профес</w:t>
      </w:r>
      <w:r>
        <w:rPr>
          <w:rFonts w:ascii="Times New Roman" w:hAnsi="Times New Roman" w:cs="Times New Roman"/>
          <w:sz w:val="28"/>
          <w:szCs w:val="28"/>
        </w:rPr>
        <w:t>сиями рабочего сегодня и завтра;</w:t>
      </w:r>
    </w:p>
    <w:p w:rsidR="0023463E" w:rsidRPr="004D26D6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771C66">
        <w:rPr>
          <w:rFonts w:ascii="Times New Roman" w:hAnsi="Times New Roman" w:cs="Times New Roman"/>
          <w:sz w:val="28"/>
          <w:szCs w:val="28"/>
        </w:rPr>
        <w:t>2. Изменить отношение учеников о непопулярных, по мнению учащихся, профессиях.</w:t>
      </w:r>
      <w:r w:rsidRPr="004D26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D2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A06CC" wp14:editId="7FB390CE">
            <wp:extent cx="5940425" cy="4455319"/>
            <wp:effectExtent l="0" t="0" r="3175" b="2540"/>
            <wp:docPr id="3" name="Рисунок 3" descr="C:\Users\Marina\Desktop\экскурсии 6б (1)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экскурсии 6б (1)\IMG_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Предприятие за несколько лет, проделавшее путь от молодой электротехнической компании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инженерно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производственного холдинга национального значения.</w:t>
      </w:r>
    </w:p>
    <w:p w:rsidR="0023463E" w:rsidRPr="004D26D6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4D2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C720BB" wp14:editId="403F5D02">
            <wp:extent cx="5940425" cy="4455319"/>
            <wp:effectExtent l="0" t="0" r="3175" b="2540"/>
            <wp:docPr id="1" name="Рисунок 1" descr="C:\Users\Marina\Desktop\экскурсии 6б (1)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экскурсии 6б (1)\IMG_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Таткабель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 - один из крупнейших кабельных заводов на территории России.</w:t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4D2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DFDC9C" wp14:editId="7C1F2010">
            <wp:extent cx="5940425" cy="4455319"/>
            <wp:effectExtent l="0" t="0" r="3175" b="2540"/>
            <wp:docPr id="4" name="Рисунок 4" descr="C:\Users\Marina\Desktop\экскурсии 6б (1)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экскурсии 6б (1)\IMG_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ООО «ИНВЕНТ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предприятие по выпуску электро-щитового оборудования и трансформаторных подстанций. </w:t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4D2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1E0C62" wp14:editId="08CDEE23">
            <wp:extent cx="5940425" cy="4455319"/>
            <wp:effectExtent l="0" t="0" r="3175" b="2540"/>
            <wp:docPr id="7" name="Рисунок 7" descr="C:\Users\Marina\Desktop\экскурсии 6б (1)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экскурсии 6б (1)\IMG_0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дети познакомились с такими профессиями, как проектировщик, монтажник, электрик, сварщик, комплектовщик, оператор ЧПУ и электронщик.</w:t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4D2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3562B8" wp14:editId="1E191AEA">
            <wp:extent cx="5940425" cy="4455319"/>
            <wp:effectExtent l="0" t="0" r="3175" b="2540"/>
            <wp:docPr id="8" name="Рисунок 8" descr="C:\Users\Marina\Desktop\экскурсии 6б (1)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экскурсии 6б (1)\IMG_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В завершении был проведен мастер – класс. Дети попробовали себя в качестве электромонтажников.</w:t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4D2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A5654" wp14:editId="273EADC2">
            <wp:extent cx="5940425" cy="4455319"/>
            <wp:effectExtent l="0" t="0" r="3175" b="2540"/>
            <wp:docPr id="6" name="Рисунок 6" descr="C:\Users\Marina\Desktop\экскурсии 6б (1)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экскурсии 6б (1)\IMG_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в продюсерском центре «ИМАН фильм» детям рассказали про «документальное кино» - одно из основных направлений деятельности компании. Дети узнали, как создается кино, кто является основным участником процесса, какие навыки и знания необходимы, чтобы стать актером, оператором, режиссером. Детям раскрыли секреты монтажа.</w:t>
      </w:r>
    </w:p>
    <w:p w:rsidR="0023463E" w:rsidRPr="00D70952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 дал детям возможность попробовать себя в роли участника съемочной группы.</w:t>
      </w:r>
    </w:p>
    <w:p w:rsidR="0023463E" w:rsidRPr="009221C9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9221C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9221C9">
        <w:rPr>
          <w:rFonts w:ascii="Times New Roman" w:hAnsi="Times New Roman" w:cs="Times New Roman"/>
          <w:sz w:val="28"/>
          <w:szCs w:val="28"/>
        </w:rPr>
        <w:t>По окончании экскурсии ребятам было предложено каждому для себя ответить:</w:t>
      </w:r>
    </w:p>
    <w:p w:rsidR="0023463E" w:rsidRPr="009221C9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9221C9">
        <w:rPr>
          <w:rFonts w:ascii="Times New Roman" w:hAnsi="Times New Roman" w:cs="Times New Roman"/>
          <w:sz w:val="28"/>
          <w:szCs w:val="28"/>
        </w:rPr>
        <w:t>1. Что важного я для себя узнал?</w:t>
      </w:r>
    </w:p>
    <w:p w:rsidR="0023463E" w:rsidRPr="009221C9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9221C9">
        <w:rPr>
          <w:rFonts w:ascii="Times New Roman" w:hAnsi="Times New Roman" w:cs="Times New Roman"/>
          <w:sz w:val="28"/>
          <w:szCs w:val="28"/>
        </w:rPr>
        <w:t>2. Что пригодится мне в будущем?</w:t>
      </w:r>
    </w:p>
    <w:p w:rsidR="0023463E" w:rsidRPr="009221C9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9221C9">
        <w:rPr>
          <w:rFonts w:ascii="Times New Roman" w:hAnsi="Times New Roman" w:cs="Times New Roman"/>
          <w:sz w:val="28"/>
          <w:szCs w:val="28"/>
        </w:rPr>
        <w:t>3. Какие профессии меня заинтересовали?</w:t>
      </w:r>
    </w:p>
    <w:p w:rsidR="0023463E" w:rsidRPr="009221C9" w:rsidRDefault="0023463E" w:rsidP="0023463E">
      <w:pPr>
        <w:rPr>
          <w:rFonts w:ascii="Times New Roman" w:hAnsi="Times New Roman" w:cs="Times New Roman"/>
          <w:sz w:val="28"/>
          <w:szCs w:val="28"/>
        </w:rPr>
      </w:pPr>
      <w:r w:rsidRPr="009221C9">
        <w:rPr>
          <w:rFonts w:ascii="Times New Roman" w:hAnsi="Times New Roman" w:cs="Times New Roman"/>
          <w:sz w:val="28"/>
          <w:szCs w:val="28"/>
        </w:rPr>
        <w:t>Встречи с представителями</w:t>
      </w:r>
      <w:r w:rsidRPr="009221C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221C9">
        <w:rPr>
          <w:rFonts w:ascii="Times New Roman" w:hAnsi="Times New Roman" w:cs="Times New Roman"/>
          <w:sz w:val="28"/>
          <w:szCs w:val="28"/>
        </w:rPr>
        <w:t>профессий –</w:t>
      </w:r>
      <w:r w:rsidRPr="009221C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9221C9">
        <w:rPr>
          <w:rFonts w:ascii="Times New Roman" w:hAnsi="Times New Roman" w:cs="Times New Roman"/>
          <w:sz w:val="28"/>
          <w:szCs w:val="28"/>
        </w:rPr>
        <w:t>одна из эффективных форм пропаганды профессий.</w:t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9221C9">
        <w:rPr>
          <w:rFonts w:ascii="Times New Roman" w:hAnsi="Times New Roman" w:cs="Times New Roman"/>
          <w:sz w:val="28"/>
          <w:szCs w:val="28"/>
        </w:rPr>
        <w:t xml:space="preserve">К личности специалиста, проводящего беседу, предъявляются определенные требования. Он должен быть увлечен своей профессией, знать свое дело, уметь ясно и логично излагать свои мысли, доброжелательно относиться к подросткам, уметь находить с ними контакт. </w:t>
      </w:r>
    </w:p>
    <w:p w:rsidR="0023463E" w:rsidRDefault="0023463E" w:rsidP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Так, папа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Зайнутдиновой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Лейлы российский предприниматель, который был участником первого Антарктического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предпринимателей. Он провел интереснейшую встречу с детьми класса и рассказал о работе полярников, ученых, журналистов, работников СМИ. Было интересно узнать о необычной жизни и работе в Антарктиде.</w:t>
      </w:r>
    </w:p>
    <w:p w:rsidR="00E5185A" w:rsidRPr="0023463E" w:rsidRDefault="00234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рамках проекта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далеко», дети имели возможность пофантазировать на тему будущего и, конечно же, будущих современных профессий. Были названы такие профессии как: проектировщик личной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архитектор информационных систем, арт-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оценщик, космический гид, куратор личных данных, инженер по восстановлению окружающей среды, дизайнер человеческого тела. Дети даже описали умения и навыки, которыми должен обладать тот или иной специалист.</w:t>
      </w:r>
    </w:p>
    <w:sectPr w:rsidR="00E5185A" w:rsidRPr="0023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63E"/>
    <w:rsid w:val="0023463E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63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346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63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34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2020-08-28T08:31:00Z</dcterms:created>
  <dcterms:modified xsi:type="dcterms:W3CDTF">2020-08-28T08:31:00Z</dcterms:modified>
</cp:coreProperties>
</file>