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90" w:rsidRDefault="005C1C90" w:rsidP="005C1C90">
      <w:pPr>
        <w:pStyle w:val="a4"/>
        <w:spacing w:before="0" w:beforeAutospacing="0" w:after="0" w:afterAutospacing="0" w:line="360" w:lineRule="auto"/>
        <w:ind w:left="426"/>
        <w:jc w:val="right"/>
        <w:rPr>
          <w:i/>
        </w:rPr>
      </w:pPr>
      <w:r w:rsidRPr="005E448A">
        <w:rPr>
          <w:i/>
        </w:rPr>
        <w:t>Приложение 1.</w:t>
      </w:r>
    </w:p>
    <w:p w:rsidR="005C1C90" w:rsidRPr="00460A08" w:rsidRDefault="005C1C90" w:rsidP="005C1C90">
      <w:pPr>
        <w:pStyle w:val="a4"/>
        <w:spacing w:before="0" w:beforeAutospacing="0" w:after="0" w:afterAutospacing="0" w:line="360" w:lineRule="auto"/>
        <w:ind w:left="426"/>
        <w:jc w:val="center"/>
        <w:rPr>
          <w:b/>
          <w:sz w:val="28"/>
          <w:szCs w:val="28"/>
        </w:rPr>
      </w:pPr>
      <w:r w:rsidRPr="00460A08">
        <w:rPr>
          <w:b/>
          <w:sz w:val="28"/>
          <w:szCs w:val="28"/>
        </w:rPr>
        <w:t>Применение расшивки.</w:t>
      </w:r>
    </w:p>
    <w:p w:rsidR="005C1C90" w:rsidRPr="003C42FA" w:rsidRDefault="005C1C90" w:rsidP="005C1C90">
      <w:pPr>
        <w:pStyle w:val="a4"/>
        <w:numPr>
          <w:ilvl w:val="3"/>
          <w:numId w:val="1"/>
        </w:numPr>
        <w:spacing w:before="0" w:beforeAutospacing="0" w:after="0" w:afterAutospacing="0" w:line="360" w:lineRule="auto"/>
      </w:pPr>
      <w:r w:rsidRPr="003C42FA">
        <w:rPr>
          <w:b/>
        </w:rPr>
        <w:t>Национальная одежда старообрядцев</w:t>
      </w:r>
      <w:r w:rsidRPr="003C42FA">
        <w:t>.</w:t>
      </w:r>
    </w:p>
    <w:p w:rsidR="005C1C90" w:rsidRPr="004B507C" w:rsidRDefault="005C1C90" w:rsidP="005C1C90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2E1E5F06" wp14:editId="5E3032C2">
            <wp:simplePos x="0" y="0"/>
            <wp:positionH relativeFrom="column">
              <wp:posOffset>2903183</wp:posOffset>
            </wp:positionH>
            <wp:positionV relativeFrom="paragraph">
              <wp:posOffset>258557</wp:posOffset>
            </wp:positionV>
            <wp:extent cx="2658110" cy="279844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C90" w:rsidRPr="004B507C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1C90" w:rsidRPr="00E26F0C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0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</w:p>
    <w:p w:rsidR="005C1C90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rFonts w:eastAsia="Calibri"/>
          <w:b/>
          <w:bCs/>
          <w:kern w:val="24"/>
        </w:rPr>
      </w:pPr>
      <w:r>
        <w:rPr>
          <w:i/>
          <w:iCs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717E148D" wp14:editId="0CE7643B">
            <wp:simplePos x="0" y="0"/>
            <wp:positionH relativeFrom="column">
              <wp:posOffset>-410172</wp:posOffset>
            </wp:positionH>
            <wp:positionV relativeFrom="paragraph">
              <wp:posOffset>243840</wp:posOffset>
            </wp:positionV>
            <wp:extent cx="2865120" cy="26574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C90" w:rsidRPr="00460A08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color w:val="244061" w:themeColor="accent1" w:themeShade="80"/>
        </w:rPr>
      </w:pPr>
      <w:r w:rsidRPr="00460A08">
        <w:rPr>
          <w:rFonts w:eastAsia="Calibri"/>
          <w:b/>
          <w:bCs/>
          <w:color w:val="244061" w:themeColor="accent1" w:themeShade="80"/>
          <w:kern w:val="24"/>
        </w:rPr>
        <w:t>Расшивка –</w:t>
      </w:r>
      <w:r w:rsidRPr="00460A08">
        <w:rPr>
          <w:rFonts w:eastAsia="Calibri"/>
          <w:color w:val="244061" w:themeColor="accent1" w:themeShade="80"/>
          <w:kern w:val="24"/>
        </w:rPr>
        <w:t xml:space="preserve"> это плетение из ниток определенным способом, традиционный вид декоративного народного искусства. Она  выполняется в  форме  прямоугольников разного цвета.  </w:t>
      </w:r>
    </w:p>
    <w:p w:rsidR="005C1C90" w:rsidRPr="00460A08" w:rsidRDefault="005C1C90" w:rsidP="005C1C90">
      <w:pPr>
        <w:pStyle w:val="a4"/>
        <w:spacing w:before="200" w:beforeAutospacing="0" w:after="0" w:afterAutospacing="0" w:line="360" w:lineRule="auto"/>
        <w:ind w:right="562"/>
        <w:jc w:val="both"/>
        <w:rPr>
          <w:color w:val="244061" w:themeColor="accent1" w:themeShade="80"/>
        </w:rPr>
      </w:pPr>
      <w:r w:rsidRPr="00460A08">
        <w:rPr>
          <w:rFonts w:eastAsia="Calibri"/>
          <w:b/>
          <w:bCs/>
          <w:color w:val="244061" w:themeColor="accent1" w:themeShade="80"/>
          <w:kern w:val="24"/>
        </w:rPr>
        <w:t>Расшивка</w:t>
      </w:r>
      <w:r w:rsidRPr="00460A08">
        <w:rPr>
          <w:rFonts w:eastAsia="Calibri"/>
          <w:color w:val="244061" w:themeColor="accent1" w:themeShade="80"/>
          <w:kern w:val="24"/>
        </w:rPr>
        <w:t xml:space="preserve"> подчеркивала конструкцию рубахи. Практическое назначение расшивки – соединение рукава с чехликом. </w:t>
      </w: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Pr="00E26F0C" w:rsidRDefault="005C1C90" w:rsidP="005C1C90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Pr="00460A08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Украшении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блузы в этническом </w:t>
      </w:r>
      <w:r w:rsidRPr="00E26F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стиле.</w:t>
      </w: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6F0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4A0CF2" wp14:editId="60DF673E">
            <wp:extent cx="5543550" cy="3743325"/>
            <wp:effectExtent l="0" t="0" r="0" b="9525"/>
            <wp:docPr id="22" name="Рисунок 22" descr="C:\Users\User\Desktop\фото\2020-04-14_2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20-04-14_2127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90" w:rsidRPr="00347D6C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1C90" w:rsidRPr="003302E1" w:rsidRDefault="005C1C90" w:rsidP="005C1C9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Изменение </w:t>
      </w:r>
      <w:r w:rsidRPr="00FE2F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размера одежды.</w:t>
      </w:r>
      <w:r w:rsidRPr="00FE2F25">
        <w:t xml:space="preserve"> </w:t>
      </w:r>
    </w:p>
    <w:p w:rsidR="005C1C90" w:rsidRDefault="005C1C90" w:rsidP="005C1C90">
      <w:pPr>
        <w:pStyle w:val="a3"/>
        <w:shd w:val="clear" w:color="auto" w:fill="FFFFFF"/>
        <w:spacing w:after="0" w:line="360" w:lineRule="auto"/>
        <w:jc w:val="both"/>
      </w:pPr>
    </w:p>
    <w:p w:rsidR="005C1C90" w:rsidRPr="00FE2F25" w:rsidRDefault="005C1C90" w:rsidP="005C1C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0D25605" wp14:editId="203AC11B">
            <wp:simplePos x="0" y="0"/>
            <wp:positionH relativeFrom="column">
              <wp:posOffset>777240</wp:posOffset>
            </wp:positionH>
            <wp:positionV relativeFrom="paragraph">
              <wp:posOffset>323215</wp:posOffset>
            </wp:positionV>
            <wp:extent cx="2409074" cy="3209925"/>
            <wp:effectExtent l="323850" t="323850" r="315595" b="31432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74" cy="320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1C90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CC7232" wp14:editId="3045A100">
            <wp:extent cx="1600200" cy="17068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02" cy="171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3E3B00" wp14:editId="406A67D2">
            <wp:extent cx="1783751" cy="1790700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41" cy="180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C90" w:rsidRPr="008F33A2" w:rsidRDefault="005C1C90" w:rsidP="005C1C9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7D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Декорирование сувенирной продукции.</w:t>
      </w:r>
    </w:p>
    <w:p w:rsidR="005C1C90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FDF6B3" wp14:editId="1BEDFE35">
            <wp:simplePos x="0" y="0"/>
            <wp:positionH relativeFrom="column">
              <wp:posOffset>300990</wp:posOffset>
            </wp:positionH>
            <wp:positionV relativeFrom="paragraph">
              <wp:posOffset>321945</wp:posOffset>
            </wp:positionV>
            <wp:extent cx="3609975" cy="2709315"/>
            <wp:effectExtent l="304800" t="323850" r="314325" b="32004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9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Закладки для книг </w:t>
      </w:r>
    </w:p>
    <w:p w:rsidR="005C1C90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«Матрешка».</w:t>
      </w:r>
    </w:p>
    <w:p w:rsidR="005C1C90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C90" w:rsidRPr="004B507C" w:rsidRDefault="005C1C90" w:rsidP="005C1C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B507C"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Закладки для книг «Бабочка».</w:t>
      </w:r>
    </w:p>
    <w:p w:rsid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185A" w:rsidRPr="005C1C90" w:rsidRDefault="005C1C90" w:rsidP="005C1C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34E8038" wp14:editId="7599A41B">
            <wp:extent cx="3844183" cy="2885090"/>
            <wp:effectExtent l="323850" t="323850" r="328295" b="3155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38" cy="2904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5C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90"/>
    <w:rsid w:val="005C1C90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9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5C1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9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5C1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2020-08-23T19:42:00Z</dcterms:created>
  <dcterms:modified xsi:type="dcterms:W3CDTF">2020-08-23T19:42:00Z</dcterms:modified>
</cp:coreProperties>
</file>