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7" w:rsidRPr="00667E97" w:rsidRDefault="003F52F7" w:rsidP="003F52F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3F52F7" w:rsidRPr="00667E97" w:rsidRDefault="003F52F7" w:rsidP="003F52F7">
      <w:pPr>
        <w:pStyle w:val="4-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8"/>
        </w:tabs>
        <w:ind w:left="1985" w:right="198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E97">
        <w:rPr>
          <w:rFonts w:ascii="Times New Roman" w:hAnsi="Times New Roman" w:cs="Times New Roman"/>
          <w:b/>
          <w:color w:val="000000"/>
          <w:sz w:val="28"/>
          <w:szCs w:val="28"/>
        </w:rPr>
        <w:t>Проект – это совокупность «шести П»</w:t>
      </w:r>
    </w:p>
    <w:p w:rsidR="003F52F7" w:rsidRPr="00667E97" w:rsidRDefault="002242EA" w:rsidP="003F52F7">
      <w:pPr>
        <w:pStyle w:val="4-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27.7pt;margin-top:8.75pt;width:127.55pt;height:22.7pt;z-index:251659264">
            <v:textbox style="mso-next-textbox:#_x0000_s1103">
              <w:txbxContent>
                <w:p w:rsidR="00C814B7" w:rsidRPr="003A4B33" w:rsidRDefault="00C814B7" w:rsidP="003F52F7">
                  <w:pPr>
                    <w:pStyle w:val="ae"/>
                    <w:spacing w:before="0" w:after="0"/>
                    <w:jc w:val="center"/>
                    <w:rPr>
                      <w:b/>
                    </w:rPr>
                  </w:pPr>
                  <w:r w:rsidRPr="003A4B33">
                    <w:rPr>
                      <w:b/>
                    </w:rPr>
                    <w:t>Проблема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4" type="#_x0000_t67" style="position:absolute;left:0;text-align:left;margin-left:204.7pt;margin-top:3.3pt;width:13.5pt;height:15.35pt;z-index:251660288" o:allowincell="f" adj="0,8080"/>
        </w:pict>
      </w:r>
    </w:p>
    <w:p w:rsidR="003F52F7" w:rsidRPr="00667E97" w:rsidRDefault="003F52F7" w:rsidP="003F52F7">
      <w:pPr>
        <w:pStyle w:val="4-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Pr="00667E97" w:rsidRDefault="002242EA" w:rsidP="003F52F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5" type="#_x0000_t67" style="position:absolute;left:0;text-align:left;margin-left:35.2pt;margin-top:23.7pt;width:13.5pt;height:15.35pt;z-index:251661312" adj="10298,690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6" type="#_x0000_t67" style="position:absolute;left:0;text-align:left;margin-left:35.2pt;margin-top:123.45pt;width:13.5pt;height:15.35pt;z-index:251662336" adj="10298,690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7" type="#_x0000_t67" style="position:absolute;left:0;text-align:left;margin-left:29.95pt;margin-top:379.2pt;width:13.5pt;height:15.35pt;z-index:251663360" o:allowincell="f" adj="10298,6902"/>
        </w:pic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>На первоначальном этапе происходит рассмотрение изначально неформализованной задачи, которую в дальнейшем предстоит решить учащимся. Здесь учителю необходимо заострить внимание учащихся на конечном продукте деятельности, показать значимость проекта, его целесообразность и дальнейшее применение, то есть результат выполненного проекта должен быть, что называется, "осязаемыми" (если это  теоретическая проблема, то конкретное ее решение, если практическая – конкретный результат, готовый к использованию (на уроке, в школе, в реальной жизни)).</w:t>
      </w:r>
    </w:p>
    <w:p w:rsidR="003F52F7" w:rsidRPr="00667E97" w:rsidRDefault="002242EA" w:rsidP="003F52F7">
      <w:pPr>
        <w:pStyle w:val="4-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8" type="#_x0000_t67" style="position:absolute;left:0;text-align:left;margin-left:35.2pt;margin-top:-82.65pt;width:13.5pt;height:15.35pt;z-index:251664384" adj="10298,690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9" type="#_x0000_t202" style="position:absolute;left:0;text-align:left;margin-left:26.95pt;margin-top:7.8pt;width:127.55pt;height:22.7pt;z-index:251665408">
            <v:textbox style="mso-next-textbox:#_x0000_s1109">
              <w:txbxContent>
                <w:p w:rsidR="00C814B7" w:rsidRPr="003A4B33" w:rsidRDefault="00C814B7" w:rsidP="003F52F7">
                  <w:pPr>
                    <w:pStyle w:val="ae"/>
                    <w:spacing w:before="0" w:after="0"/>
                    <w:jc w:val="center"/>
                    <w:rPr>
                      <w:b/>
                    </w:rPr>
                  </w:pPr>
                  <w:r w:rsidRPr="003A4B33">
                    <w:rPr>
                      <w:b/>
                    </w:rPr>
                    <w:t>Проектирование</w:t>
                  </w:r>
                </w:p>
              </w:txbxContent>
            </v:textbox>
          </v:shape>
        </w:pict>
      </w:r>
    </w:p>
    <w:p w:rsidR="003F52F7" w:rsidRPr="00667E97" w:rsidRDefault="003F52F7" w:rsidP="003F52F7">
      <w:pPr>
        <w:pStyle w:val="4-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Pr="00667E97" w:rsidRDefault="002242EA" w:rsidP="003F52F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10" type="#_x0000_t67" style="position:absolute;left:0;text-align:left;margin-left:35.2pt;margin-top:63.5pt;width:13.5pt;height:15.35pt;z-index:251666432" adj="10298,6902"/>
        </w:pic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учащимися формулируем цели, которые предстоит достичь в ходе выполнения проекта. Учащиеся предлагают собственные идеи, высказывают предположения по реализации идей проекта. Происходит разбиение участников проекта </w:t>
      </w:r>
      <w:r w:rsidR="002A444C" w:rsidRPr="00667E97">
        <w:rPr>
          <w:rFonts w:ascii="Times New Roman" w:hAnsi="Times New Roman" w:cs="Times New Roman"/>
          <w:color w:val="000000"/>
          <w:sz w:val="28"/>
          <w:szCs w:val="28"/>
        </w:rPr>
        <w:t>на несколько</w: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 групп, каждая из которых будет строить свою собственную деятельность. Важно четко сформулировать, каким образом, в дальнейшем, произойдет слияние результатов работы каждой из </w:t>
      </w:r>
      <w:r w:rsidR="002A444C" w:rsidRPr="00667E97">
        <w:rPr>
          <w:rFonts w:ascii="Times New Roman" w:hAnsi="Times New Roman" w:cs="Times New Roman"/>
          <w:color w:val="000000"/>
          <w:sz w:val="28"/>
          <w:szCs w:val="28"/>
        </w:rPr>
        <w:t>групп воедино</w: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>, договориться о стандартах каждой из частей конечного продукта. Каким образом будут оформлены результаты деятельности.</w:t>
      </w:r>
      <w:r w:rsidR="003F52F7" w:rsidRPr="00667E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F52F7" w:rsidRPr="00667E9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Определение источни</w:t>
      </w:r>
      <w:r w:rsidR="003F52F7" w:rsidRPr="00667E9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ков информации, способов сбора и анализа информа</w:t>
      </w:r>
      <w:r w:rsidR="003F52F7" w:rsidRPr="00667E9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ции, способа представления результа</w:t>
      </w:r>
      <w:r w:rsidR="003F52F7" w:rsidRPr="00667E9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тов (формы отчета), установление процедур </w: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и критериев оценки </w:t>
      </w:r>
      <w:r w:rsidR="003F52F7" w:rsidRPr="00667E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результатов и процесса, распределение задач </w: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(обязанностей) между </w:t>
      </w:r>
      <w:r w:rsidR="003F52F7" w:rsidRPr="00667E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членами команды. </w:t>
      </w:r>
    </w:p>
    <w:p w:rsidR="003F52F7" w:rsidRPr="00667E97" w:rsidRDefault="003F52F7" w:rsidP="003F52F7">
      <w:pPr>
        <w:pStyle w:val="4-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Pr="00667E97" w:rsidRDefault="002242EA" w:rsidP="003F52F7">
      <w:pPr>
        <w:pStyle w:val="4-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11" type="#_x0000_t202" style="position:absolute;left:0;text-align:left;margin-left:16.45pt;margin-top:.75pt;width:127.55pt;height:27.2pt;z-index:251667456">
            <v:textbox style="mso-next-textbox:#_x0000_s1111">
              <w:txbxContent>
                <w:p w:rsidR="00C814B7" w:rsidRPr="003A4B33" w:rsidRDefault="00C814B7" w:rsidP="003F52F7">
                  <w:pPr>
                    <w:pStyle w:val="af2"/>
                    <w:rPr>
                      <w:b/>
                      <w:sz w:val="24"/>
                    </w:rPr>
                  </w:pPr>
                  <w:r w:rsidRPr="003A4B33">
                    <w:rPr>
                      <w:b/>
                      <w:sz w:val="24"/>
                    </w:rPr>
                    <w:t>Поиск информации</w:t>
                  </w:r>
                </w:p>
              </w:txbxContent>
            </v:textbox>
          </v:shape>
        </w:pict>
      </w:r>
    </w:p>
    <w:p w:rsidR="003F52F7" w:rsidRPr="00667E97" w:rsidRDefault="003F52F7" w:rsidP="003F52F7">
      <w:pPr>
        <w:pStyle w:val="4-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Pr="00667E97" w:rsidRDefault="002242EA" w:rsidP="003F52F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12" type="#_x0000_t67" style="position:absolute;left:0;text-align:left;margin-left:35.2pt;margin-top:262.75pt;width:13.5pt;height:15.35pt;z-index:251668480" adj="10298,690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13" type="#_x0000_t67" style="position:absolute;left:0;text-align:left;margin-left:35.2pt;margin-top:49pt;width:13.5pt;height:15.35pt;z-index:251669504" adj="10298,6902"/>
        </w:pic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происходит сбор информации. </w:t>
      </w:r>
      <w:r w:rsidR="003F52F7" w:rsidRPr="00667E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Основными инструментами являются: </w:t>
      </w:r>
      <w:r w:rsidR="003F52F7" w:rsidRPr="00667E9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интервью, опросы, наблю</w:t>
      </w:r>
      <w:r w:rsidR="003F52F7" w:rsidRPr="00667E9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дения, эксперименты. Учитель играет роль наблюдателя за всеми участниками проекта, может косвенно руководить деятельностью; учащиеся выполняют исследование, решая промежуточные задачи. Каждая из групп занимается сбором материала, работает независимо от других групп. Главным является то, что учитель не должен вмешиваться в деятельность учащихся, показывать более быстрый и правильный способ достижения цели. Учащиеся самостоятельно ставят и решают возникающие по мере выполнения проекта проблемы, привлекают для решения этих проблем знания из разных областей, учатся самостоятельно мыслить. Таким образом, учитель из носителя готовых знаний он превращается в организатора познавательной, исследовательской деятельности своих учеников. </w: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3F52F7" w:rsidRPr="00667E97" w:rsidRDefault="002242EA" w:rsidP="003F52F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14" type="#_x0000_t202" style="position:absolute;left:0;text-align:left;margin-left:15.7pt;margin-top:9.3pt;width:127.55pt;height:22.7pt;z-index:251670528">
            <v:textbox style="mso-next-textbox:#_x0000_s1114">
              <w:txbxContent>
                <w:p w:rsidR="00C814B7" w:rsidRPr="003A4B33" w:rsidRDefault="00C814B7" w:rsidP="003F52F7">
                  <w:pPr>
                    <w:pStyle w:val="ae"/>
                    <w:spacing w:before="0" w:after="0"/>
                    <w:jc w:val="center"/>
                    <w:rPr>
                      <w:b/>
                    </w:rPr>
                  </w:pPr>
                  <w:r w:rsidRPr="003A4B33">
                    <w:rPr>
                      <w:b/>
                    </w:rPr>
                    <w:t>Продукт</w:t>
                  </w:r>
                </w:p>
              </w:txbxContent>
            </v:textbox>
          </v:shape>
        </w:pict>
      </w:r>
    </w:p>
    <w:p w:rsidR="003F52F7" w:rsidRPr="00667E97" w:rsidRDefault="003F52F7" w:rsidP="003F52F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Pr="00667E97" w:rsidRDefault="002242EA" w:rsidP="003F52F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15" type="#_x0000_t67" style="position:absolute;left:0;text-align:left;margin-left:35.2pt;margin-top:37.85pt;width:13.5pt;height:15.35pt;z-index:251671552" adj="10298,6902"/>
        </w:pic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конечных результатов деятельности. Синтез полученных результатов каждой из групп. Формулирование выводов. Учитель наблюдает за деятельностью учащихся. Учащиеся оформляют результаты своей деятельности Реализация частей, </w:t>
      </w:r>
      <w:r w:rsidR="002A444C" w:rsidRPr="00667E97">
        <w:rPr>
          <w:rFonts w:ascii="Times New Roman" w:hAnsi="Times New Roman" w:cs="Times New Roman"/>
          <w:color w:val="000000"/>
          <w:sz w:val="28"/>
          <w:szCs w:val="28"/>
        </w:rPr>
        <w:t>составляющих проект</w:t>
      </w:r>
      <w:r w:rsidR="003F52F7" w:rsidRPr="00667E97">
        <w:rPr>
          <w:rFonts w:ascii="Times New Roman" w:hAnsi="Times New Roman" w:cs="Times New Roman"/>
          <w:color w:val="000000"/>
          <w:sz w:val="28"/>
          <w:szCs w:val="28"/>
        </w:rPr>
        <w:t xml:space="preserve"> (оценка использования различных источников информации, планирования деятельности, применения различных эффектов).</w:t>
      </w:r>
    </w:p>
    <w:p w:rsidR="003F52F7" w:rsidRPr="00667E97" w:rsidRDefault="002242EA" w:rsidP="003F52F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16" type="#_x0000_t202" style="position:absolute;left:0;text-align:left;margin-left:17.95pt;margin-top:10.65pt;width:127.55pt;height:22.7pt;z-index:251672576">
            <v:textbox style="mso-next-textbox:#_x0000_s1116">
              <w:txbxContent>
                <w:p w:rsidR="00C814B7" w:rsidRPr="003A4B33" w:rsidRDefault="00C814B7" w:rsidP="003F52F7">
                  <w:pPr>
                    <w:pStyle w:val="ae"/>
                    <w:spacing w:before="0" w:after="0"/>
                    <w:jc w:val="center"/>
                    <w:rPr>
                      <w:b/>
                    </w:rPr>
                  </w:pPr>
                  <w:r w:rsidRPr="003A4B33">
                    <w:rPr>
                      <w:b/>
                    </w:rPr>
                    <w:t>Презентация</w:t>
                  </w:r>
                </w:p>
              </w:txbxContent>
            </v:textbox>
          </v:shape>
        </w:pict>
      </w:r>
    </w:p>
    <w:p w:rsidR="003F52F7" w:rsidRPr="00667E97" w:rsidRDefault="003F52F7" w:rsidP="003F52F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Pr="003318CC" w:rsidRDefault="002242EA" w:rsidP="003F52F7">
      <w:pPr>
        <w:pStyle w:val="31"/>
        <w:spacing w:before="0"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117" type="#_x0000_t67" style="position:absolute;left:0;text-align:left;margin-left:35.2pt;margin-top:56.4pt;width:13.5pt;height:15.35pt;z-index:251673600" adj="10298,6902"/>
        </w:pict>
      </w:r>
      <w:r w:rsidR="003F52F7" w:rsidRPr="003318CC">
        <w:rPr>
          <w:rFonts w:ascii="Times New Roman" w:hAnsi="Times New Roman"/>
          <w:sz w:val="28"/>
          <w:szCs w:val="28"/>
        </w:rPr>
        <w:t xml:space="preserve">Защита проектов в различных формах (устный отчет, письменный отчет, демонстрация материалов), коллективное обсуждение, экспертиза, выводы, подведение итогов, выводы, выдвижение новых проблем исследования. </w:t>
      </w:r>
    </w:p>
    <w:p w:rsidR="003F52F7" w:rsidRPr="003318CC" w:rsidRDefault="003F52F7" w:rsidP="003F52F7">
      <w:pPr>
        <w:pStyle w:val="31"/>
        <w:spacing w:before="0" w:after="0"/>
        <w:rPr>
          <w:rFonts w:ascii="Times New Roman" w:hAnsi="Times New Roman"/>
          <w:sz w:val="28"/>
          <w:szCs w:val="28"/>
        </w:rPr>
      </w:pPr>
      <w:r w:rsidRPr="00960DCD">
        <w:rPr>
          <w:rFonts w:ascii="Times New Roman" w:hAnsi="Times New Roman"/>
          <w:sz w:val="28"/>
          <w:szCs w:val="28"/>
        </w:rPr>
        <w:t xml:space="preserve">Защита проектов </w:t>
      </w:r>
      <w:r w:rsidR="002A444C" w:rsidRPr="00960DCD">
        <w:rPr>
          <w:rFonts w:ascii="Times New Roman" w:hAnsi="Times New Roman"/>
          <w:sz w:val="28"/>
          <w:szCs w:val="28"/>
        </w:rPr>
        <w:t>проводится в</w:t>
      </w:r>
      <w:r w:rsidRPr="00960DCD">
        <w:rPr>
          <w:rFonts w:ascii="Times New Roman" w:hAnsi="Times New Roman"/>
          <w:sz w:val="28"/>
          <w:szCs w:val="28"/>
        </w:rPr>
        <w:t xml:space="preserve"> форме конференций, лекций или презентаций. Такая деятельность способствует глубокому, осознанному усвоению базовых знаний, что обеспечивается за счет универсального их использования в разных ситуациях.</w:t>
      </w:r>
      <w:r w:rsidRPr="003318CC">
        <w:rPr>
          <w:rFonts w:ascii="Times New Roman" w:hAnsi="Times New Roman"/>
          <w:sz w:val="28"/>
          <w:szCs w:val="28"/>
        </w:rPr>
        <w:t xml:space="preserve"> Учитель оценивает усилия учащихся, креативность, качество исполь</w:t>
      </w:r>
      <w:r w:rsidRPr="003318CC">
        <w:rPr>
          <w:rFonts w:ascii="Times New Roman" w:hAnsi="Times New Roman"/>
          <w:sz w:val="28"/>
          <w:szCs w:val="28"/>
        </w:rPr>
        <w:softHyphen/>
        <w:t>зования источни</w:t>
      </w:r>
      <w:r w:rsidRPr="003318CC">
        <w:rPr>
          <w:rFonts w:ascii="Times New Roman" w:hAnsi="Times New Roman"/>
          <w:sz w:val="28"/>
          <w:szCs w:val="28"/>
        </w:rPr>
        <w:softHyphen/>
        <w:t>ков, неиспользо</w:t>
      </w:r>
      <w:r w:rsidRPr="003318CC">
        <w:rPr>
          <w:rFonts w:ascii="Times New Roman" w:hAnsi="Times New Roman"/>
          <w:sz w:val="28"/>
          <w:szCs w:val="28"/>
        </w:rPr>
        <w:softHyphen/>
        <w:t>ванные возмож</w:t>
      </w:r>
      <w:r w:rsidRPr="003318CC">
        <w:rPr>
          <w:rFonts w:ascii="Times New Roman" w:hAnsi="Times New Roman"/>
          <w:sz w:val="28"/>
          <w:szCs w:val="28"/>
        </w:rPr>
        <w:softHyphen/>
        <w:t xml:space="preserve">ности, потенциал продолжения, качество отчета. </w:t>
      </w:r>
    </w:p>
    <w:p w:rsidR="003F52F7" w:rsidRPr="003318CC" w:rsidRDefault="003F52F7" w:rsidP="003F52F7">
      <w:pPr>
        <w:pStyle w:val="31"/>
        <w:spacing w:before="0" w:after="0"/>
        <w:rPr>
          <w:rFonts w:ascii="Times New Roman" w:hAnsi="Times New Roman"/>
          <w:sz w:val="28"/>
          <w:szCs w:val="28"/>
        </w:rPr>
      </w:pPr>
      <w:r w:rsidRPr="003318CC">
        <w:rPr>
          <w:rFonts w:ascii="Times New Roman" w:hAnsi="Times New Roman"/>
          <w:sz w:val="28"/>
          <w:szCs w:val="28"/>
        </w:rPr>
        <w:t xml:space="preserve">Учащиеся участвуют в оценке путем коллективного обсуждения и самооценок (Оценка внешнего вида проектной работы; </w:t>
      </w:r>
      <w:r w:rsidR="002A444C" w:rsidRPr="003318CC">
        <w:rPr>
          <w:rFonts w:ascii="Times New Roman" w:hAnsi="Times New Roman"/>
          <w:sz w:val="28"/>
          <w:szCs w:val="28"/>
        </w:rPr>
        <w:t>оценка поставленных</w:t>
      </w:r>
      <w:r w:rsidRPr="003318CC">
        <w:rPr>
          <w:rFonts w:ascii="Times New Roman" w:hAnsi="Times New Roman"/>
          <w:sz w:val="28"/>
          <w:szCs w:val="28"/>
        </w:rPr>
        <w:t xml:space="preserve"> задач; оценка по защите проекта).  Критериями оценки являются:</w:t>
      </w:r>
    </w:p>
    <w:p w:rsidR="003F52F7" w:rsidRPr="003318CC" w:rsidRDefault="003F52F7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 w:rsidRPr="003318CC">
        <w:rPr>
          <w:rFonts w:ascii="Times New Roman" w:hAnsi="Times New Roman"/>
          <w:sz w:val="28"/>
          <w:szCs w:val="28"/>
        </w:rPr>
        <w:t xml:space="preserve">Значимость и актуальность выдвинутых проблем, адекватность их изучаемой тематике; </w:t>
      </w:r>
    </w:p>
    <w:p w:rsidR="003F52F7" w:rsidRPr="003318CC" w:rsidRDefault="003F52F7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 w:rsidRPr="003318CC">
        <w:rPr>
          <w:rFonts w:ascii="Times New Roman" w:hAnsi="Times New Roman"/>
          <w:sz w:val="28"/>
          <w:szCs w:val="28"/>
        </w:rPr>
        <w:t xml:space="preserve">корректность используемых методов исследования и методов обработки получаемых результатов; </w:t>
      </w:r>
    </w:p>
    <w:p w:rsidR="003F52F7" w:rsidRPr="003318CC" w:rsidRDefault="002242EA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67" style="position:absolute;left:0;text-align:left;margin-left:35.2pt;margin-top:4.2pt;width:13.5pt;height:15.35pt;z-index:251674624" adj="10298,6902"/>
        </w:pict>
      </w:r>
      <w:r w:rsidR="003F52F7" w:rsidRPr="003318CC">
        <w:rPr>
          <w:rFonts w:ascii="Times New Roman" w:hAnsi="Times New Roman"/>
          <w:sz w:val="28"/>
          <w:szCs w:val="28"/>
        </w:rPr>
        <w:t xml:space="preserve">активность каждого участника проекта в соответствии с его индивидуальными возможностями; </w:t>
      </w:r>
    </w:p>
    <w:p w:rsidR="003F52F7" w:rsidRPr="003318CC" w:rsidRDefault="003F52F7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 w:rsidRPr="003318CC">
        <w:rPr>
          <w:rFonts w:ascii="Times New Roman" w:hAnsi="Times New Roman"/>
          <w:sz w:val="28"/>
          <w:szCs w:val="28"/>
        </w:rPr>
        <w:t xml:space="preserve">коллективный характер принимаемых решений (при групповой проекте); </w:t>
      </w:r>
    </w:p>
    <w:p w:rsidR="003F52F7" w:rsidRPr="003318CC" w:rsidRDefault="003F52F7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 w:rsidRPr="003318CC">
        <w:rPr>
          <w:rFonts w:ascii="Times New Roman" w:hAnsi="Times New Roman"/>
          <w:sz w:val="28"/>
          <w:szCs w:val="28"/>
        </w:rPr>
        <w:t xml:space="preserve">характер общения и взаимопомощи, взаимодополняемости участников проекта; </w:t>
      </w:r>
    </w:p>
    <w:p w:rsidR="003F52F7" w:rsidRPr="003318CC" w:rsidRDefault="003F52F7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 w:rsidRPr="003318CC">
        <w:rPr>
          <w:rFonts w:ascii="Times New Roman" w:hAnsi="Times New Roman"/>
          <w:sz w:val="28"/>
          <w:szCs w:val="28"/>
        </w:rPr>
        <w:t xml:space="preserve">необходимая и достаточная глубина проникновения в проблему; привлечение знаний из других областей; </w:t>
      </w:r>
    </w:p>
    <w:p w:rsidR="003F52F7" w:rsidRPr="003318CC" w:rsidRDefault="003F52F7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 w:rsidRPr="003318CC">
        <w:rPr>
          <w:rFonts w:ascii="Times New Roman" w:hAnsi="Times New Roman"/>
          <w:sz w:val="28"/>
          <w:szCs w:val="28"/>
        </w:rPr>
        <w:t xml:space="preserve">доказательность принимаемых решений, умение аргументировать свои заключения, выводы; </w:t>
      </w:r>
    </w:p>
    <w:p w:rsidR="003F52F7" w:rsidRPr="003318CC" w:rsidRDefault="002242EA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19" type="#_x0000_t67" style="position:absolute;left:0;text-align:left;margin-left:35.2pt;margin-top:15.9pt;width:13.5pt;height:15.35pt;z-index:251675648" adj="10298,6902"/>
        </w:pict>
      </w:r>
      <w:r w:rsidR="003F52F7" w:rsidRPr="003318CC">
        <w:rPr>
          <w:rFonts w:ascii="Times New Roman" w:hAnsi="Times New Roman"/>
          <w:sz w:val="28"/>
          <w:szCs w:val="28"/>
        </w:rPr>
        <w:t xml:space="preserve">эстетика оформления результатов проведенного проекта; </w:t>
      </w:r>
    </w:p>
    <w:p w:rsidR="003F52F7" w:rsidRDefault="003F52F7" w:rsidP="003F52F7">
      <w:pPr>
        <w:pStyle w:val="31"/>
        <w:numPr>
          <w:ilvl w:val="0"/>
          <w:numId w:val="21"/>
        </w:numPr>
        <w:tabs>
          <w:tab w:val="clear" w:pos="360"/>
          <w:tab w:val="num" w:pos="1494"/>
        </w:tabs>
        <w:spacing w:before="0" w:after="0"/>
        <w:ind w:left="1491" w:hanging="357"/>
        <w:rPr>
          <w:rFonts w:ascii="Times New Roman" w:hAnsi="Times New Roman"/>
          <w:sz w:val="24"/>
        </w:rPr>
      </w:pPr>
      <w:r w:rsidRPr="003318CC">
        <w:rPr>
          <w:rFonts w:ascii="Times New Roman" w:hAnsi="Times New Roman"/>
          <w:sz w:val="28"/>
          <w:szCs w:val="28"/>
        </w:rPr>
        <w:t>умение отвечать на вопросы оппонентов, лаконичность и</w:t>
      </w:r>
      <w:r w:rsidRPr="004E384A">
        <w:rPr>
          <w:rFonts w:ascii="Times New Roman" w:hAnsi="Times New Roman"/>
          <w:sz w:val="24"/>
        </w:rPr>
        <w:t xml:space="preserve"> аргументированность ответов каждого члена группы.</w:t>
      </w:r>
    </w:p>
    <w:p w:rsidR="003F52F7" w:rsidRPr="004E384A" w:rsidRDefault="002242EA" w:rsidP="003F52F7">
      <w:pPr>
        <w:pStyle w:val="31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20" type="#_x0000_t202" style="position:absolute;left:0;text-align:left;margin-left:8.95pt;margin-top:.9pt;width:127.55pt;height:22.7pt;z-index:251676672">
            <v:textbox style="mso-next-textbox:#_x0000_s1120">
              <w:txbxContent>
                <w:p w:rsidR="00C814B7" w:rsidRPr="003A4B33" w:rsidRDefault="00C814B7" w:rsidP="003F52F7">
                  <w:pPr>
                    <w:pStyle w:val="ae"/>
                    <w:spacing w:before="0" w:after="0"/>
                    <w:jc w:val="center"/>
                    <w:rPr>
                      <w:b/>
                    </w:rPr>
                  </w:pPr>
                  <w:r w:rsidRPr="003A4B33">
                    <w:rPr>
                      <w:b/>
                    </w:rPr>
                    <w:t>Портфолио</w:t>
                  </w:r>
                </w:p>
              </w:txbxContent>
            </v:textbox>
          </v:shape>
        </w:pict>
      </w:r>
    </w:p>
    <w:p w:rsidR="003F52F7" w:rsidRPr="004E384A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  <w:r w:rsidRPr="003318CC">
        <w:rPr>
          <w:rFonts w:ascii="Times New Roman" w:hAnsi="Times New Roman"/>
          <w:sz w:val="28"/>
          <w:szCs w:val="28"/>
        </w:rPr>
        <w:t>Применение результатов проекта в повседневной жизни, иначе для чего было создавать проект. Для учащихся значимость собственной деятельности, является большим стимулом для выполнения следующих проектов</w:t>
      </w:r>
      <w:r w:rsidRPr="004E384A">
        <w:rPr>
          <w:rFonts w:ascii="Times New Roman" w:hAnsi="Times New Roman"/>
          <w:sz w:val="24"/>
        </w:rPr>
        <w:t>.</w:t>
      </w: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C814B7" w:rsidRDefault="00C814B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C814B7" w:rsidRDefault="00C814B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Default="003F52F7" w:rsidP="003F52F7">
      <w:pPr>
        <w:pStyle w:val="31"/>
        <w:spacing w:before="0" w:after="0"/>
        <w:rPr>
          <w:rFonts w:ascii="Times New Roman" w:hAnsi="Times New Roman"/>
          <w:sz w:val="24"/>
        </w:rPr>
      </w:pPr>
    </w:p>
    <w:p w:rsidR="003F52F7" w:rsidRPr="00C814B7" w:rsidRDefault="003F52F7" w:rsidP="003F52F7">
      <w:pPr>
        <w:pStyle w:val="a8"/>
        <w:spacing w:before="0" w:beforeAutospacing="0" w:after="0" w:afterAutospacing="0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4.</w:t>
      </w:r>
      <w:r w:rsidR="00C814B7" w:rsidRPr="00C814B7">
        <w:rPr>
          <w:rFonts w:ascii="Arial Black" w:hAnsi="Arial Black"/>
          <w:b/>
          <w:sz w:val="28"/>
          <w:szCs w:val="28"/>
        </w:rPr>
        <w:t xml:space="preserve"> </w:t>
      </w:r>
      <w:r w:rsidRPr="00C814B7">
        <w:rPr>
          <w:rFonts w:ascii="Arial Black" w:hAnsi="Arial Black"/>
          <w:b/>
          <w:sz w:val="28"/>
          <w:szCs w:val="28"/>
        </w:rPr>
        <w:t>Требования, предъявляемые к учащимся при работе над проектом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61"/>
        <w:gridCol w:w="1524"/>
        <w:gridCol w:w="2126"/>
        <w:gridCol w:w="2410"/>
      </w:tblGrid>
      <w:tr w:rsidR="003F52F7" w:rsidRPr="000F1C0F" w:rsidTr="00C814B7">
        <w:trPr>
          <w:cantSplit/>
          <w:trHeight w:val="298"/>
          <w:jc w:val="center"/>
        </w:trPr>
        <w:tc>
          <w:tcPr>
            <w:tcW w:w="1703" w:type="dxa"/>
            <w:vMerge w:val="restart"/>
            <w:shd w:val="pct12" w:color="000000" w:fill="FFFFFF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ПРОБЛЕМ</w:t>
            </w:r>
          </w:p>
        </w:tc>
        <w:tc>
          <w:tcPr>
            <w:tcW w:w="8221" w:type="dxa"/>
            <w:gridSpan w:val="4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 работе над проектом учащийся:</w:t>
            </w:r>
          </w:p>
        </w:tc>
      </w:tr>
      <w:tr w:rsidR="003F52F7" w:rsidRPr="000F1C0F" w:rsidTr="00C814B7">
        <w:trPr>
          <w:cantSplit/>
          <w:trHeight w:val="246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524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0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3F52F7" w:rsidRPr="000F1C0F" w:rsidTr="00C814B7">
        <w:trPr>
          <w:cantSplit/>
          <w:trHeight w:val="1134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Постановка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проблемы</w:t>
            </w:r>
          </w:p>
        </w:tc>
        <w:tc>
          <w:tcPr>
            <w:tcW w:w="2161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называет причины, по которым он приступил к работе над конкретным проектом.</w:t>
            </w: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описывает идеальную с его точки зрения (желаемую) ситуацию,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 на то, что надо изменить в реальной ситуации.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формулирует противоречие между реальной и идеальной ситуацией, обращая его в проблему с помощью учителя,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указывает на причины существования проблемы.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формулирует проблему на основе анализа ситуации;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указывает на возможные последствия существования проблемы, 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тех субъектов, которые могут быть заинтересованы в решении проблемы.</w:t>
            </w:r>
          </w:p>
        </w:tc>
      </w:tr>
      <w:tr w:rsidR="003F52F7" w:rsidRPr="000F1C0F" w:rsidTr="00C814B7">
        <w:trPr>
          <w:cantSplit/>
          <w:trHeight w:val="1134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61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демонстрирует понимание цели проекта, выработанной совместно с учителем,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расставляет в хронологической последовательности шаги (действия), которые необходимо сделать для достижения цели проекта, 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дает описание продукта, который будет получен в результате реализации проекта.</w:t>
            </w: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самостоятельно ставит задачи на основе цели, сформулированной с помощью учителя,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дает полную характеристику продукта своей деятельности в рамках проекта,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контролирует соблюдение последовательности действий.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ставит цель проекта на основании проблемы,</w:t>
            </w:r>
          </w:p>
          <w:p w:rsidR="003F52F7" w:rsidRPr="000F1C0F" w:rsidRDefault="003F52F7" w:rsidP="003F52F7">
            <w:pPr>
              <w:pStyle w:val="2"/>
              <w:keepNext w:val="0"/>
              <w:keepLines w:val="0"/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247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самостоятельно определяет, какие действия следует предпринять для решения задач на основе общего подхода (стратегии, технологии), выработанного совместно с учителем, </w:t>
            </w:r>
          </w:p>
          <w:p w:rsidR="003F52F7" w:rsidRPr="000F1C0F" w:rsidRDefault="003F52F7" w:rsidP="003F52F7">
            <w:pPr>
              <w:pStyle w:val="2"/>
              <w:keepNext w:val="0"/>
              <w:keepLines w:val="0"/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247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 внешнюю (социальную, научную и т.п.) потребность в планируемом продукте,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оценивает промежуточные результаты.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предлагает стратегию (технологию, процедуру) достижения цели на основе анализа альтернатив;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анализирует необходимые ресурсы, 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прогнозирует последствия появления продукта,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корректирует план на основании оценки промежуточных результатов.</w:t>
            </w:r>
          </w:p>
        </w:tc>
      </w:tr>
    </w:tbl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020"/>
        <w:gridCol w:w="2020"/>
        <w:gridCol w:w="2020"/>
        <w:gridCol w:w="2020"/>
      </w:tblGrid>
      <w:tr w:rsidR="003F52F7" w:rsidRPr="000F1C0F" w:rsidTr="00C814B7">
        <w:trPr>
          <w:cantSplit/>
          <w:trHeight w:val="338"/>
          <w:jc w:val="center"/>
        </w:trPr>
        <w:tc>
          <w:tcPr>
            <w:tcW w:w="1844" w:type="dxa"/>
            <w:vMerge w:val="restart"/>
            <w:shd w:val="pct12" w:color="000000" w:fill="FFFFFF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ПРОБЛЕМ</w:t>
            </w:r>
          </w:p>
        </w:tc>
        <w:tc>
          <w:tcPr>
            <w:tcW w:w="8080" w:type="dxa"/>
            <w:gridSpan w:val="4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 работе над проектом учащийся:</w:t>
            </w:r>
          </w:p>
        </w:tc>
      </w:tr>
      <w:tr w:rsidR="003F52F7" w:rsidRPr="000F1C0F" w:rsidTr="00C814B7">
        <w:trPr>
          <w:cantSplit/>
          <w:trHeight w:val="246"/>
          <w:jc w:val="center"/>
        </w:trPr>
        <w:tc>
          <w:tcPr>
            <w:tcW w:w="1844" w:type="dxa"/>
            <w:vMerge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020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020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020" w:type="dxa"/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3F52F7" w:rsidRPr="000F1C0F" w:rsidTr="00C814B7">
        <w:trPr>
          <w:cantSplit/>
          <w:trHeight w:val="2802"/>
          <w:jc w:val="center"/>
        </w:trPr>
        <w:tc>
          <w:tcPr>
            <w:tcW w:w="1844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u w:val="single"/>
              </w:rPr>
            </w:pPr>
          </w:p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результата</w:t>
            </w:r>
          </w:p>
        </w:tc>
        <w:tc>
          <w:tcPr>
            <w:tcW w:w="2020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сравнивает полученный продукт с его описанием, 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определяет, какие новые знания он получил в рамках реализации проекта,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определяет, какие действия по проекту вызвали трудности и почему.</w:t>
            </w:r>
          </w:p>
        </w:tc>
        <w:tc>
          <w:tcPr>
            <w:tcW w:w="2020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>- о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пределяет </w:t>
            </w:r>
            <w:r w:rsidR="002A444C"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соответствие полученного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продукта запланированному на основе заранее заданных ему критериев, 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определяет, как изменились его интересы, какие новые знания и умения он получил в ходе реализации проекта,</w:t>
            </w:r>
          </w:p>
          <w:p w:rsidR="003F52F7" w:rsidRPr="000F1C0F" w:rsidRDefault="003F52F7" w:rsidP="003F52F7">
            <w:pPr>
              <w:pStyle w:val="2"/>
              <w:tabs>
                <w:tab w:val="num" w:pos="282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обосновывает, что из своего замысла ему удалось реализовать полностью, в чем не достиг успеха и почему.</w:t>
            </w:r>
          </w:p>
        </w:tc>
        <w:tc>
          <w:tcPr>
            <w:tcW w:w="2020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разрабатывает критерии оценки качества полученного продукта, оценивает продукт по этим критериям,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дает рекомендации по использованию полученного </w:t>
            </w:r>
            <w:r w:rsidR="002A444C"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продукта,</w:t>
            </w:r>
            <w:r w:rsidR="002A444C"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 -</w:t>
            </w: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определяет, какие новые способы деятельности он освоил при реализации проекта.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обоснованно указывает на сильные стороны своей работы, анализирует причины неудач.</w:t>
            </w:r>
          </w:p>
        </w:tc>
        <w:tc>
          <w:tcPr>
            <w:tcW w:w="2020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 возможные дальнейшие действия, связанные с полученным продуктом,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определяет, в чем состоят его основные личные достижения при работе над проектом,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предлагает пути преодоления трудностей и снижения риска неудачи в дальнейшем, 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оценивает степень достижения цели выступления на основе обратной связи с аудиторией.</w:t>
            </w:r>
          </w:p>
        </w:tc>
      </w:tr>
    </w:tbl>
    <w:p w:rsidR="003F52F7" w:rsidRPr="00251022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49"/>
        <w:gridCol w:w="1949"/>
        <w:gridCol w:w="1949"/>
        <w:gridCol w:w="1949"/>
      </w:tblGrid>
      <w:tr w:rsidR="003F52F7" w:rsidRPr="000F1C0F" w:rsidTr="00C814B7">
        <w:trPr>
          <w:trHeight w:val="292"/>
          <w:jc w:val="center"/>
        </w:trPr>
        <w:tc>
          <w:tcPr>
            <w:tcW w:w="1844" w:type="dxa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ИНФОРМАЦИЕЙ</w:t>
            </w:r>
          </w:p>
        </w:tc>
        <w:tc>
          <w:tcPr>
            <w:tcW w:w="7796" w:type="dxa"/>
            <w:gridSpan w:val="4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 работе над проектом учащийся:</w:t>
            </w:r>
          </w:p>
        </w:tc>
      </w:tr>
      <w:tr w:rsidR="003F52F7" w:rsidRPr="000F1C0F" w:rsidTr="00C814B7">
        <w:trPr>
          <w:trHeight w:val="269"/>
          <w:jc w:val="center"/>
        </w:trPr>
        <w:tc>
          <w:tcPr>
            <w:tcW w:w="1844" w:type="dxa"/>
            <w:vMerge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УРОВЕНЬ I</w:t>
            </w:r>
          </w:p>
        </w:tc>
        <w:tc>
          <w:tcPr>
            <w:tcW w:w="1949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УРОВЕНЬ II</w:t>
            </w:r>
          </w:p>
        </w:tc>
        <w:tc>
          <w:tcPr>
            <w:tcW w:w="1949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УРОВЕНЬ III</w:t>
            </w:r>
          </w:p>
        </w:tc>
        <w:tc>
          <w:tcPr>
            <w:tcW w:w="1949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УРОВЕНЬ IV</w:t>
            </w:r>
          </w:p>
        </w:tc>
      </w:tr>
      <w:tr w:rsidR="003F52F7" w:rsidRPr="000F1C0F" w:rsidTr="00C814B7">
        <w:trPr>
          <w:trHeight w:val="2977"/>
          <w:jc w:val="center"/>
        </w:trPr>
        <w:tc>
          <w:tcPr>
            <w:tcW w:w="1844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33"/>
              <w:spacing w:before="0"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3F52F7" w:rsidRPr="000F1C0F" w:rsidRDefault="003F52F7" w:rsidP="003F52F7">
            <w:pPr>
              <w:pStyle w:val="3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1C0F">
              <w:rPr>
                <w:b/>
                <w:color w:val="000000"/>
                <w:sz w:val="20"/>
                <w:szCs w:val="20"/>
              </w:rPr>
              <w:t xml:space="preserve">Поиск </w:t>
            </w:r>
            <w:r w:rsidRPr="000F1C0F">
              <w:rPr>
                <w:b/>
                <w:color w:val="000000"/>
                <w:sz w:val="20"/>
                <w:szCs w:val="20"/>
              </w:rPr>
              <w:br/>
              <w:t>информации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задает вопросы, указывающие на отсутствие информации, необходимой для того или иного действия в рамках проекта,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технологии работы с конкретным источником информации, предложенной учителем.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определяет, какие его знания могут быть использованы при работе над проектом,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определяет «белые пятна» в имеющейся информации,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демонстрирует владение технологиями поиска информации в источнике определенного типа (источник задает учитель),</w:t>
            </w:r>
          </w:p>
          <w:p w:rsidR="003F52F7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использует бумажные и электронные каталоги.</w:t>
            </w:r>
          </w:p>
          <w:p w:rsidR="003F52F7" w:rsidRPr="00117961" w:rsidRDefault="003F52F7" w:rsidP="003F52F7">
            <w:pPr>
              <w:spacing w:after="0" w:line="240" w:lineRule="auto"/>
            </w:pP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 общее направление поиска и возможные источники недостающей информации,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прогнозирует минимальный и максимальный объем информации по тому или иному вопросу, необходимый для выполнения проекта,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ind w:right="-73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>-  ф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ормирует тематические каталоги любым способом, на любом носителе.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указывает противоречия или неполноту информации, которой он располагает на предпроектном этапе,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обосновывает свой выбор источников информации по тому или иному вопросу, дает их характеристику,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вырабатывает критерии для отбора и первичной систематизации информации.</w:t>
            </w:r>
          </w:p>
        </w:tc>
      </w:tr>
      <w:tr w:rsidR="003F52F7" w:rsidRPr="000F1C0F" w:rsidTr="00C814B7">
        <w:trPr>
          <w:jc w:val="center"/>
        </w:trPr>
        <w:tc>
          <w:tcPr>
            <w:tcW w:w="1844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33"/>
              <w:spacing w:before="0"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3F52F7" w:rsidRPr="000F1C0F" w:rsidRDefault="003F52F7" w:rsidP="003F52F7">
            <w:pPr>
              <w:pStyle w:val="3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1C0F">
              <w:rPr>
                <w:b/>
                <w:color w:val="000000"/>
                <w:sz w:val="20"/>
                <w:szCs w:val="20"/>
              </w:rPr>
              <w:t>Обработка</w:t>
            </w:r>
            <w:r w:rsidRPr="000F1C0F">
              <w:rPr>
                <w:b/>
                <w:color w:val="000000"/>
                <w:sz w:val="20"/>
                <w:szCs w:val="20"/>
              </w:rPr>
              <w:br/>
              <w:t>информации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структурирует полученную информацию в форме и на носителях, предложенной учителем,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высказывает свое отношение к полученной информации на основе имеющегося опыта,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делает выводы, касающиеся темы проекта,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аргументируя их на основе полученной информации.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3"/>
              <w:tabs>
                <w:tab w:val="num" w:pos="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1C0F">
              <w:rPr>
                <w:color w:val="000000"/>
                <w:sz w:val="20"/>
                <w:szCs w:val="20"/>
              </w:rPr>
              <w:lastRenderedPageBreak/>
              <w:t>систематизирует и структурирует полученную информацию в соответствии с принципами, определенными совместно с учителем,</w:t>
            </w:r>
          </w:p>
          <w:p w:rsidR="003F52F7" w:rsidRPr="000F1C0F" w:rsidRDefault="003F52F7" w:rsidP="003F52F7">
            <w:pPr>
              <w:pStyle w:val="23"/>
              <w:tabs>
                <w:tab w:val="num" w:pos="360"/>
              </w:tabs>
              <w:spacing w:after="0" w:line="240" w:lineRule="auto"/>
              <w:ind w:right="-179"/>
              <w:rPr>
                <w:color w:val="000000"/>
                <w:sz w:val="20"/>
                <w:szCs w:val="20"/>
              </w:rPr>
            </w:pPr>
            <w:r w:rsidRPr="000F1C0F">
              <w:rPr>
                <w:rFonts w:eastAsia="Symbol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color w:val="000000"/>
                <w:sz w:val="20"/>
                <w:szCs w:val="20"/>
              </w:rPr>
              <w:t xml:space="preserve">высказывает свое понимание (интерпретирует) самостоятельно полученных данных (статистических </w:t>
            </w:r>
            <w:r w:rsidRPr="000F1C0F">
              <w:rPr>
                <w:color w:val="000000"/>
                <w:sz w:val="20"/>
                <w:szCs w:val="20"/>
              </w:rPr>
              <w:lastRenderedPageBreak/>
              <w:t>данных, свидетельств, расчетов и т.п.),</w:t>
            </w:r>
          </w:p>
          <w:p w:rsidR="003F52F7" w:rsidRPr="000F1C0F" w:rsidRDefault="003F52F7" w:rsidP="003F52F7">
            <w:pPr>
              <w:pStyle w:val="23"/>
              <w:tabs>
                <w:tab w:val="num" w:pos="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1C0F">
              <w:rPr>
                <w:rFonts w:eastAsia="Symbol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color w:val="000000"/>
                <w:sz w:val="20"/>
                <w:szCs w:val="20"/>
              </w:rPr>
              <w:t>указывает на свое согласие или несогласие с имеющимися сведениями;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 необходимость той или иной информации для реализации проекта,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ind w:right="-37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использует полученную информацию для аргументации (опровержения) идей, лежащих в основе проекта, уточнения или изменения плана деятельности.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3"/>
              <w:tabs>
                <w:tab w:val="num" w:pos="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1C0F">
              <w:rPr>
                <w:rFonts w:eastAsia="Symbol"/>
                <w:color w:val="000000"/>
                <w:sz w:val="20"/>
                <w:szCs w:val="20"/>
              </w:rPr>
              <w:lastRenderedPageBreak/>
              <w:t>-</w:t>
            </w:r>
            <w:r w:rsidRPr="000F1C0F">
              <w:rPr>
                <w:color w:val="000000"/>
                <w:sz w:val="20"/>
                <w:szCs w:val="20"/>
              </w:rPr>
              <w:t>самостоятельно определяет структуру для размещения полученных данных и сведений,</w:t>
            </w:r>
          </w:p>
          <w:p w:rsidR="003F52F7" w:rsidRPr="000F1C0F" w:rsidRDefault="003F52F7" w:rsidP="003F52F7">
            <w:pPr>
              <w:pStyle w:val="23"/>
              <w:tabs>
                <w:tab w:val="num" w:pos="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1C0F">
              <w:rPr>
                <w:rFonts w:eastAsia="Symbol"/>
                <w:color w:val="000000"/>
                <w:sz w:val="20"/>
                <w:szCs w:val="20"/>
              </w:rPr>
              <w:t>-</w:t>
            </w:r>
            <w:r w:rsidRPr="000F1C0F">
              <w:rPr>
                <w:color w:val="000000"/>
                <w:sz w:val="20"/>
                <w:szCs w:val="20"/>
              </w:rPr>
              <w:t>интерпретирует полученную информацию в контексте темы проекта,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дает объяснение выявленным противоречиям в информации и выходящим из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 ряда данным</w:t>
            </w:r>
          </w:p>
          <w:p w:rsidR="003F52F7" w:rsidRPr="000F1C0F" w:rsidRDefault="003F52F7" w:rsidP="003F52F7">
            <w:pPr>
              <w:pStyle w:val="23"/>
              <w:tabs>
                <w:tab w:val="num" w:pos="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1C0F">
              <w:rPr>
                <w:rFonts w:eastAsia="Symbol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color w:val="000000"/>
                <w:sz w:val="20"/>
                <w:szCs w:val="20"/>
              </w:rPr>
              <w:t>сопоставляет информацию, полученную из разных источников,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делает самостоятельные выводы на основе полученной информации с использованием основных логических операций (анализ, синтез, аналогия).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lastRenderedPageBreak/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предлагает и реализует способы проверки новой для себя или противоречивой информации,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делает аргументированный вывод на основе информации, полученной из всей совокупности источников.</w:t>
            </w:r>
          </w:p>
        </w:tc>
      </w:tr>
    </w:tbl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Default="003F52F7" w:rsidP="003F5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842"/>
        <w:gridCol w:w="2127"/>
        <w:gridCol w:w="2161"/>
        <w:gridCol w:w="1949"/>
      </w:tblGrid>
      <w:tr w:rsidR="003F52F7" w:rsidRPr="000F1C0F" w:rsidTr="00C814B7">
        <w:trPr>
          <w:trHeight w:val="372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 работе над проектом учащийся:</w:t>
            </w:r>
          </w:p>
        </w:tc>
      </w:tr>
      <w:tr w:rsidR="003F52F7" w:rsidRPr="000F1C0F" w:rsidTr="00C814B7">
        <w:trPr>
          <w:trHeight w:val="264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Mar>
              <w:left w:w="28" w:type="dxa"/>
              <w:right w:w="28" w:type="dxa"/>
            </w:tcMar>
            <w:vAlign w:val="center"/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УРОВЕНЬ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3F52F7" w:rsidRPr="000F1C0F" w:rsidTr="00C814B7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коммуникация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соблюдает правила оформления документов (материалов, выводов и т.п.), предложенные учителем,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ind w:right="-37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демонстрирует владение способами предъявления информации в различных формах (текст, графики, схемы, таблицы и т.п.</w:t>
            </w:r>
            <w:r w:rsidR="002A444C"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),</w:t>
            </w:r>
            <w:r w:rsidR="002A444C"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 -</w:t>
            </w: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соблюдает жанр, нормы и правила оформления документа, согласованные с учителем.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определяет цель и аудиторию для предъявления информации,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использует ясную структуру и вспомогательные средства (справочный аппарат, анонсы, ссылки, резюме).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>-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самостоятельно определяет адекватные форму и </w:t>
            </w:r>
            <w:r w:rsidR="002A444C"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структуру предоставления информации,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 носители информации, в зависимости от цели ее предъявления и предполагаемых потребителей продукта.</w:t>
            </w:r>
          </w:p>
        </w:tc>
      </w:tr>
      <w:tr w:rsidR="003F52F7" w:rsidRPr="000F1C0F" w:rsidTr="00C814B7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3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52F7" w:rsidRPr="000F1C0F" w:rsidRDefault="003F52F7" w:rsidP="003F52F7">
            <w:pPr>
              <w:pStyle w:val="3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1C0F">
              <w:rPr>
                <w:b/>
                <w:color w:val="000000"/>
                <w:sz w:val="20"/>
                <w:szCs w:val="20"/>
              </w:rPr>
              <w:t xml:space="preserve">Публичное </w:t>
            </w:r>
            <w:r w:rsidRPr="000F1C0F">
              <w:rPr>
                <w:b/>
                <w:color w:val="000000"/>
                <w:sz w:val="20"/>
                <w:szCs w:val="20"/>
              </w:rPr>
              <w:br/>
              <w:t>выступление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выступление и грамотно рассказывает о цели, ходе или результатах работы по проекту,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отвечает на уточняющие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по образцу (жанр, форма), предложенному учителем, и делает публичное выступление о цели, ходе, содержании полученной информации или результатах проекта,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обращает аудиторию к наглядным материалам,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отвечает на вопросы, нацеленные на понимание содержания выступления.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-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ставит цель публичного выступления,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-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выбирает жанр публичного выступления, в соответствии с его целью и характером информации;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 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 общепринятые средства невербального воздействия на аудиторию,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отвечает на вопросы, направленные на развитие содержания выступления.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демонстрирует владение способами (риторические, невербальные, логические и т.п.) воздействия на аудиторию,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отвечает на вопросы, направленные на дискредитацию его позиции,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организует обратную связь с аудиторией.</w:t>
            </w:r>
          </w:p>
        </w:tc>
      </w:tr>
      <w:tr w:rsidR="003F52F7" w:rsidRPr="000F1C0F" w:rsidTr="00C814B7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52F7" w:rsidRPr="000F1C0F" w:rsidRDefault="003F52F7" w:rsidP="003F52F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Групповая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коммуникация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и выполняет правила группового обсуждения, предложенные учителем;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предлагает группе свои идеи,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выражает свое отношение к чужим идеям,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порученную часть работы, понимая ее значение для общего результата.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договаривается о правилах обсуждения в группе;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убеждается в том, что его идея правильно понята другими членами группы,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задает вопросы, направленные на понимание идей других членов группы,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ind w:right="-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определяет свою зону ответственности в работе группы, берет на себя определенные обязанности и участки работ,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оценивает свой вклад в работу группы.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2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высказывает свои ожидания от группового обсуждения,</w:t>
            </w:r>
          </w:p>
          <w:p w:rsidR="003F52F7" w:rsidRPr="000F1C0F" w:rsidRDefault="003F52F7" w:rsidP="003F52F7">
            <w:pPr>
              <w:tabs>
                <w:tab w:val="num" w:pos="2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 эффективную процедуру группового обсуждения,</w:t>
            </w:r>
          </w:p>
          <w:p w:rsidR="003F52F7" w:rsidRPr="000F1C0F" w:rsidRDefault="003F52F7" w:rsidP="003F52F7">
            <w:pPr>
              <w:tabs>
                <w:tab w:val="num" w:pos="2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развернуто аргументирует свои высказывания,</w:t>
            </w:r>
          </w:p>
          <w:p w:rsidR="003F52F7" w:rsidRPr="000F1C0F" w:rsidRDefault="003F52F7" w:rsidP="003F52F7">
            <w:pPr>
              <w:tabs>
                <w:tab w:val="num" w:pos="2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подвергает аргументированной критике идеи других членов группы,</w:t>
            </w:r>
          </w:p>
          <w:p w:rsidR="003F52F7" w:rsidRPr="000F1C0F" w:rsidRDefault="003F52F7" w:rsidP="003F52F7">
            <w:pPr>
              <w:tabs>
                <w:tab w:val="num" w:pos="246"/>
              </w:tabs>
              <w:spacing w:after="0" w:line="240" w:lineRule="auto"/>
              <w:ind w:right="-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 собеседнику на точки совпадения и расхождения мнений</w:t>
            </w:r>
          </w:p>
          <w:p w:rsidR="003F52F7" w:rsidRPr="000F1C0F" w:rsidRDefault="003F52F7" w:rsidP="003F52F7">
            <w:pPr>
              <w:tabs>
                <w:tab w:val="num" w:pos="2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 идеи других членов группы для развития своих идей;</w:t>
            </w:r>
          </w:p>
          <w:p w:rsidR="003F52F7" w:rsidRPr="000F1C0F" w:rsidRDefault="003F52F7" w:rsidP="003F52F7">
            <w:pPr>
              <w:tabs>
                <w:tab w:val="num" w:pos="2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-  с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огласует распределение зон ответственности в работе над проектом,</w:t>
            </w:r>
          </w:p>
          <w:p w:rsidR="003F52F7" w:rsidRPr="000F1C0F" w:rsidRDefault="003F52F7" w:rsidP="003F52F7">
            <w:pPr>
              <w:pStyle w:val="2"/>
              <w:tabs>
                <w:tab w:val="num" w:pos="246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>-   о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ценивает успешность работы группы.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определяет цель группового обсуждения, оценивает ее достижение,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корректирует цель и содержание коммуникации в зависимости от полученной обратной связи;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оценивает эффективность процедуры группового обсуждения и предлагает новую процедуру, в случае необходимости;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-   и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спользует высказывания собеседника для построения своих аргументов;</w:t>
            </w:r>
          </w:p>
          <w:p w:rsidR="003F52F7" w:rsidRPr="000F1C0F" w:rsidRDefault="003F52F7" w:rsidP="003F52F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F1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выполняет свою роль в группе;</w:t>
            </w:r>
          </w:p>
          <w:p w:rsidR="003F52F7" w:rsidRPr="000F1C0F" w:rsidRDefault="003F52F7" w:rsidP="003F52F7">
            <w:pPr>
              <w:pStyle w:val="2"/>
              <w:tabs>
                <w:tab w:val="num" w:pos="36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F1C0F">
              <w:rPr>
                <w:rFonts w:ascii="Times New Roman" w:eastAsia="Symbol" w:hAnsi="Times New Roman" w:cs="Times New Roman"/>
                <w:b w:val="0"/>
                <w:color w:val="000000"/>
                <w:sz w:val="20"/>
                <w:szCs w:val="20"/>
              </w:rPr>
              <w:t xml:space="preserve">-   </w:t>
            </w:r>
            <w:r w:rsidRPr="000F1C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оценивает эффективность распределения ролей и вклад каждого участника в результат работы группы.</w:t>
            </w:r>
          </w:p>
        </w:tc>
      </w:tr>
    </w:tbl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C814B7" w:rsidRDefault="003F52F7" w:rsidP="003F52F7">
      <w:pPr>
        <w:pStyle w:val="a8"/>
        <w:spacing w:before="0" w:beforeAutospacing="0" w:after="0" w:afterAutospacing="0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 xml:space="preserve">5. Памятки учащимся </w:t>
      </w:r>
    </w:p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Памятки учащимся «Как написать отчет о выполнении проекта»</w:t>
      </w:r>
    </w:p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32466B">
        <w:rPr>
          <w:rFonts w:ascii="Times New Roman" w:hAnsi="Times New Roman"/>
          <w:b/>
          <w:bCs/>
          <w:sz w:val="28"/>
          <w:szCs w:val="28"/>
        </w:rPr>
        <w:t>Памятка для учащихся 10-11 классов (</w:t>
      </w:r>
      <w:r w:rsidRPr="0032466B">
        <w:rPr>
          <w:rFonts w:ascii="Times New Roman" w:hAnsi="Times New Roman"/>
          <w:b/>
          <w:bCs/>
          <w:i/>
          <w:sz w:val="28"/>
          <w:szCs w:val="28"/>
        </w:rPr>
        <w:t>вариант 1)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Проанализируй реальную ситуацию и сформулируй проблему.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Сделай прогноз на основе анализа последствий существования проблемы.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Назови субъектов, заинтересованных в решении данной проблемы.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Сформулируй цель выполнения своего проекта.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Опиши стратегию (технологию) достижения цели.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Обоснуй необходимость тех или иных ресурсов для реализации проекта.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Проанализируй пути преодоления трудностей при выполнении проекта.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Обоснуй ценность своего продукта.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Сформулируй цель презентации и обоснуй выбор жанра. </w:t>
      </w:r>
    </w:p>
    <w:p w:rsidR="003F52F7" w:rsidRPr="0032466B" w:rsidRDefault="003F52F7" w:rsidP="003F52F7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Сделай вывод на основе полученных данных. 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Памятка для учащихся 10-11 классов (вариант 2)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Обоснуй свой выбор данной проблемы.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Каковы причины и последствия ее существования?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Кого еще волнует эта проблема и почему?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lastRenderedPageBreak/>
        <w:t xml:space="preserve">Каким образом можно решить данную проблему?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Что необходимо для этого сделать?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В чем состоит предполагаемая ценность своего продукта?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Опиши, с какими трудностями ты столкнулся, реализуя данное решение?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Зачем тебе нужно было выступление?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Как ты готовился к выступлению? </w:t>
      </w:r>
    </w:p>
    <w:p w:rsidR="003F52F7" w:rsidRPr="0032466B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Доволен ли ты результатом? </w:t>
      </w:r>
    </w:p>
    <w:p w:rsidR="003F52F7" w:rsidRDefault="003F52F7" w:rsidP="003F52F7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Что бы ты сделал не так, выполняя отчет по другому проекту? 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Памятка для учащихся 8-9 классов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Укажи проблему и причину ее возникновения.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Назови цель работы, связанную с проблемой.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Перечисли задачи работы.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Представь план работы.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Опиши предполагаемый продукт.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Назови критерии, по которым можно оценить продукт.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Укажи свои успехи и неудачи, объясни их причины.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Укажи источники информации.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Оцени эффективность групповой работы (ее результативность, затраченное время).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Обоснуй выбор формы презентации. </w:t>
      </w:r>
    </w:p>
    <w:p w:rsidR="003F52F7" w:rsidRPr="0032466B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Сравни полученный продукт с предполагаемым. </w:t>
      </w:r>
    </w:p>
    <w:p w:rsidR="003F52F7" w:rsidRDefault="003F52F7" w:rsidP="003F52F7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Назови те, кому твой продукт будет интересен и полезен. 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Памятка для учащихся 5-7 классов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Опиши желаемую ситуацию и обоснуй, почему она для тебя желаема.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Укажи, что нужно изменить в реальной ситуации.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Обозначь цель и сформулируй задачи, направленные на достижение цели.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Запиши в хронологической последовательности шаги с указанием затраченного времени в зависимости от сложности работ.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Опиши свой планируемый продукт, опираясь на заданные учителем критерии оценки.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Дай оценку полученному продукту в соответствии с критериями оценки, заданными учителем.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Укажи причины успехов и неудач, пути их преодоления.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Назови новые знания и умения, полученные в работе над проектом. Где еще ты сможешь их применить? </w:t>
      </w:r>
    </w:p>
    <w:p w:rsidR="003F52F7" w:rsidRPr="0032466B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Укажи источники новой информации. Какие из них ты нашел самостоятельно? </w:t>
      </w:r>
    </w:p>
    <w:p w:rsidR="003F52F7" w:rsidRDefault="003F52F7" w:rsidP="003F52F7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466B">
        <w:rPr>
          <w:rFonts w:ascii="Times New Roman" w:hAnsi="Times New Roman"/>
          <w:sz w:val="28"/>
          <w:szCs w:val="28"/>
        </w:rPr>
        <w:t xml:space="preserve">Достиг ли ты цели? Если не достиг, то почему? 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32466B">
        <w:rPr>
          <w:rFonts w:ascii="Times New Roman" w:hAnsi="Times New Roman"/>
          <w:b/>
          <w:bCs/>
          <w:sz w:val="28"/>
          <w:szCs w:val="28"/>
        </w:rPr>
        <w:t>Памятка для учащихся 1-3 классов</w:t>
      </w:r>
    </w:p>
    <w:p w:rsidR="003F52F7" w:rsidRPr="0032466B" w:rsidRDefault="003F52F7" w:rsidP="003F52F7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Почему ты выбрал этот проект, а не другой? </w:t>
      </w:r>
    </w:p>
    <w:p w:rsidR="003F52F7" w:rsidRPr="0032466B" w:rsidRDefault="003F52F7" w:rsidP="003F52F7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Расскажи, что ты сделал для получения результата? </w:t>
      </w:r>
    </w:p>
    <w:p w:rsidR="003F52F7" w:rsidRPr="0032466B" w:rsidRDefault="003F52F7" w:rsidP="003F52F7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lastRenderedPageBreak/>
        <w:t xml:space="preserve">Чем результат работы похож и чем отличается от твоего желания? </w:t>
      </w:r>
    </w:p>
    <w:p w:rsidR="003F52F7" w:rsidRPr="0032466B" w:rsidRDefault="003F52F7" w:rsidP="003F52F7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Какая информация для тебя была полезна? </w:t>
      </w:r>
    </w:p>
    <w:p w:rsidR="003F52F7" w:rsidRPr="0032466B" w:rsidRDefault="003F52F7" w:rsidP="003F52F7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Тебе понравилось работать над этим проектом? </w:t>
      </w:r>
    </w:p>
    <w:p w:rsidR="003F52F7" w:rsidRPr="0032466B" w:rsidRDefault="003F52F7" w:rsidP="003F52F7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Что было трудным? 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Памятка для работы с дополнительной литературой</w:t>
      </w:r>
    </w:p>
    <w:p w:rsidR="003F52F7" w:rsidRPr="0032466B" w:rsidRDefault="003F52F7" w:rsidP="003F52F7">
      <w:pPr>
        <w:pStyle w:val="a8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66B">
        <w:rPr>
          <w:rFonts w:ascii="Times New Roman" w:hAnsi="Times New Roman"/>
          <w:i/>
          <w:sz w:val="28"/>
          <w:szCs w:val="28"/>
        </w:rPr>
        <w:t xml:space="preserve">Просмотрите текст перед тем, как прочесть его подробно, </w:t>
      </w:r>
      <w:r w:rsidR="002A444C" w:rsidRPr="0032466B">
        <w:rPr>
          <w:rFonts w:ascii="Times New Roman" w:hAnsi="Times New Roman"/>
          <w:i/>
          <w:sz w:val="28"/>
          <w:szCs w:val="28"/>
        </w:rPr>
        <w:t>чтобы определить</w:t>
      </w:r>
      <w:r w:rsidRPr="0032466B">
        <w:rPr>
          <w:rFonts w:ascii="Times New Roman" w:hAnsi="Times New Roman"/>
          <w:i/>
          <w:sz w:val="28"/>
          <w:szCs w:val="28"/>
        </w:rPr>
        <w:t>, о чем он.</w:t>
      </w:r>
    </w:p>
    <w:p w:rsidR="003F52F7" w:rsidRPr="0032466B" w:rsidRDefault="003F52F7" w:rsidP="003F52F7">
      <w:pPr>
        <w:pStyle w:val="a8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66B">
        <w:rPr>
          <w:rFonts w:ascii="Times New Roman" w:hAnsi="Times New Roman"/>
          <w:i/>
          <w:sz w:val="28"/>
          <w:szCs w:val="28"/>
        </w:rPr>
        <w:t>Сконцентрируйте внимание на наиболее значимых местах текста.</w:t>
      </w:r>
    </w:p>
    <w:p w:rsidR="003F52F7" w:rsidRPr="0032466B" w:rsidRDefault="003F52F7" w:rsidP="003F52F7">
      <w:pPr>
        <w:pStyle w:val="a8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66B">
        <w:rPr>
          <w:rFonts w:ascii="Times New Roman" w:hAnsi="Times New Roman"/>
          <w:i/>
          <w:sz w:val="28"/>
          <w:szCs w:val="28"/>
        </w:rPr>
        <w:t>Ведите краткую запись наиболее значимых фактов.</w:t>
      </w:r>
    </w:p>
    <w:p w:rsidR="003F52F7" w:rsidRPr="0032466B" w:rsidRDefault="003F52F7" w:rsidP="003F52F7">
      <w:pPr>
        <w:pStyle w:val="a8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66B">
        <w:rPr>
          <w:rFonts w:ascii="Times New Roman" w:hAnsi="Times New Roman"/>
          <w:i/>
          <w:sz w:val="28"/>
          <w:szCs w:val="28"/>
        </w:rPr>
        <w:t xml:space="preserve">Следите за полным пониманием читаемого. Если что-то оказывается не вполне понятым, перечитайте абзац еще раз </w:t>
      </w:r>
      <w:r w:rsidR="002A444C" w:rsidRPr="0032466B">
        <w:rPr>
          <w:rFonts w:ascii="Times New Roman" w:hAnsi="Times New Roman"/>
          <w:i/>
          <w:sz w:val="28"/>
          <w:szCs w:val="28"/>
        </w:rPr>
        <w:t>или обратитесь</w:t>
      </w:r>
      <w:r w:rsidRPr="0032466B">
        <w:rPr>
          <w:rFonts w:ascii="Times New Roman" w:hAnsi="Times New Roman"/>
          <w:i/>
          <w:sz w:val="28"/>
          <w:szCs w:val="28"/>
        </w:rPr>
        <w:t xml:space="preserve"> к справочной литературе.</w:t>
      </w:r>
    </w:p>
    <w:p w:rsidR="003F52F7" w:rsidRPr="0032466B" w:rsidRDefault="003F52F7" w:rsidP="003F52F7">
      <w:pPr>
        <w:pStyle w:val="a8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66B">
        <w:rPr>
          <w:rFonts w:ascii="Times New Roman" w:hAnsi="Times New Roman"/>
          <w:i/>
          <w:sz w:val="28"/>
          <w:szCs w:val="28"/>
        </w:rPr>
        <w:t>Проверьте и обобщите то, что вы прочитали применительно к цели вашего чтения.</w:t>
      </w:r>
    </w:p>
    <w:p w:rsidR="003F52F7" w:rsidRPr="0032466B" w:rsidRDefault="003F52F7" w:rsidP="003F52F7">
      <w:pPr>
        <w:pStyle w:val="a8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66B">
        <w:rPr>
          <w:rFonts w:ascii="Times New Roman" w:hAnsi="Times New Roman"/>
          <w:i/>
          <w:sz w:val="28"/>
          <w:szCs w:val="28"/>
        </w:rPr>
        <w:t xml:space="preserve">Проверьте правильность понимания отдельных слов и мыслей по справочной литературе. </w:t>
      </w:r>
    </w:p>
    <w:p w:rsidR="003F52F7" w:rsidRPr="0032466B" w:rsidRDefault="003F52F7" w:rsidP="003F52F7">
      <w:pPr>
        <w:pStyle w:val="a8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66B">
        <w:rPr>
          <w:rFonts w:ascii="Times New Roman" w:hAnsi="Times New Roman"/>
          <w:i/>
          <w:sz w:val="28"/>
          <w:szCs w:val="28"/>
        </w:rPr>
        <w:t>Быстро возвращайтесь к работе (чтению), если вас прервали.</w:t>
      </w:r>
    </w:p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Памятки учащимся «Как выполнить презентацию своего проекта»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Презентация проекта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>Это публичное выступление перед научным советом школы и своими сверстниками на научно–практической конференции школьников.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Это созданный продукт + отчет-анализ собственной деятельности и результатов. 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Представляемый продукт – это </w:t>
      </w:r>
      <w:r w:rsidR="002A444C" w:rsidRPr="0032466B">
        <w:rPr>
          <w:rFonts w:ascii="Times New Roman" w:hAnsi="Times New Roman"/>
          <w:sz w:val="28"/>
          <w:szCs w:val="28"/>
        </w:rPr>
        <w:t>творческая работа, оформленная</w:t>
      </w:r>
      <w:r w:rsidRPr="0032466B">
        <w:rPr>
          <w:rFonts w:ascii="Times New Roman" w:hAnsi="Times New Roman"/>
          <w:sz w:val="28"/>
          <w:szCs w:val="28"/>
        </w:rPr>
        <w:t xml:space="preserve"> в виде реферата, статьи, сочинения, видеофильма, театрального представления, компьютерной программы, альбома, альманаха, фотовыставки, радио- и стенгазеты и т.д.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>К проекту должна прилагаться рецензия учителя с оценкой предоставленного материала.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>Чтобы презентовать свой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66B">
        <w:rPr>
          <w:rFonts w:ascii="Times New Roman" w:hAnsi="Times New Roman"/>
          <w:sz w:val="28"/>
          <w:szCs w:val="28"/>
        </w:rPr>
        <w:t xml:space="preserve">сделай оригинальный титульный лист, не забудь включить: название проекта, автора, школу, класс, координатора проекта и консультантов, дату). Не забудь, что «встречают по одежке…». 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подготовь убедительное, эмоциональное вступление о важности темы, наиболее интересных моментах содержания проекта и открытий, которые ты сделал для себя в ходе работы над проектом. «О, сколько нам открытий чудных готовит просвещенья дух!». 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Используй во время выступления наглядность: компьютерные слайды, таблицы, плакаты, графики и т. д. «Лучше один раз увидеть, чем сто раз услышать». </w:t>
      </w:r>
    </w:p>
    <w:p w:rsidR="003F52F7" w:rsidRPr="0032466B" w:rsidRDefault="003F52F7" w:rsidP="003F52F7">
      <w:pPr>
        <w:pStyle w:val="a8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32466B">
        <w:rPr>
          <w:rFonts w:ascii="Times New Roman" w:hAnsi="Times New Roman"/>
          <w:sz w:val="28"/>
          <w:szCs w:val="28"/>
        </w:rPr>
        <w:t xml:space="preserve">Подведи итоги своей работы: чему научился, какие приобрел навыки, какие использовал источники информации (список). Содержит ли презентуемый продукт твои личные размышления </w:t>
      </w:r>
      <w:r w:rsidR="002A444C" w:rsidRPr="0032466B">
        <w:rPr>
          <w:rFonts w:ascii="Times New Roman" w:hAnsi="Times New Roman"/>
          <w:sz w:val="28"/>
          <w:szCs w:val="28"/>
        </w:rPr>
        <w:t>и твое</w:t>
      </w:r>
      <w:r w:rsidRPr="0032466B">
        <w:rPr>
          <w:rFonts w:ascii="Times New Roman" w:hAnsi="Times New Roman"/>
          <w:sz w:val="28"/>
          <w:szCs w:val="28"/>
        </w:rPr>
        <w:t xml:space="preserve"> собственное </w:t>
      </w:r>
      <w:r w:rsidRPr="0032466B">
        <w:rPr>
          <w:rFonts w:ascii="Times New Roman" w:hAnsi="Times New Roman"/>
          <w:sz w:val="28"/>
          <w:szCs w:val="28"/>
        </w:rPr>
        <w:lastRenderedPageBreak/>
        <w:t xml:space="preserve">оригинальное отношение к теме проекта. Оцени степень самостоятельности выполнения работы и </w:t>
      </w:r>
      <w:r w:rsidR="002A444C" w:rsidRPr="0032466B">
        <w:rPr>
          <w:rFonts w:ascii="Times New Roman" w:hAnsi="Times New Roman"/>
          <w:sz w:val="28"/>
          <w:szCs w:val="28"/>
        </w:rPr>
        <w:t>влияние руководителя</w:t>
      </w:r>
      <w:r w:rsidRPr="0032466B">
        <w:rPr>
          <w:rFonts w:ascii="Times New Roman" w:hAnsi="Times New Roman"/>
          <w:sz w:val="28"/>
          <w:szCs w:val="28"/>
        </w:rPr>
        <w:t xml:space="preserve"> и консультантов на ход работы. Ты считаешь, что данная работа завершена полностью или ты видишь новые </w:t>
      </w:r>
      <w:r w:rsidR="002A444C" w:rsidRPr="0032466B">
        <w:rPr>
          <w:rFonts w:ascii="Times New Roman" w:hAnsi="Times New Roman"/>
          <w:sz w:val="28"/>
          <w:szCs w:val="28"/>
        </w:rPr>
        <w:t>перспективные направления</w:t>
      </w:r>
      <w:r w:rsidRPr="0032466B">
        <w:rPr>
          <w:rFonts w:ascii="Times New Roman" w:hAnsi="Times New Roman"/>
          <w:sz w:val="28"/>
          <w:szCs w:val="28"/>
        </w:rPr>
        <w:t xml:space="preserve"> разработки данной темы. 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F52F7" w:rsidRPr="00C814B7" w:rsidRDefault="003F52F7" w:rsidP="003F52F7">
      <w:pPr>
        <w:pStyle w:val="a8"/>
        <w:spacing w:before="0" w:beforeAutospacing="0" w:after="0" w:afterAutospacing="0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6. Методические рекомендации по индивидуальной карте предзащиты проекта учащегося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Индивидуальная карта учащегося по предзащите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244"/>
        <w:gridCol w:w="1962"/>
        <w:gridCol w:w="1559"/>
        <w:gridCol w:w="992"/>
        <w:gridCol w:w="1701"/>
      </w:tblGrid>
      <w:tr w:rsidR="003F52F7" w:rsidRPr="0032466B" w:rsidTr="00C814B7">
        <w:trPr>
          <w:trHeight w:val="1214"/>
        </w:trPr>
        <w:tc>
          <w:tcPr>
            <w:tcW w:w="1289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9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99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 xml:space="preserve">Оценка учителя </w:t>
            </w:r>
          </w:p>
        </w:tc>
        <w:tc>
          <w:tcPr>
            <w:tcW w:w="1701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Оценка коллег по команде (классу)</w:t>
            </w:r>
          </w:p>
        </w:tc>
      </w:tr>
      <w:tr w:rsidR="003F52F7" w:rsidRPr="0032466B" w:rsidTr="00C814B7">
        <w:trPr>
          <w:trHeight w:val="429"/>
        </w:trPr>
        <w:tc>
          <w:tcPr>
            <w:tcW w:w="1289" w:type="dxa"/>
            <w:vMerge w:val="restart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Защита</w:t>
            </w: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  <w:tc>
          <w:tcPr>
            <w:tcW w:w="1559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52F7" w:rsidRPr="0032466B" w:rsidTr="00C814B7">
        <w:trPr>
          <w:trHeight w:val="491"/>
        </w:trPr>
        <w:tc>
          <w:tcPr>
            <w:tcW w:w="1289" w:type="dxa"/>
            <w:vMerge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  <w:tc>
          <w:tcPr>
            <w:tcW w:w="1559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52F7" w:rsidRPr="0032466B" w:rsidTr="00C814B7">
        <w:trPr>
          <w:trHeight w:val="810"/>
        </w:trPr>
        <w:tc>
          <w:tcPr>
            <w:tcW w:w="1289" w:type="dxa"/>
            <w:vMerge w:val="restart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Процесс проектирования</w:t>
            </w: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Интеллектуальная активность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1559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52F7" w:rsidRPr="0032466B" w:rsidTr="00C814B7">
        <w:trPr>
          <w:trHeight w:val="216"/>
        </w:trPr>
        <w:tc>
          <w:tcPr>
            <w:tcW w:w="1289" w:type="dxa"/>
            <w:vMerge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Творчество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1559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52F7" w:rsidRPr="0032466B" w:rsidTr="00C814B7">
        <w:trPr>
          <w:trHeight w:val="216"/>
        </w:trPr>
        <w:tc>
          <w:tcPr>
            <w:tcW w:w="1289" w:type="dxa"/>
            <w:vMerge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1559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52F7" w:rsidRPr="0032466B" w:rsidTr="00C814B7">
        <w:trPr>
          <w:trHeight w:val="810"/>
        </w:trPr>
        <w:tc>
          <w:tcPr>
            <w:tcW w:w="1289" w:type="dxa"/>
            <w:vMerge w:val="restart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Достигнутый результат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  <w:tc>
          <w:tcPr>
            <w:tcW w:w="1559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52F7" w:rsidRPr="0032466B" w:rsidTr="00C814B7">
        <w:trPr>
          <w:trHeight w:val="559"/>
        </w:trPr>
        <w:tc>
          <w:tcPr>
            <w:tcW w:w="1289" w:type="dxa"/>
            <w:vMerge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</w:tc>
        <w:tc>
          <w:tcPr>
            <w:tcW w:w="19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  <w:tc>
          <w:tcPr>
            <w:tcW w:w="1559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 w:rsidRPr="0032466B">
        <w:rPr>
          <w:rFonts w:ascii="Times New Roman" w:hAnsi="Times New Roman"/>
          <w:b/>
          <w:bCs/>
          <w:sz w:val="20"/>
          <w:szCs w:val="20"/>
        </w:rPr>
        <w:t>Оценивание: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 w:rsidRPr="0032466B">
        <w:rPr>
          <w:rFonts w:ascii="Times New Roman" w:hAnsi="Times New Roman"/>
          <w:b/>
          <w:bCs/>
          <w:sz w:val="20"/>
          <w:szCs w:val="20"/>
        </w:rPr>
        <w:t>75 – 90 баллов – «отлично»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 w:rsidRPr="0032466B">
        <w:rPr>
          <w:rFonts w:ascii="Times New Roman" w:hAnsi="Times New Roman"/>
          <w:b/>
          <w:bCs/>
          <w:sz w:val="20"/>
          <w:szCs w:val="20"/>
        </w:rPr>
        <w:t>60 – 89 баллов – «хорошо»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 w:rsidRPr="0032466B">
        <w:rPr>
          <w:rFonts w:ascii="Times New Roman" w:hAnsi="Times New Roman"/>
          <w:b/>
          <w:bCs/>
          <w:sz w:val="20"/>
          <w:szCs w:val="20"/>
        </w:rPr>
        <w:t>40 – 59 баллов – «удовлетворительно»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 w:rsidRPr="0032466B">
        <w:rPr>
          <w:rFonts w:ascii="Times New Roman" w:hAnsi="Times New Roman"/>
          <w:b/>
          <w:bCs/>
          <w:sz w:val="20"/>
          <w:szCs w:val="20"/>
        </w:rPr>
        <w:t>менее 40 баллов – «неудовлетворительно»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Рейтинговая оценка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6272"/>
        <w:gridCol w:w="2196"/>
      </w:tblGrid>
      <w:tr w:rsidR="003F52F7" w:rsidRPr="0032466B" w:rsidTr="00C814B7">
        <w:trPr>
          <w:trHeight w:val="787"/>
          <w:jc w:val="center"/>
        </w:trPr>
        <w:tc>
          <w:tcPr>
            <w:tcW w:w="1221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Оценка этапов</w:t>
            </w:r>
          </w:p>
        </w:tc>
        <w:tc>
          <w:tcPr>
            <w:tcW w:w="627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этапов</w:t>
            </w:r>
          </w:p>
        </w:tc>
        <w:tc>
          <w:tcPr>
            <w:tcW w:w="2196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3F52F7" w:rsidRPr="0032466B" w:rsidTr="00C814B7">
        <w:trPr>
          <w:trHeight w:val="677"/>
          <w:jc w:val="center"/>
        </w:trPr>
        <w:tc>
          <w:tcPr>
            <w:tcW w:w="1221" w:type="dxa"/>
            <w:vMerge w:val="restart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Актуальность и новизна предлагаемых решений, сложность темы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5, 10, 20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Объем разработок и количество предлагаемых решений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5, 10, 20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Практическая ценность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Уровень самостоятельности участника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10, 20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Качество оформления паспорта, презентации и т.д.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5, 10, 15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Оценка преподавателем проекта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</w:t>
            </w:r>
          </w:p>
        </w:tc>
      </w:tr>
      <w:tr w:rsidR="003F52F7" w:rsidRPr="0032466B" w:rsidTr="00C814B7">
        <w:trPr>
          <w:trHeight w:val="329"/>
          <w:jc w:val="center"/>
        </w:trPr>
        <w:tc>
          <w:tcPr>
            <w:tcW w:w="1221" w:type="dxa"/>
            <w:vMerge w:val="restart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Оценка защиты</w:t>
            </w: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Качество доклада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5, 10, 20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Проявление глубины и широты представлений по излагаемой теме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5, 10, 20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Проявление глубины и широты представлений по данному предмету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5, 10, 20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Ответы на вопросы преподавателя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</w:t>
            </w:r>
          </w:p>
        </w:tc>
      </w:tr>
      <w:tr w:rsidR="003F52F7" w:rsidRPr="0032466B" w:rsidTr="00C814B7">
        <w:trPr>
          <w:trHeight w:val="176"/>
          <w:jc w:val="center"/>
        </w:trPr>
        <w:tc>
          <w:tcPr>
            <w:tcW w:w="1221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Ответы на вопросы учащихся</w:t>
            </w:r>
          </w:p>
        </w:tc>
        <w:tc>
          <w:tcPr>
            <w:tcW w:w="219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5, 10</w:t>
            </w:r>
          </w:p>
        </w:tc>
      </w:tr>
    </w:tbl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bCs/>
          <w:sz w:val="20"/>
          <w:szCs w:val="20"/>
        </w:rPr>
        <w:tab/>
      </w:r>
      <w:r w:rsidRPr="0032466B">
        <w:rPr>
          <w:rFonts w:ascii="Times New Roman" w:hAnsi="Times New Roman"/>
          <w:b/>
          <w:sz w:val="20"/>
          <w:szCs w:val="20"/>
        </w:rPr>
        <w:t>Оценивание: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t>140 - 180 баллов – «отлично»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lastRenderedPageBreak/>
        <w:t>100 - 139 баллов – «хорошо»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t>60 - 99 баллов – «удовлетворительно»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t>менее 60 баллов – «неудовлетворительно»</w:t>
      </w:r>
    </w:p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Рейтинговая оценка проекта (повышенный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662"/>
        <w:gridCol w:w="1666"/>
      </w:tblGrid>
      <w:tr w:rsidR="003F52F7" w:rsidRPr="0032466B" w:rsidTr="00C814B7">
        <w:tc>
          <w:tcPr>
            <w:tcW w:w="1526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Оценка этапов</w:t>
            </w:r>
          </w:p>
        </w:tc>
        <w:tc>
          <w:tcPr>
            <w:tcW w:w="6662" w:type="dxa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666" w:type="dxa"/>
          </w:tcPr>
          <w:p w:rsidR="003F52F7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</w:p>
          <w:p w:rsidR="003F52F7" w:rsidRPr="0032466B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(0, 5,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10, 20)</w:t>
            </w:r>
          </w:p>
        </w:tc>
      </w:tr>
      <w:tr w:rsidR="003F52F7" w:rsidRPr="0032466B" w:rsidTr="00C814B7">
        <w:tc>
          <w:tcPr>
            <w:tcW w:w="1526" w:type="dxa"/>
            <w:vMerge w:val="restart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Оформление</w:t>
            </w:r>
          </w:p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и выполнение проекта</w:t>
            </w: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1. Актуальность темы и предлагаемых решений, практическая направленность работы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2. Объем и полнота разработок, самостоятельность, законченность, подготовленность к защите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3. Уровень творчества, оригинальность раскрытия темы, подходов, предлагаемых решений.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4. Аргументированность предлагаемых решений, подходов, выводов.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5. Качество паспорта проектной работы: оформление, соответствие стандартным требованиям, рубрицирование и структура текста, качество эскизов, рисунков, таблиц, диаграмм.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 w:val="restart"/>
            <w:vAlign w:val="cente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66B">
              <w:rPr>
                <w:rFonts w:ascii="Times New Roman" w:hAnsi="Times New Roman"/>
                <w:b/>
                <w:sz w:val="20"/>
                <w:szCs w:val="20"/>
              </w:rPr>
              <w:t>Оценка защиты</w:t>
            </w: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1. Качество доклада: композиция, полнота представления работы, подходов, результатов, аргументированность и убежденность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2. Объем и глубина знаний по теме (предмету), эрудиция, наличие межпредметных связей.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3. Представление проекта: культура речи, манера, использование наглядных средств, чувство времени, импровизационное начало, удержание внимания аудитории.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 xml:space="preserve">4. Ответы на вопросы: полнота, аргументированность, убежденность, дружелюбие, стремление использовать ответы для успешного раскрытия темы и сильных сторон работы. 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2F7" w:rsidRPr="0032466B" w:rsidTr="00C814B7">
        <w:tc>
          <w:tcPr>
            <w:tcW w:w="1526" w:type="dxa"/>
            <w:vMerge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5. Деловые и волевые качества докладчика: умение принять ответственное решение, готовность к дискуссии, способность работать с перегрузкой, доброжелательность, контактность.</w:t>
            </w:r>
          </w:p>
        </w:tc>
        <w:tc>
          <w:tcPr>
            <w:tcW w:w="1666" w:type="dxa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t>Оценивание: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t>155 - 200 баллов – «отлично»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t>100 - 154 баллов – «хорошо»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32466B">
        <w:rPr>
          <w:rFonts w:ascii="Times New Roman" w:hAnsi="Times New Roman"/>
          <w:b/>
          <w:sz w:val="20"/>
          <w:szCs w:val="20"/>
        </w:rPr>
        <w:t>менее 100 баллов – «удовлетворительно»</w:t>
      </w: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32466B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2466B">
        <w:rPr>
          <w:rFonts w:ascii="Times New Roman" w:hAnsi="Times New Roman"/>
          <w:b/>
          <w:sz w:val="28"/>
          <w:szCs w:val="28"/>
        </w:rPr>
        <w:t>Критерии оценки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581"/>
        <w:gridCol w:w="2131"/>
        <w:gridCol w:w="2428"/>
        <w:gridCol w:w="2059"/>
      </w:tblGrid>
      <w:tr w:rsidR="003F52F7" w:rsidRPr="004C2E95" w:rsidTr="00C814B7">
        <w:trPr>
          <w:trHeight w:val="345"/>
          <w:jc w:val="center"/>
        </w:trPr>
        <w:tc>
          <w:tcPr>
            <w:tcW w:w="5000" w:type="pct"/>
            <w:gridSpan w:val="5"/>
          </w:tcPr>
          <w:p w:rsidR="003F52F7" w:rsidRPr="004C2E95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E95">
              <w:rPr>
                <w:rFonts w:ascii="Times New Roman" w:hAnsi="Times New Roman"/>
                <w:b/>
                <w:sz w:val="20"/>
                <w:szCs w:val="20"/>
              </w:rPr>
              <w:t>Лист контроля презентации учащегося</w:t>
            </w:r>
          </w:p>
        </w:tc>
      </w:tr>
      <w:tr w:rsidR="003F52F7" w:rsidRPr="004C2E95" w:rsidTr="00C814B7">
        <w:trPr>
          <w:cantSplit/>
          <w:trHeight w:val="421"/>
          <w:jc w:val="center"/>
        </w:trPr>
        <w:tc>
          <w:tcPr>
            <w:tcW w:w="441" w:type="pct"/>
          </w:tcPr>
          <w:p w:rsidR="003F52F7" w:rsidRPr="004C2E95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pct"/>
          </w:tcPr>
          <w:p w:rsidR="003F52F7" w:rsidRPr="004C2E95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E95">
              <w:rPr>
                <w:rFonts w:ascii="Times New Roman" w:hAnsi="Times New Roman"/>
                <w:b/>
                <w:sz w:val="20"/>
                <w:szCs w:val="20"/>
              </w:rPr>
              <w:t>1-плохо</w:t>
            </w:r>
          </w:p>
        </w:tc>
        <w:tc>
          <w:tcPr>
            <w:tcW w:w="1088" w:type="pct"/>
          </w:tcPr>
          <w:p w:rsidR="003F52F7" w:rsidRPr="004C2E95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E95">
              <w:rPr>
                <w:rFonts w:ascii="Times New Roman" w:hAnsi="Times New Roman"/>
                <w:b/>
                <w:sz w:val="20"/>
                <w:szCs w:val="20"/>
              </w:rPr>
              <w:t>2-слабо</w:t>
            </w:r>
          </w:p>
        </w:tc>
        <w:tc>
          <w:tcPr>
            <w:tcW w:w="1236" w:type="pct"/>
          </w:tcPr>
          <w:p w:rsidR="003F52F7" w:rsidRPr="004C2E95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E95">
              <w:rPr>
                <w:rFonts w:ascii="Times New Roman" w:hAnsi="Times New Roman"/>
                <w:b/>
                <w:sz w:val="20"/>
                <w:szCs w:val="20"/>
              </w:rPr>
              <w:t>3-хорошо</w:t>
            </w:r>
          </w:p>
        </w:tc>
        <w:tc>
          <w:tcPr>
            <w:tcW w:w="924" w:type="pct"/>
          </w:tcPr>
          <w:p w:rsidR="003F52F7" w:rsidRPr="004C2E95" w:rsidRDefault="003F52F7" w:rsidP="003F52F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E95">
              <w:rPr>
                <w:rFonts w:ascii="Times New Roman" w:hAnsi="Times New Roman"/>
                <w:b/>
                <w:sz w:val="20"/>
                <w:szCs w:val="20"/>
              </w:rPr>
              <w:t>4-отлично</w:t>
            </w:r>
          </w:p>
        </w:tc>
      </w:tr>
      <w:tr w:rsidR="003F52F7" w:rsidRPr="0032466B" w:rsidTr="00C814B7">
        <w:trPr>
          <w:cantSplit/>
          <w:trHeight w:val="1589"/>
          <w:jc w:val="center"/>
        </w:trPr>
        <w:tc>
          <w:tcPr>
            <w:tcW w:w="441" w:type="pct"/>
            <w:textDirection w:val="btL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Содержание проекта</w:t>
            </w:r>
          </w:p>
        </w:tc>
        <w:tc>
          <w:tcPr>
            <w:tcW w:w="1313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Нет логической последовательности содержания материала. Отсутствуют</w:t>
            </w:r>
          </w:p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 xml:space="preserve"> самостоятельные исследования учащихся.</w:t>
            </w:r>
          </w:p>
        </w:tc>
        <w:tc>
          <w:tcPr>
            <w:tcW w:w="1088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Материал даётся более или менее логично, но непонятны отдельные вопросы.</w:t>
            </w:r>
          </w:p>
        </w:tc>
        <w:tc>
          <w:tcPr>
            <w:tcW w:w="1236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Материал изложен логично, между его частями сделаны плавные переходы.</w:t>
            </w:r>
          </w:p>
        </w:tc>
        <w:tc>
          <w:tcPr>
            <w:tcW w:w="924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Содержание проекта понятно, представлено логично и удобно для восприятия.</w:t>
            </w:r>
          </w:p>
        </w:tc>
      </w:tr>
      <w:tr w:rsidR="003F52F7" w:rsidRPr="0032466B" w:rsidTr="00C814B7">
        <w:trPr>
          <w:cantSplit/>
          <w:trHeight w:val="1589"/>
          <w:jc w:val="center"/>
        </w:trPr>
        <w:tc>
          <w:tcPr>
            <w:tcW w:w="441" w:type="pct"/>
            <w:textDirection w:val="btL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 xml:space="preserve">Соблюдение авторских </w:t>
            </w:r>
          </w:p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313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Материалы проекта созданы с нарушением авторских прав.</w:t>
            </w:r>
          </w:p>
        </w:tc>
        <w:tc>
          <w:tcPr>
            <w:tcW w:w="1088" w:type="pct"/>
          </w:tcPr>
          <w:p w:rsidR="003F52F7" w:rsidRPr="0032466B" w:rsidRDefault="002A444C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. Материалы</w:t>
            </w:r>
            <w:r w:rsidR="003F52F7" w:rsidRPr="0032466B">
              <w:rPr>
                <w:rFonts w:ascii="Times New Roman" w:hAnsi="Times New Roman"/>
                <w:sz w:val="20"/>
                <w:szCs w:val="20"/>
              </w:rPr>
              <w:t xml:space="preserve"> проекта включают ссылки на некоторые первоисточники, оформленные с соблюдением авторских прав.</w:t>
            </w:r>
          </w:p>
        </w:tc>
        <w:tc>
          <w:tcPr>
            <w:tcW w:w="1236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Материалы проекта созданы с соблюдением авторских прав.</w:t>
            </w:r>
          </w:p>
        </w:tc>
        <w:tc>
          <w:tcPr>
            <w:tcW w:w="924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Соблюдены авторские права, продумана защита своих прав на создаваемые в рамках проекта электронные публикации.</w:t>
            </w:r>
          </w:p>
        </w:tc>
      </w:tr>
      <w:tr w:rsidR="003F52F7" w:rsidRPr="0032466B" w:rsidTr="00C814B7">
        <w:trPr>
          <w:cantSplit/>
          <w:trHeight w:val="1589"/>
          <w:jc w:val="center"/>
        </w:trPr>
        <w:tc>
          <w:tcPr>
            <w:tcW w:w="441" w:type="pct"/>
            <w:textDirection w:val="btL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lastRenderedPageBreak/>
              <w:t>Оригинальность</w:t>
            </w:r>
          </w:p>
        </w:tc>
        <w:tc>
          <w:tcPr>
            <w:tcW w:w="1313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Материал заимствован из ограниченного количества источников информации.</w:t>
            </w:r>
          </w:p>
        </w:tc>
        <w:tc>
          <w:tcPr>
            <w:tcW w:w="1088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Проект выполнен на основе большой коллекции материалов и идей, заимствованных из разных источников информации.</w:t>
            </w:r>
          </w:p>
        </w:tc>
        <w:tc>
          <w:tcPr>
            <w:tcW w:w="1236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Оригинальность авторских идей, большая подборка материалов из разных источников информации.</w:t>
            </w:r>
          </w:p>
        </w:tc>
        <w:tc>
          <w:tcPr>
            <w:tcW w:w="924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Оригинальность идей, исследовательский подход к собранным и проанализированным материалам.</w:t>
            </w:r>
          </w:p>
        </w:tc>
      </w:tr>
      <w:tr w:rsidR="003F52F7" w:rsidRPr="0032466B" w:rsidTr="00C814B7">
        <w:trPr>
          <w:cantSplit/>
          <w:trHeight w:val="1589"/>
          <w:jc w:val="center"/>
        </w:trPr>
        <w:tc>
          <w:tcPr>
            <w:tcW w:w="441" w:type="pct"/>
            <w:textDirection w:val="btL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Мультимедийные средства</w:t>
            </w:r>
          </w:p>
        </w:tc>
        <w:tc>
          <w:tcPr>
            <w:tcW w:w="1313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Использование видео, аудио, компьютерные анимации отсутствуют.</w:t>
            </w:r>
          </w:p>
        </w:tc>
        <w:tc>
          <w:tcPr>
            <w:tcW w:w="1088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В материалах проекта используются элементы мультимедиа, но осуществляется это не систематично.</w:t>
            </w:r>
          </w:p>
        </w:tc>
        <w:tc>
          <w:tcPr>
            <w:tcW w:w="1236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В материалах проекта элементы мультимедиа представлены широко.</w:t>
            </w:r>
          </w:p>
        </w:tc>
        <w:tc>
          <w:tcPr>
            <w:tcW w:w="924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Материалы проекта богаты оригинальными элементами мультимедиа, усиливающими содержательную часть проекта и помогающими восприятию.</w:t>
            </w:r>
          </w:p>
        </w:tc>
      </w:tr>
      <w:tr w:rsidR="003F52F7" w:rsidRPr="0032466B" w:rsidTr="00C814B7">
        <w:trPr>
          <w:cantSplit/>
          <w:trHeight w:val="1589"/>
          <w:jc w:val="center"/>
        </w:trPr>
        <w:tc>
          <w:tcPr>
            <w:tcW w:w="441" w:type="pct"/>
            <w:textDirection w:val="btL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1313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Графическим иллюстрациям уделено слишком большое внимание, мешающее восприятию содержания проекта.</w:t>
            </w:r>
          </w:p>
        </w:tc>
        <w:tc>
          <w:tcPr>
            <w:tcW w:w="1088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Графические компоненты выполнены не всегда корректно, нет чёткой графической концепции и общего стиля.</w:t>
            </w:r>
          </w:p>
        </w:tc>
        <w:tc>
          <w:tcPr>
            <w:tcW w:w="1236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Элементы дизайна и содержание взаимно дополняют и усиливают друг друга.</w:t>
            </w:r>
          </w:p>
        </w:tc>
        <w:tc>
          <w:tcPr>
            <w:tcW w:w="924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Элементы дизайна и содержание представляют единое целое, усиливающее общее впечатление от материалов презентации.</w:t>
            </w:r>
          </w:p>
        </w:tc>
      </w:tr>
      <w:tr w:rsidR="003F52F7" w:rsidRPr="0032466B" w:rsidTr="00C814B7">
        <w:trPr>
          <w:cantSplit/>
          <w:trHeight w:val="1589"/>
          <w:jc w:val="center"/>
        </w:trPr>
        <w:tc>
          <w:tcPr>
            <w:tcW w:w="441" w:type="pct"/>
            <w:textDirection w:val="btLr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Применение проекта</w:t>
            </w:r>
          </w:p>
        </w:tc>
        <w:tc>
          <w:tcPr>
            <w:tcW w:w="1313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Описание проекта не понятно, не ясно. Проект невозможно реализовать в урочной деятельности.</w:t>
            </w:r>
          </w:p>
        </w:tc>
        <w:tc>
          <w:tcPr>
            <w:tcW w:w="1088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Описанию проекта не хватает ясности, проект можно реализовывать только на одном уроке.</w:t>
            </w:r>
          </w:p>
        </w:tc>
        <w:tc>
          <w:tcPr>
            <w:tcW w:w="1236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Описание учебного проекта отображает последовательность мероприятий по его внедрению. Проект можно реализовать в разноуровневом обучении.</w:t>
            </w:r>
          </w:p>
        </w:tc>
        <w:tc>
          <w:tcPr>
            <w:tcW w:w="924" w:type="pct"/>
          </w:tcPr>
          <w:p w:rsidR="003F52F7" w:rsidRPr="0032466B" w:rsidRDefault="003F52F7" w:rsidP="003F52F7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466B">
              <w:rPr>
                <w:rFonts w:ascii="Times New Roman" w:hAnsi="Times New Roman"/>
                <w:sz w:val="20"/>
                <w:szCs w:val="20"/>
              </w:rPr>
              <w:t>Проект легко модифицировать и реализовывать в разноуровневом обучении.</w:t>
            </w:r>
          </w:p>
        </w:tc>
      </w:tr>
    </w:tbl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C814B7" w:rsidRDefault="003F52F7" w:rsidP="003F52F7">
      <w:pPr>
        <w:pStyle w:val="a8"/>
        <w:spacing w:before="0" w:beforeAutospacing="0" w:after="0" w:afterAutospacing="0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7. Выходная анкета по проведению самоанализа выполненного проекта</w:t>
      </w:r>
    </w:p>
    <w:p w:rsidR="003F52F7" w:rsidRPr="00117961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 xml:space="preserve">1. Эффективно ли ты использовал отведенное время? 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 xml:space="preserve">  2. В чем сильные, в чем слабые стороны твоего проекта? 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 xml:space="preserve">3. Если бы этот проект ты выполнял бы снова, то какие ты внес бы изменения в свою работу? 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4. Легко ли ты решал возникающие проблемы?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5. Уложился ли ты в отведенные сроки?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F52F7" w:rsidRPr="001555B5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555B5">
        <w:rPr>
          <w:rFonts w:ascii="Times New Roman" w:hAnsi="Times New Roman"/>
          <w:sz w:val="24"/>
          <w:szCs w:val="24"/>
        </w:rPr>
        <w:t>6. Каково твое мнение о других проектах в сравнении с твоим проектом?</w:t>
      </w:r>
    </w:p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555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2F7" w:rsidRPr="00667E97" w:rsidRDefault="003F52F7" w:rsidP="003F5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2F7" w:rsidRPr="00C814B7" w:rsidRDefault="003F52F7" w:rsidP="003F52F7">
      <w:pPr>
        <w:pStyle w:val="a8"/>
        <w:spacing w:before="0" w:beforeAutospacing="0" w:after="0" w:afterAutospacing="0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8. Примерная структура и этапы работы над проектом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8102EF">
        <w:rPr>
          <w:rFonts w:ascii="Times New Roman" w:hAnsi="Times New Roman"/>
          <w:b/>
          <w:sz w:val="28"/>
          <w:szCs w:val="28"/>
        </w:rPr>
        <w:t>Структура проекта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Титульный лист (название учебного заведения, класс, автор(ы), название проекта, научный руководитель, год).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Оглавление (перечень основных частей проекта).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Краткая аннотация, содержащая изложение основных частей проекта.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Эпиграф.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Основная часть.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Заключение.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Библиография (в соответствии с принятыми стандартами).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Сведения об авторах проекта.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Визуальный ряд к проекту (фотографии, рисунки, иллюстрации и др.)</w:t>
      </w:r>
    </w:p>
    <w:p w:rsidR="003F52F7" w:rsidRPr="008102EF" w:rsidRDefault="003F52F7" w:rsidP="003F52F7">
      <w:pPr>
        <w:pStyle w:val="a8"/>
        <w:numPr>
          <w:ilvl w:val="0"/>
          <w:numId w:val="5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Приложения: карты, таблицы, графики.</w:t>
      </w:r>
    </w:p>
    <w:p w:rsidR="00C814B7" w:rsidRPr="00401AF2" w:rsidRDefault="00C814B7" w:rsidP="00C814B7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3F52F7" w:rsidRPr="00C814B7" w:rsidRDefault="003F52F7" w:rsidP="00C814B7">
      <w:pPr>
        <w:pStyle w:val="a8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Этапы работы над проектом: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Выбор темы, подбор литературы.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Составление плана работы над презентацией.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Подбор графических иллюстраций (домашняя работа).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Сканирование графических иллюстраций (можно провести во внеурочное время).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Создание презентаций в режиме слайдов в программе MS Power Point.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Настройка переходов слайдов и анимации объектов.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Добавление звуковых фрагментов. Окончательное оформление презентаций.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Репетиция презентаций (во внеурочное время).</w:t>
      </w:r>
    </w:p>
    <w:p w:rsidR="003F52F7" w:rsidRPr="008102EF" w:rsidRDefault="003F52F7" w:rsidP="003F52F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Защита презентаций.</w:t>
      </w:r>
    </w:p>
    <w:p w:rsidR="00C814B7" w:rsidRPr="00401AF2" w:rsidRDefault="00C814B7" w:rsidP="00401AF2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3F52F7" w:rsidRPr="00C814B7" w:rsidRDefault="003F52F7" w:rsidP="00C814B7">
      <w:pPr>
        <w:pStyle w:val="a8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Примерный план работы над презентацией:</w:t>
      </w:r>
    </w:p>
    <w:p w:rsidR="003F52F7" w:rsidRPr="008102EF" w:rsidRDefault="003F52F7" w:rsidP="003F52F7">
      <w:pPr>
        <w:pStyle w:val="a8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Создание слайдов в режиме слайдов. Сканирование графических иллюстраций.</w:t>
      </w:r>
    </w:p>
    <w:p w:rsidR="003F52F7" w:rsidRPr="008102EF" w:rsidRDefault="003F52F7" w:rsidP="003F52F7">
      <w:pPr>
        <w:pStyle w:val="a8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Создание слайдов в режиме слайдов. Сканирование графических иллюстраций.</w:t>
      </w:r>
    </w:p>
    <w:p w:rsidR="003F52F7" w:rsidRPr="008102EF" w:rsidRDefault="003F52F7" w:rsidP="003F52F7">
      <w:pPr>
        <w:pStyle w:val="a8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Создание слайдов в режиме слайдов. 1-й контроль.</w:t>
      </w:r>
    </w:p>
    <w:p w:rsidR="003F52F7" w:rsidRPr="008102EF" w:rsidRDefault="003F52F7" w:rsidP="003F52F7">
      <w:pPr>
        <w:pStyle w:val="a8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Создание рисунка и диаграммы (рисование схем с использованием автофигур или используя возможности MS Graph).</w:t>
      </w:r>
    </w:p>
    <w:p w:rsidR="003F52F7" w:rsidRPr="008102EF" w:rsidRDefault="003F52F7" w:rsidP="003F52F7">
      <w:pPr>
        <w:pStyle w:val="a8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lastRenderedPageBreak/>
        <w:t>Настройка переходов слайдов и анимации объектов. 2-й контроль.</w:t>
      </w:r>
    </w:p>
    <w:p w:rsidR="003F52F7" w:rsidRPr="008102EF" w:rsidRDefault="003F52F7" w:rsidP="003F52F7">
      <w:pPr>
        <w:pStyle w:val="a8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Добавление звуковых фрагментов. Окончательное оформление презентаций.</w:t>
      </w:r>
    </w:p>
    <w:p w:rsidR="003F52F7" w:rsidRDefault="003F52F7" w:rsidP="003F52F7">
      <w:pPr>
        <w:pStyle w:val="a8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Защита презентаций.</w:t>
      </w:r>
    </w:p>
    <w:p w:rsidR="00C814B7" w:rsidRPr="008102EF" w:rsidRDefault="00C814B7" w:rsidP="00C814B7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3F52F7" w:rsidRPr="00C814B7" w:rsidRDefault="003F52F7" w:rsidP="00C814B7">
      <w:pPr>
        <w:pStyle w:val="a8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Методические рекомендации учащемуся, создающему компьютерную презентацию в программе Power Point  в рамках работы над учебным проектом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Прежде, чем приступить к работе, представьте себе план работы над проектом, разбитый на этапы. Скорее всего, он будет выглядеть так:</w:t>
      </w:r>
    </w:p>
    <w:p w:rsidR="003F52F7" w:rsidRPr="008102EF" w:rsidRDefault="003F52F7" w:rsidP="003F52F7">
      <w:pPr>
        <w:pStyle w:val="a8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Выбор темы, подбор литературы.</w:t>
      </w:r>
    </w:p>
    <w:p w:rsidR="003F52F7" w:rsidRPr="008102EF" w:rsidRDefault="003F52F7" w:rsidP="003F52F7">
      <w:pPr>
        <w:pStyle w:val="a8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Подбор графических иллюстраций.</w:t>
      </w:r>
    </w:p>
    <w:p w:rsidR="003F52F7" w:rsidRPr="008102EF" w:rsidRDefault="003F52F7" w:rsidP="003F52F7">
      <w:pPr>
        <w:pStyle w:val="a8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Сканирование графических иллюстраций.</w:t>
      </w:r>
    </w:p>
    <w:p w:rsidR="003F52F7" w:rsidRPr="008102EF" w:rsidRDefault="003F52F7" w:rsidP="003F52F7">
      <w:pPr>
        <w:pStyle w:val="a8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Создание презентации в режиме слайдов в программе </w:t>
      </w:r>
      <w:r w:rsidRPr="008102EF">
        <w:rPr>
          <w:rFonts w:ascii="Times New Roman" w:hAnsi="Times New Roman"/>
          <w:sz w:val="28"/>
          <w:szCs w:val="28"/>
          <w:lang w:val="en-US"/>
        </w:rPr>
        <w:t>MS</w:t>
      </w:r>
      <w:r w:rsidRPr="008102EF">
        <w:rPr>
          <w:rFonts w:ascii="Times New Roman" w:hAnsi="Times New Roman"/>
          <w:sz w:val="28"/>
          <w:szCs w:val="28"/>
        </w:rPr>
        <w:t xml:space="preserve"> </w:t>
      </w:r>
      <w:r w:rsidRPr="008102EF">
        <w:rPr>
          <w:rFonts w:ascii="Times New Roman" w:hAnsi="Times New Roman"/>
          <w:sz w:val="28"/>
          <w:szCs w:val="28"/>
          <w:lang w:val="en-US"/>
        </w:rPr>
        <w:t>Power</w:t>
      </w:r>
      <w:r w:rsidRPr="008102EF">
        <w:rPr>
          <w:rFonts w:ascii="Times New Roman" w:hAnsi="Times New Roman"/>
          <w:sz w:val="28"/>
          <w:szCs w:val="28"/>
        </w:rPr>
        <w:t xml:space="preserve"> </w:t>
      </w:r>
      <w:r w:rsidRPr="008102EF">
        <w:rPr>
          <w:rFonts w:ascii="Times New Roman" w:hAnsi="Times New Roman"/>
          <w:sz w:val="28"/>
          <w:szCs w:val="28"/>
          <w:lang w:val="en-US"/>
        </w:rPr>
        <w:t>Point</w:t>
      </w:r>
      <w:r w:rsidRPr="008102EF">
        <w:rPr>
          <w:rFonts w:ascii="Times New Roman" w:hAnsi="Times New Roman"/>
          <w:sz w:val="28"/>
          <w:szCs w:val="28"/>
        </w:rPr>
        <w:t>.</w:t>
      </w:r>
    </w:p>
    <w:p w:rsidR="003F52F7" w:rsidRPr="008102EF" w:rsidRDefault="003F52F7" w:rsidP="003F52F7">
      <w:pPr>
        <w:pStyle w:val="a8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Настройка переходов слайдов и анимации объектов.</w:t>
      </w:r>
    </w:p>
    <w:p w:rsidR="003F52F7" w:rsidRPr="008102EF" w:rsidRDefault="003F52F7" w:rsidP="003F52F7">
      <w:pPr>
        <w:pStyle w:val="a8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Добавление звуковых фрагментов. Окончательное оформление презентации.</w:t>
      </w:r>
    </w:p>
    <w:p w:rsidR="003F52F7" w:rsidRPr="008102EF" w:rsidRDefault="003F52F7" w:rsidP="003F52F7">
      <w:pPr>
        <w:pStyle w:val="a8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Репетиция презентации. </w:t>
      </w:r>
    </w:p>
    <w:p w:rsidR="003F52F7" w:rsidRPr="008102EF" w:rsidRDefault="003F52F7" w:rsidP="003F52F7">
      <w:pPr>
        <w:pStyle w:val="a8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Защита презентации.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8102EF">
        <w:rPr>
          <w:rFonts w:ascii="Times New Roman" w:hAnsi="Times New Roman"/>
          <w:b/>
          <w:sz w:val="28"/>
          <w:szCs w:val="28"/>
        </w:rPr>
        <w:t>Основные требования: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  <w:r w:rsidRPr="008102EF">
        <w:rPr>
          <w:rFonts w:ascii="Times New Roman" w:hAnsi="Times New Roman"/>
          <w:sz w:val="28"/>
          <w:szCs w:val="28"/>
          <w:u w:val="single"/>
        </w:rPr>
        <w:t xml:space="preserve">Чтобы создать хорошую, грамотную презентацию, а затем успешно выступить с ее представлением на защите, соблюдайте </w:t>
      </w:r>
      <w:r w:rsidRPr="008102EF">
        <w:rPr>
          <w:rFonts w:ascii="Times New Roman" w:hAnsi="Times New Roman"/>
          <w:b/>
          <w:sz w:val="28"/>
          <w:szCs w:val="28"/>
          <w:u w:val="single"/>
        </w:rPr>
        <w:t>основные требования:</w:t>
      </w:r>
    </w:p>
    <w:p w:rsidR="003F52F7" w:rsidRPr="008102EF" w:rsidRDefault="003F52F7" w:rsidP="003F52F7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Количество слайдов – не менее 12, причем первый – титульный, а последний может быть черным.</w:t>
      </w:r>
    </w:p>
    <w:p w:rsidR="003F52F7" w:rsidRPr="008102EF" w:rsidRDefault="003F52F7" w:rsidP="003F52F7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Время выступления на защите – 10 минут. Во время защиты один слайд не должен быть на экране более 1 минуты.</w:t>
      </w:r>
    </w:p>
    <w:p w:rsidR="003F52F7" w:rsidRPr="008102EF" w:rsidRDefault="003F52F7" w:rsidP="003F52F7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Содержание слайда должно иллюстрировать произносимый текст. Их несоответствие не допускается.</w:t>
      </w:r>
    </w:p>
    <w:p w:rsidR="003F52F7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F52F7" w:rsidRPr="00C814B7" w:rsidRDefault="003F52F7" w:rsidP="00C814B7">
      <w:pPr>
        <w:pStyle w:val="a8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Методические рекомендации по оформлению презентации создателю презентации и преподавателю, ведущему проект:</w:t>
      </w:r>
    </w:p>
    <w:p w:rsidR="003F52F7" w:rsidRPr="008102EF" w:rsidRDefault="003F52F7" w:rsidP="003F52F7">
      <w:pPr>
        <w:pStyle w:val="a8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Для соблюдения стиля в презентации целесообразно сначала отсканировать все иллюстрации, затем вставить их на слайды и продолжить работу с фоном, текстом и т.д.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Для соблюдения стиля, возможно, целесообразно применить один фон на всех слайдах, причем настроить анимацию так, чтобы сначала появлялся пустой слайд с этим фоном, а затем уже рисунки и текст – в нужной последовательности.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Второй способ выбора фона: он должен соответствовать цвету иллюстрации, используемой на слайде. Тогда на каждом слайде будет свой фон.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Иллюстрации можно отсканировать, а можно использовать уже готовые картинки (на специальных </w:t>
      </w:r>
      <w:r w:rsidRPr="008102EF">
        <w:rPr>
          <w:rFonts w:ascii="Times New Roman" w:hAnsi="Times New Roman"/>
          <w:sz w:val="28"/>
          <w:szCs w:val="28"/>
          <w:lang w:val="en-US"/>
        </w:rPr>
        <w:t>CD</w:t>
      </w:r>
      <w:r w:rsidRPr="008102EF">
        <w:rPr>
          <w:rFonts w:ascii="Times New Roman" w:hAnsi="Times New Roman"/>
          <w:sz w:val="28"/>
          <w:szCs w:val="28"/>
        </w:rPr>
        <w:t xml:space="preserve">). Формат картинок-иллюстраций – </w:t>
      </w:r>
      <w:r w:rsidRPr="008102EF">
        <w:rPr>
          <w:rFonts w:ascii="Times New Roman" w:hAnsi="Times New Roman"/>
          <w:b/>
          <w:sz w:val="28"/>
          <w:szCs w:val="28"/>
          <w:lang w:val="en-US"/>
        </w:rPr>
        <w:t>jpg</w:t>
      </w:r>
      <w:r w:rsidRPr="008102EF">
        <w:rPr>
          <w:rFonts w:ascii="Times New Roman" w:hAnsi="Times New Roman"/>
          <w:sz w:val="28"/>
          <w:szCs w:val="28"/>
          <w:lang w:val="en-US"/>
        </w:rPr>
        <w:t>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lastRenderedPageBreak/>
        <w:t>Следует избегать сильного увеличения размера отсканированной картинки-иллюстрации, так как это приведет к излишней "пиксельности" изображения на слайде. При необходимости, надо задать б</w:t>
      </w:r>
      <w:r w:rsidRPr="008102EF">
        <w:rPr>
          <w:rFonts w:ascii="Times New Roman" w:hAnsi="Times New Roman"/>
          <w:sz w:val="28"/>
          <w:szCs w:val="28"/>
        </w:rPr>
        <w:sym w:font="Times New Roman" w:char="03CC"/>
      </w:r>
      <w:r w:rsidRPr="008102EF">
        <w:rPr>
          <w:rFonts w:ascii="Times New Roman" w:hAnsi="Times New Roman"/>
          <w:sz w:val="28"/>
          <w:szCs w:val="28"/>
        </w:rPr>
        <w:t>льший % при сканировании (125, 150, 175 200% и т.д. или наоборот – 75,50% и т.д. – для слишком больших изображений).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Не бояться одну и ту же иллюстрацию использовать на нескольких слайдах (при этом, возможно использовать на других слайдах уменьшенную копию). Можно использовать на одном слайде 2 иллюстрации – уменьшенную, а поверх ее – увеличенную (или увеличенный фрагмент иллюстрации). При этом анимацию надо настроить так, чтобы увеличенная иллюстрация появлялась на слайде по щелчку мыши.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Количество слайдов в презентации – не менее 9, но предпочтительнее – большее количество. Ограничением количества слайдов служит недостаток времени и большие объемы презентационных файлов (что вызывает большие неудобства при перемещении их на другой компьютер, если не использовать сеть). Средний объем файла – 3-4 Мб, а наибольший – около 9 Мб. Для копирования файла на дискету можно использовать либо мастер упаковки </w:t>
      </w:r>
      <w:r w:rsidRPr="008102EF">
        <w:rPr>
          <w:rFonts w:ascii="Times New Roman" w:hAnsi="Times New Roman"/>
          <w:sz w:val="28"/>
          <w:szCs w:val="28"/>
          <w:lang w:val="en-US"/>
        </w:rPr>
        <w:t>Power</w:t>
      </w:r>
      <w:r w:rsidRPr="008102EF">
        <w:rPr>
          <w:rFonts w:ascii="Times New Roman" w:hAnsi="Times New Roman"/>
          <w:sz w:val="28"/>
          <w:szCs w:val="28"/>
        </w:rPr>
        <w:t xml:space="preserve"> </w:t>
      </w:r>
      <w:r w:rsidRPr="008102EF">
        <w:rPr>
          <w:rFonts w:ascii="Times New Roman" w:hAnsi="Times New Roman"/>
          <w:sz w:val="28"/>
          <w:szCs w:val="28"/>
          <w:lang w:val="en-US"/>
        </w:rPr>
        <w:t>Point</w:t>
      </w:r>
      <w:r w:rsidRPr="008102EF">
        <w:rPr>
          <w:rFonts w:ascii="Times New Roman" w:hAnsi="Times New Roman"/>
          <w:sz w:val="28"/>
          <w:szCs w:val="28"/>
        </w:rPr>
        <w:t xml:space="preserve">, либо архиватор </w:t>
      </w:r>
      <w:r w:rsidRPr="008102EF">
        <w:rPr>
          <w:rFonts w:ascii="Times New Roman" w:hAnsi="Times New Roman"/>
          <w:b/>
          <w:sz w:val="28"/>
          <w:szCs w:val="28"/>
          <w:lang w:val="en-US"/>
        </w:rPr>
        <w:t>rar</w:t>
      </w:r>
      <w:r w:rsidRPr="008102EF">
        <w:rPr>
          <w:rFonts w:ascii="Times New Roman" w:hAnsi="Times New Roman"/>
          <w:sz w:val="28"/>
          <w:szCs w:val="28"/>
        </w:rPr>
        <w:t xml:space="preserve">. При этом сильного сжатия достичь не удастся, так как формат графических файлов </w:t>
      </w:r>
      <w:r w:rsidRPr="008102EF">
        <w:rPr>
          <w:rFonts w:ascii="Times New Roman" w:hAnsi="Times New Roman"/>
          <w:b/>
          <w:sz w:val="28"/>
          <w:szCs w:val="28"/>
          <w:lang w:val="en-US"/>
        </w:rPr>
        <w:t>jpg</w:t>
      </w:r>
      <w:r w:rsidRPr="008102EF">
        <w:rPr>
          <w:rFonts w:ascii="Times New Roman" w:hAnsi="Times New Roman"/>
          <w:b/>
          <w:sz w:val="28"/>
          <w:szCs w:val="28"/>
        </w:rPr>
        <w:t xml:space="preserve"> </w:t>
      </w:r>
      <w:r w:rsidRPr="008102EF">
        <w:rPr>
          <w:rFonts w:ascii="Times New Roman" w:hAnsi="Times New Roman"/>
          <w:sz w:val="28"/>
          <w:szCs w:val="28"/>
        </w:rPr>
        <w:t>использует оптимальный</w:t>
      </w:r>
      <w:r w:rsidRPr="008102EF">
        <w:rPr>
          <w:rFonts w:ascii="Times New Roman" w:hAnsi="Times New Roman"/>
          <w:b/>
          <w:sz w:val="28"/>
          <w:szCs w:val="28"/>
        </w:rPr>
        <w:t xml:space="preserve"> </w:t>
      </w:r>
      <w:r w:rsidRPr="008102EF">
        <w:rPr>
          <w:rFonts w:ascii="Times New Roman" w:hAnsi="Times New Roman"/>
          <w:sz w:val="28"/>
          <w:szCs w:val="28"/>
        </w:rPr>
        <w:t>алгоритм сжатия (при использовании файлов других форматов размер презентации увеличивается многократно).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Для систематизации выступления на 2-м слайде можно представить план, хотя это и необязательно. Во время выступления план можно показать, сопровождая словами: "Мое выступление состоит из следующих разделов (тем) ..."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При работе с текстом смелее использовать начертания </w:t>
      </w:r>
      <w:r w:rsidRPr="008102EF">
        <w:rPr>
          <w:rFonts w:ascii="Times New Roman" w:hAnsi="Times New Roman"/>
          <w:b/>
          <w:sz w:val="28"/>
          <w:szCs w:val="28"/>
        </w:rPr>
        <w:t>Ж, К, Ч</w:t>
      </w:r>
      <w:r w:rsidRPr="008102EF">
        <w:rPr>
          <w:rFonts w:ascii="Times New Roman" w:hAnsi="Times New Roman"/>
          <w:sz w:val="28"/>
          <w:szCs w:val="28"/>
        </w:rPr>
        <w:t>. Помнить, что слайд – сопровождение выступления, поэтому текста на слайде не должно быть слишком много; во время выступления его не надо читать, так как это производит плохое впечатление на аудиторию.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Не следует увлекаться использованием эффекта анимации для текста – падение по буквам, так как это отвлекает слушателей от выступления. Этот эффект можно использовать только для коротких фрагментов, например, для заголовков слайдов.</w:t>
      </w:r>
    </w:p>
    <w:p w:rsidR="003F52F7" w:rsidRPr="008102EF" w:rsidRDefault="002A444C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И, конечно,</w:t>
      </w:r>
      <w:r w:rsidR="003F52F7" w:rsidRPr="008102EF">
        <w:rPr>
          <w:rFonts w:ascii="Times New Roman" w:hAnsi="Times New Roman"/>
          <w:sz w:val="28"/>
          <w:szCs w:val="28"/>
        </w:rPr>
        <w:t xml:space="preserve"> более высокий уровень – создание интерактивных презентаций.</w:t>
      </w:r>
    </w:p>
    <w:p w:rsidR="003F52F7" w:rsidRPr="008102EF" w:rsidRDefault="003F52F7" w:rsidP="003F52F7">
      <w:pPr>
        <w:pStyle w:val="a8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Выступление должно быть продуманным, не более 10 минут. Текст лучше произносить по памяти, не в коем случае нельзя читать его по бумажке, так как это производит плохое впечатление на слушателей!</w:t>
      </w:r>
    </w:p>
    <w:p w:rsidR="003F52F7" w:rsidRPr="00401AF2" w:rsidRDefault="003F52F7" w:rsidP="00401AF2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3F52F7" w:rsidRPr="00C814B7" w:rsidRDefault="003F52F7" w:rsidP="00C814B7">
      <w:pPr>
        <w:pStyle w:val="a8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Среда выполнения проекта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  <w:u w:val="single"/>
          <w:lang w:val="de-DE"/>
        </w:rPr>
        <w:t xml:space="preserve">1. </w:t>
      </w:r>
      <w:r w:rsidRPr="008102EF">
        <w:rPr>
          <w:rFonts w:ascii="Times New Roman" w:hAnsi="Times New Roman"/>
          <w:sz w:val="28"/>
          <w:szCs w:val="28"/>
          <w:u w:val="single"/>
        </w:rPr>
        <w:t>Для текстовых файлов:</w:t>
      </w:r>
      <w:r w:rsidRPr="008102EF">
        <w:rPr>
          <w:rFonts w:ascii="Times New Roman" w:hAnsi="Times New Roman"/>
          <w:sz w:val="28"/>
          <w:szCs w:val="28"/>
        </w:rPr>
        <w:t xml:space="preserve"> файлы сохраняются в формате DOC или RTF с проверкой на макровирусы, используемый в работе размер основного шрифта </w:t>
      </w:r>
      <w:r w:rsidRPr="008102EF">
        <w:rPr>
          <w:rFonts w:ascii="Times New Roman" w:hAnsi="Times New Roman"/>
          <w:sz w:val="28"/>
          <w:szCs w:val="28"/>
        </w:rPr>
        <w:lastRenderedPageBreak/>
        <w:t xml:space="preserve">12, 14; заголовков – 14, 16; шрифты разрешается применять стандартные Times, Arial, MS San Sherif; разрешается использовать выделение курсивом, жирным, подчеркивание; документ форматируется в соответствии с его логической структурой; текст выравнивается по двум границам, заголовки – центрированы;  межстрочный интервал – 1,5; текст не должен содержать грамматических и синтаксических ошибок; готовый материал должен быть связан в макет (связанные блоки, обтекание текстом); для оформления табличной информации предпочтительно использование электронной таблицы; использование формул для размещения расчетов и диаграмм для показа информации; использование редактора формул для вставки текста формул; 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  <w:u w:val="single"/>
          <w:lang w:val="de-DE"/>
        </w:rPr>
        <w:t xml:space="preserve">2. </w:t>
      </w:r>
      <w:r w:rsidRPr="008102EF">
        <w:rPr>
          <w:rFonts w:ascii="Times New Roman" w:hAnsi="Times New Roman"/>
          <w:sz w:val="28"/>
          <w:szCs w:val="28"/>
          <w:u w:val="single"/>
        </w:rPr>
        <w:t xml:space="preserve">При использовании среды </w:t>
      </w:r>
      <w:r w:rsidRPr="008102EF">
        <w:rPr>
          <w:rFonts w:ascii="Times New Roman" w:hAnsi="Times New Roman"/>
          <w:sz w:val="28"/>
          <w:szCs w:val="28"/>
          <w:u w:val="single"/>
          <w:lang w:val="en-US"/>
        </w:rPr>
        <w:t>MS</w:t>
      </w:r>
      <w:r w:rsidRPr="008102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02EF">
        <w:rPr>
          <w:rFonts w:ascii="Times New Roman" w:hAnsi="Times New Roman"/>
          <w:sz w:val="28"/>
          <w:szCs w:val="28"/>
          <w:u w:val="single"/>
          <w:lang w:val="en-US"/>
        </w:rPr>
        <w:t>POWER</w:t>
      </w:r>
      <w:r w:rsidRPr="008102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02EF">
        <w:rPr>
          <w:rFonts w:ascii="Times New Roman" w:hAnsi="Times New Roman"/>
          <w:sz w:val="28"/>
          <w:szCs w:val="28"/>
          <w:u w:val="single"/>
          <w:lang w:val="en-US"/>
        </w:rPr>
        <w:t>POINT</w:t>
      </w:r>
      <w:r w:rsidRPr="008102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02EF">
        <w:rPr>
          <w:rFonts w:ascii="Times New Roman" w:hAnsi="Times New Roman"/>
          <w:sz w:val="28"/>
          <w:szCs w:val="28"/>
        </w:rPr>
        <w:t>ее выбор определяется типом подбираемого материала (много графических изображений и мало текста). Применяются стандартные шрифты, анимация и звуковые эффекты используются в пределах разумного, а не как самоцель. Количество слайдов также в пределах разумного определяется преподавателем. Отбор материала должен быть осмысленным, необходимо избегать дословного переписывания. Проект на иностранных языках должен выполняться на иностранном языке с текстовым переводом. Не желательно использование готового материала из Интернета или лазерного диска – это не является творческой работой.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Нельзя использовать чужой материал без соответствующих ссылок. </w:t>
      </w:r>
    </w:p>
    <w:p w:rsidR="003F52F7" w:rsidRPr="00401AF2" w:rsidRDefault="003F52F7" w:rsidP="00401AF2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8102EF"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3. </w:t>
      </w:r>
      <w:r w:rsidRPr="008102EF">
        <w:rPr>
          <w:rFonts w:ascii="Times New Roman" w:hAnsi="Times New Roman"/>
          <w:b/>
          <w:sz w:val="28"/>
          <w:szCs w:val="28"/>
          <w:u w:val="single"/>
        </w:rPr>
        <w:t>При использовании среды Интернет</w:t>
      </w:r>
      <w:r w:rsidRPr="008102EF">
        <w:rPr>
          <w:rFonts w:ascii="Times New Roman" w:hAnsi="Times New Roman"/>
          <w:b/>
          <w:sz w:val="28"/>
          <w:szCs w:val="28"/>
        </w:rPr>
        <w:t xml:space="preserve"> графические файлы должны быть оптимизированы по размеру и быстродействию раскрытия (не более 100Кб), для Интернет-продукта – не более 50 Кб в формате </w:t>
      </w:r>
      <w:r w:rsidRPr="008102EF">
        <w:rPr>
          <w:rFonts w:ascii="Times New Roman" w:hAnsi="Times New Roman"/>
          <w:b/>
          <w:sz w:val="28"/>
          <w:szCs w:val="28"/>
          <w:lang w:val="en-US"/>
        </w:rPr>
        <w:t>JPG</w:t>
      </w:r>
      <w:r w:rsidRPr="008102EF">
        <w:rPr>
          <w:rFonts w:ascii="Times New Roman" w:hAnsi="Times New Roman"/>
          <w:b/>
          <w:sz w:val="28"/>
          <w:szCs w:val="28"/>
        </w:rPr>
        <w:t xml:space="preserve"> или </w:t>
      </w:r>
      <w:r w:rsidRPr="008102EF">
        <w:rPr>
          <w:rFonts w:ascii="Times New Roman" w:hAnsi="Times New Roman"/>
          <w:b/>
          <w:sz w:val="28"/>
          <w:szCs w:val="28"/>
          <w:lang w:val="en-US"/>
        </w:rPr>
        <w:t>GIF</w:t>
      </w:r>
      <w:r w:rsidRPr="008102EF">
        <w:rPr>
          <w:rFonts w:ascii="Times New Roman" w:hAnsi="Times New Roman"/>
          <w:b/>
          <w:sz w:val="28"/>
          <w:szCs w:val="28"/>
        </w:rPr>
        <w:t xml:space="preserve">. Проект должен быть размещаем в сети и удовлетворять требованиям презентаций. </w:t>
      </w:r>
      <w:r w:rsidRPr="008102EF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102EF">
        <w:rPr>
          <w:rFonts w:ascii="Times New Roman" w:hAnsi="Times New Roman"/>
          <w:b/>
          <w:sz w:val="28"/>
          <w:szCs w:val="28"/>
        </w:rPr>
        <w:t xml:space="preserve">-дизайн проекта: темный шрифт на светлом фоне, единый стиль всего проекта, форматирование </w:t>
      </w:r>
      <w:r w:rsidR="002A444C" w:rsidRPr="008102EF">
        <w:rPr>
          <w:rFonts w:ascii="Times New Roman" w:hAnsi="Times New Roman"/>
          <w:b/>
          <w:sz w:val="28"/>
          <w:szCs w:val="28"/>
        </w:rPr>
        <w:t>текста (</w:t>
      </w:r>
      <w:r w:rsidRPr="008102EF">
        <w:rPr>
          <w:rFonts w:ascii="Times New Roman" w:hAnsi="Times New Roman"/>
          <w:b/>
          <w:sz w:val="28"/>
          <w:szCs w:val="28"/>
        </w:rPr>
        <w:t>выравнивание, тоже, что и для текстовых документов), страница не более 1,5 – 2 страниц текста, использование удобной навигации (с оглавления на любую страницу и возврат на главную), продуманное использование графики и других нетекстовых объектов (видео, аудио, мультимедиа потоки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8102EF">
        <w:rPr>
          <w:rFonts w:ascii="Times New Roman" w:hAnsi="Times New Roman"/>
          <w:b/>
          <w:sz w:val="28"/>
          <w:szCs w:val="28"/>
        </w:rPr>
        <w:t>К проектной работе предъявляются следующие требования:</w:t>
      </w:r>
    </w:p>
    <w:p w:rsidR="003F52F7" w:rsidRPr="008102EF" w:rsidRDefault="003F52F7" w:rsidP="003F52F7">
      <w:pPr>
        <w:pStyle w:val="a8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Работа должна быть рассчитана на взыскательное читательское восприятие (т.е. написана хорошим, ясным языком). Проект должен быть выполнен и защищен на изучаемом иностранном языке (для лингвоисторических проектов)</w:t>
      </w:r>
    </w:p>
    <w:p w:rsidR="003F52F7" w:rsidRPr="008102EF" w:rsidRDefault="003F52F7" w:rsidP="003F52F7">
      <w:pPr>
        <w:pStyle w:val="a8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Должны быть соблюдены единые требования к оформлению работ: 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- Работа представляется в напечатанном виде, с приложениями дискеты, на которой указаны: имя автора, название работы, имя файла, дата сдачи работы.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- Справочно-вспомогательный аппарат (примечания, сноски) должны быть выполнены в соответствии с принятым стандартом (ФИО автора, название источника, издательство, год).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Пример: Гаспаров М.Л. Занимательная Греция: Рассказы о древнегреческой культуре. - М.: Новое литературное обозрение, 2000. </w:t>
      </w:r>
    </w:p>
    <w:p w:rsidR="003F52F7" w:rsidRPr="008102EF" w:rsidRDefault="003F52F7" w:rsidP="003F52F7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lastRenderedPageBreak/>
        <w:t>- Проект выполняется с соблюдением правил элементарного дизайна (разбивка на абзацы, заголовки, подзаголовки, курсив, поля, унификация шрифтов, единый стиль.)</w:t>
      </w:r>
    </w:p>
    <w:p w:rsidR="003F52F7" w:rsidRPr="008102EF" w:rsidRDefault="003F52F7" w:rsidP="003F52F7">
      <w:pPr>
        <w:pStyle w:val="a8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Каждый проект должен содержать следующие части: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титульный лист (название, дата, авторы и пр.)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краткую аннотацию, содержащую изложение основных позиций проекта;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оглавление;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эпиграф (желательно)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краткий экскурс в историю вопроса (по возможности с иллюстративным рядом);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основные проектные идеи, обоснование их выбора;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технологическую часть: эскизы, планы, схемы, расчеты, 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визуальный ряд к проекту: макеты, фотографии, рисунки, компьютерный дизайн (например, макет с возможностью перемещением объектов) и др.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 заключение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библиографические сведения (список использованной литературы)</w:t>
      </w:r>
    </w:p>
    <w:p w:rsidR="003F52F7" w:rsidRPr="008102EF" w:rsidRDefault="003F52F7" w:rsidP="003F52F7">
      <w:pPr>
        <w:pStyle w:val="a8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сведения об авторах проекта;</w:t>
      </w:r>
    </w:p>
    <w:p w:rsidR="003F52F7" w:rsidRPr="00401AF2" w:rsidRDefault="003F52F7" w:rsidP="00401AF2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3F52F7" w:rsidRPr="00C814B7" w:rsidRDefault="003F52F7" w:rsidP="00C814B7">
      <w:pPr>
        <w:pStyle w:val="a8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C814B7">
        <w:rPr>
          <w:rFonts w:ascii="Arial Black" w:hAnsi="Arial Black"/>
          <w:b/>
          <w:sz w:val="28"/>
          <w:szCs w:val="28"/>
        </w:rPr>
        <w:t>Литература: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15750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гимназия: взгляд теоретика и практика/ Под ред. Е.С.Полат - М., 2000г. 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15750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Новые технологические и информационные технологии в </w:t>
      </w:r>
      <w:r w:rsidRPr="00915750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системе образования: Учебное пособие для студентов </w:t>
      </w:r>
      <w:proofErr w:type="gramStart"/>
      <w:r w:rsidRPr="00915750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>пед. вузов</w:t>
      </w:r>
      <w:proofErr w:type="gramEnd"/>
      <w:r w:rsidRPr="00915750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 и </w:t>
      </w:r>
      <w:r w:rsidRPr="009157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системы повышения квалификации пед. кадров / Е.С. Полат, </w:t>
      </w:r>
      <w:r w:rsidRPr="00915750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М.Ю. Бухаркина, М.В. Моисеева, А.Е. Петров; Под ред. Е.С. По</w:t>
      </w:r>
      <w:r w:rsidRPr="00915750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softHyphen/>
      </w:r>
      <w:r w:rsidRPr="0091575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лат. М.: Издательский центр "Академия", 1999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15750">
        <w:rPr>
          <w:rFonts w:ascii="Times New Roman" w:hAnsi="Times New Roman" w:cs="Times New Roman"/>
          <w:sz w:val="24"/>
          <w:szCs w:val="24"/>
        </w:rPr>
        <w:t>Эпштейн М. Метод проектов в школе двадцатого века. // Педагогический альманах, - 2002. - № 11.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15750">
        <w:rPr>
          <w:rFonts w:ascii="Times New Roman" w:hAnsi="Times New Roman" w:cs="Times New Roman"/>
          <w:sz w:val="24"/>
          <w:szCs w:val="24"/>
        </w:rPr>
        <w:t xml:space="preserve">Селевко Г.К. "Современные образовательные технологии", Москва, "Народное образование", 1998г. 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15750">
        <w:rPr>
          <w:rFonts w:ascii="Times New Roman" w:hAnsi="Times New Roman" w:cs="Times New Roman"/>
          <w:sz w:val="24"/>
          <w:szCs w:val="24"/>
        </w:rPr>
        <w:t xml:space="preserve">Якиманская И., Якунина О. "Личностно-ориентированный урок: планирование и технология проведения", "Директор школы", 3, 1998. 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15750">
        <w:rPr>
          <w:rFonts w:ascii="Times New Roman" w:hAnsi="Times New Roman" w:cs="Times New Roman"/>
          <w:sz w:val="24"/>
          <w:szCs w:val="24"/>
        </w:rPr>
        <w:t xml:space="preserve">Пак Н.И. "О нелинейных технологиях обучения", "Информатика и образование", 5, 1997г. 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15750">
        <w:rPr>
          <w:rFonts w:ascii="Times New Roman" w:hAnsi="Times New Roman" w:cs="Times New Roman"/>
          <w:sz w:val="24"/>
          <w:szCs w:val="24"/>
        </w:rPr>
        <w:t>Чечель И. "Метод проектов или попытка избавить учителя от обязанностей всезнающего оракула", "Директор школы", 3, 1998.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15750">
        <w:rPr>
          <w:rFonts w:ascii="Times New Roman" w:hAnsi="Times New Roman" w:cs="Times New Roman"/>
          <w:sz w:val="24"/>
          <w:szCs w:val="24"/>
        </w:rPr>
        <w:t xml:space="preserve">Загвязинский В.И. Педагогическое творчество учителя. М., 1987. </w:t>
      </w:r>
    </w:p>
    <w:p w:rsidR="003F52F7" w:rsidRPr="00915750" w:rsidRDefault="003F52F7" w:rsidP="003F52F7">
      <w:pPr>
        <w:numPr>
          <w:ilvl w:val="0"/>
          <w:numId w:val="51"/>
        </w:numPr>
        <w:tabs>
          <w:tab w:val="left" w:pos="0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157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Барыкова Н.А. </w:t>
      </w:r>
      <w:r w:rsidRPr="00915750">
        <w:rPr>
          <w:rFonts w:ascii="Times New Roman" w:hAnsi="Times New Roman" w:cs="Times New Roman"/>
          <w:color w:val="000000"/>
          <w:sz w:val="24"/>
          <w:szCs w:val="24"/>
        </w:rPr>
        <w:t>"Метод проектов' в преподавании ин</w:t>
      </w:r>
      <w:r w:rsidRPr="009157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форматики в системе общего среднего образования. Сб. трудов </w:t>
      </w:r>
      <w:r w:rsidRPr="00915750"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 w:rsidRPr="0091575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9157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международная конференция "Информационные техноло</w:t>
      </w:r>
      <w:r w:rsidRPr="00915750">
        <w:rPr>
          <w:rFonts w:ascii="Times New Roman" w:hAnsi="Times New Roman" w:cs="Times New Roman"/>
          <w:color w:val="000000"/>
          <w:sz w:val="24"/>
          <w:szCs w:val="24"/>
        </w:rPr>
        <w:t xml:space="preserve">гии в образовании, часть </w:t>
      </w:r>
      <w:r w:rsidRPr="0091575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15750">
        <w:rPr>
          <w:rFonts w:ascii="Times New Roman" w:hAnsi="Times New Roman" w:cs="Times New Roman"/>
          <w:color w:val="000000"/>
          <w:sz w:val="24"/>
          <w:szCs w:val="24"/>
        </w:rPr>
        <w:t>". М., МИФИ, 2000. с. 60-61.</w:t>
      </w:r>
    </w:p>
    <w:p w:rsidR="00B26DB3" w:rsidRPr="00915750" w:rsidRDefault="003F52F7" w:rsidP="00915750">
      <w:pPr>
        <w:numPr>
          <w:ilvl w:val="0"/>
          <w:numId w:val="51"/>
        </w:numPr>
        <w:tabs>
          <w:tab w:val="left" w:pos="0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15750">
        <w:rPr>
          <w:rFonts w:ascii="Times New Roman" w:hAnsi="Times New Roman" w:cs="Times New Roman"/>
          <w:color w:val="000000"/>
          <w:spacing w:val="-2"/>
          <w:sz w:val="24"/>
          <w:szCs w:val="24"/>
        </w:rPr>
        <w:t>Гусева</w:t>
      </w:r>
      <w:r w:rsidRPr="00915750">
        <w:rPr>
          <w:rFonts w:ascii="Times New Roman" w:hAnsi="Times New Roman" w:cs="Times New Roman"/>
          <w:color w:val="000000"/>
          <w:sz w:val="24"/>
          <w:szCs w:val="24"/>
        </w:rPr>
        <w:t xml:space="preserve"> О.Л., Гусев В.Ю., Миронова Н.Н. Одна задача, два подхода к</w:t>
      </w:r>
      <w:r w:rsidRPr="00915750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решению. // Информатика, № 44, 45, 46, 47, 48/2001, 6/2001.</w:t>
      </w:r>
    </w:p>
    <w:sectPr w:rsidR="00B26DB3" w:rsidRPr="00915750" w:rsidSect="00915750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EA" w:rsidRDefault="002242EA" w:rsidP="004F1D5C">
      <w:pPr>
        <w:spacing w:after="0" w:line="240" w:lineRule="auto"/>
      </w:pPr>
      <w:r>
        <w:separator/>
      </w:r>
    </w:p>
  </w:endnote>
  <w:endnote w:type="continuationSeparator" w:id="0">
    <w:p w:rsidR="002242EA" w:rsidRDefault="002242EA" w:rsidP="004F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530"/>
      <w:docPartObj>
        <w:docPartGallery w:val="Page Numbers (Bottom of Page)"/>
        <w:docPartUnique/>
      </w:docPartObj>
    </w:sdtPr>
    <w:sdtEndPr/>
    <w:sdtContent>
      <w:p w:rsidR="00C814B7" w:rsidRDefault="00C814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E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4B7" w:rsidRDefault="00C81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EA" w:rsidRDefault="002242EA" w:rsidP="004F1D5C">
      <w:pPr>
        <w:spacing w:after="0" w:line="240" w:lineRule="auto"/>
      </w:pPr>
      <w:r>
        <w:separator/>
      </w:r>
    </w:p>
  </w:footnote>
  <w:footnote w:type="continuationSeparator" w:id="0">
    <w:p w:rsidR="002242EA" w:rsidRDefault="002242EA" w:rsidP="004F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D3"/>
    <w:multiLevelType w:val="singleLevel"/>
    <w:tmpl w:val="B1B01A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Symbol" w:hint="default"/>
      </w:rPr>
    </w:lvl>
  </w:abstractNum>
  <w:abstractNum w:abstractNumId="1">
    <w:nsid w:val="000C6E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340E5"/>
    <w:multiLevelType w:val="multilevel"/>
    <w:tmpl w:val="F9F2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26D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3E4C01"/>
    <w:multiLevelType w:val="hybridMultilevel"/>
    <w:tmpl w:val="FDB6CA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9D3EC7"/>
    <w:multiLevelType w:val="multilevel"/>
    <w:tmpl w:val="F9F2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03139"/>
    <w:multiLevelType w:val="hybridMultilevel"/>
    <w:tmpl w:val="24B0BB7E"/>
    <w:lvl w:ilvl="0" w:tplc="6E4AA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F3324"/>
    <w:multiLevelType w:val="multilevel"/>
    <w:tmpl w:val="58B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E58BC"/>
    <w:multiLevelType w:val="multilevel"/>
    <w:tmpl w:val="F7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11EBC"/>
    <w:multiLevelType w:val="hybridMultilevel"/>
    <w:tmpl w:val="7B62BD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1B2030"/>
    <w:multiLevelType w:val="multilevel"/>
    <w:tmpl w:val="224C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92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9A4BF3"/>
    <w:multiLevelType w:val="multilevel"/>
    <w:tmpl w:val="D75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4018B"/>
    <w:multiLevelType w:val="hybridMultilevel"/>
    <w:tmpl w:val="A3BC0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305D2"/>
    <w:multiLevelType w:val="multilevel"/>
    <w:tmpl w:val="CE5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3500A"/>
    <w:multiLevelType w:val="singleLevel"/>
    <w:tmpl w:val="B1B01A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Symbol" w:hint="default"/>
      </w:rPr>
    </w:lvl>
  </w:abstractNum>
  <w:abstractNum w:abstractNumId="16">
    <w:nsid w:val="2FA74774"/>
    <w:multiLevelType w:val="singleLevel"/>
    <w:tmpl w:val="BB4CEA6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7">
    <w:nsid w:val="30350F82"/>
    <w:multiLevelType w:val="hybridMultilevel"/>
    <w:tmpl w:val="47B0B18E"/>
    <w:lvl w:ilvl="0" w:tplc="6CB625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0AB465E"/>
    <w:multiLevelType w:val="multilevel"/>
    <w:tmpl w:val="F9F2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B0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3FD399A"/>
    <w:multiLevelType w:val="hybridMultilevel"/>
    <w:tmpl w:val="33F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94B7C"/>
    <w:multiLevelType w:val="multilevel"/>
    <w:tmpl w:val="442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86369"/>
    <w:multiLevelType w:val="hybridMultilevel"/>
    <w:tmpl w:val="DA76A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073DB"/>
    <w:multiLevelType w:val="multilevel"/>
    <w:tmpl w:val="E75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C41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56037E"/>
    <w:multiLevelType w:val="multilevel"/>
    <w:tmpl w:val="56A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EC01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240D6A"/>
    <w:multiLevelType w:val="singleLevel"/>
    <w:tmpl w:val="C8829E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714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707ABD"/>
    <w:multiLevelType w:val="singleLevel"/>
    <w:tmpl w:val="D9B47BC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30">
    <w:nsid w:val="53147811"/>
    <w:multiLevelType w:val="singleLevel"/>
    <w:tmpl w:val="0C5C8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65B1603"/>
    <w:multiLevelType w:val="multilevel"/>
    <w:tmpl w:val="6A047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>
    <w:nsid w:val="5EBF210D"/>
    <w:multiLevelType w:val="multilevel"/>
    <w:tmpl w:val="E3BADEB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6DB291A"/>
    <w:multiLevelType w:val="multilevel"/>
    <w:tmpl w:val="221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033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811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7D05C33"/>
    <w:multiLevelType w:val="hybridMultilevel"/>
    <w:tmpl w:val="908CDB5E"/>
    <w:lvl w:ilvl="0" w:tplc="4DA6580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EB6F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7F161F"/>
    <w:multiLevelType w:val="hybridMultilevel"/>
    <w:tmpl w:val="CFB4A0F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B1B01A6C">
      <w:start w:val="4"/>
      <w:numFmt w:val="bullet"/>
      <w:lvlText w:val="-"/>
      <w:lvlJc w:val="left"/>
      <w:pPr>
        <w:ind w:left="2291" w:hanging="360"/>
      </w:pPr>
      <w:rPr>
        <w:rFonts w:eastAsia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C12B04"/>
    <w:multiLevelType w:val="hybridMultilevel"/>
    <w:tmpl w:val="3C9C81EE"/>
    <w:lvl w:ilvl="0" w:tplc="1A84B35E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21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33"/>
  </w:num>
  <w:num w:numId="13">
    <w:abstractNumId w:val="10"/>
  </w:num>
  <w:num w:numId="14">
    <w:abstractNumId w:val="31"/>
  </w:num>
  <w:num w:numId="15">
    <w:abstractNumId w:val="26"/>
  </w:num>
  <w:num w:numId="16">
    <w:abstractNumId w:val="28"/>
  </w:num>
  <w:num w:numId="17">
    <w:abstractNumId w:val="35"/>
  </w:num>
  <w:num w:numId="18">
    <w:abstractNumId w:val="24"/>
  </w:num>
  <w:num w:numId="19">
    <w:abstractNumId w:val="11"/>
  </w:num>
  <w:num w:numId="20">
    <w:abstractNumId w:val="15"/>
  </w:num>
  <w:num w:numId="21">
    <w:abstractNumId w:val="0"/>
  </w:num>
  <w:num w:numId="22">
    <w:abstractNumId w:val="3"/>
  </w:num>
  <w:num w:numId="23">
    <w:abstractNumId w:val="17"/>
  </w:num>
  <w:num w:numId="24">
    <w:abstractNumId w:val="37"/>
  </w:num>
  <w:num w:numId="25">
    <w:abstractNumId w:val="20"/>
  </w:num>
  <w:num w:numId="26">
    <w:abstractNumId w:val="13"/>
  </w:num>
  <w:num w:numId="27">
    <w:abstractNumId w:val="36"/>
  </w:num>
  <w:num w:numId="28">
    <w:abstractNumId w:val="16"/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30">
    <w:abstractNumId w:val="29"/>
  </w:num>
  <w:num w:numId="31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40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41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42">
    <w:abstractNumId w:val="27"/>
  </w:num>
  <w:num w:numId="43">
    <w:abstractNumId w:val="34"/>
  </w:num>
  <w:num w:numId="44">
    <w:abstractNumId w:val="39"/>
  </w:num>
  <w:num w:numId="45">
    <w:abstractNumId w:val="19"/>
  </w:num>
  <w:num w:numId="46">
    <w:abstractNumId w:val="30"/>
  </w:num>
  <w:num w:numId="47">
    <w:abstractNumId w:val="1"/>
  </w:num>
  <w:num w:numId="48">
    <w:abstractNumId w:val="9"/>
  </w:num>
  <w:num w:numId="49">
    <w:abstractNumId w:val="4"/>
  </w:num>
  <w:num w:numId="50">
    <w:abstractNumId w:val="38"/>
  </w:num>
  <w:num w:numId="51">
    <w:abstractNumId w:val="6"/>
  </w:num>
  <w:num w:numId="52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270"/>
    <w:rsid w:val="000A7188"/>
    <w:rsid w:val="00106486"/>
    <w:rsid w:val="001555B5"/>
    <w:rsid w:val="00181AD6"/>
    <w:rsid w:val="00197AEF"/>
    <w:rsid w:val="001C7A78"/>
    <w:rsid w:val="002242EA"/>
    <w:rsid w:val="00251022"/>
    <w:rsid w:val="00254AFC"/>
    <w:rsid w:val="00277F19"/>
    <w:rsid w:val="002A2B92"/>
    <w:rsid w:val="002A3C81"/>
    <w:rsid w:val="002A444C"/>
    <w:rsid w:val="003318CC"/>
    <w:rsid w:val="00394586"/>
    <w:rsid w:val="003F52F7"/>
    <w:rsid w:val="00401AF2"/>
    <w:rsid w:val="004A459A"/>
    <w:rsid w:val="004D7896"/>
    <w:rsid w:val="004F1D5C"/>
    <w:rsid w:val="005779E3"/>
    <w:rsid w:val="00667E97"/>
    <w:rsid w:val="006B1E9B"/>
    <w:rsid w:val="007A227C"/>
    <w:rsid w:val="007D415B"/>
    <w:rsid w:val="00814226"/>
    <w:rsid w:val="008837DC"/>
    <w:rsid w:val="008938AA"/>
    <w:rsid w:val="00915750"/>
    <w:rsid w:val="009207EA"/>
    <w:rsid w:val="009338DF"/>
    <w:rsid w:val="009370FD"/>
    <w:rsid w:val="00965BA3"/>
    <w:rsid w:val="009B2285"/>
    <w:rsid w:val="00A41C60"/>
    <w:rsid w:val="00B26DB3"/>
    <w:rsid w:val="00B53DCE"/>
    <w:rsid w:val="00B67270"/>
    <w:rsid w:val="00B75E91"/>
    <w:rsid w:val="00BC35C5"/>
    <w:rsid w:val="00C814B7"/>
    <w:rsid w:val="00C92360"/>
    <w:rsid w:val="00C95A16"/>
    <w:rsid w:val="00CC2B78"/>
    <w:rsid w:val="00CE25C5"/>
    <w:rsid w:val="00D23E03"/>
    <w:rsid w:val="00DF241D"/>
    <w:rsid w:val="00EC47CF"/>
    <w:rsid w:val="00EC78FC"/>
    <w:rsid w:val="00F20356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5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6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55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77F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5C"/>
  </w:style>
  <w:style w:type="paragraph" w:styleId="a5">
    <w:name w:val="footer"/>
    <w:basedOn w:val="a"/>
    <w:link w:val="a6"/>
    <w:uiPriority w:val="99"/>
    <w:unhideWhenUsed/>
    <w:rsid w:val="004F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5C"/>
  </w:style>
  <w:style w:type="paragraph" w:styleId="a7">
    <w:name w:val="List Paragraph"/>
    <w:basedOn w:val="a"/>
    <w:uiPriority w:val="34"/>
    <w:qFormat/>
    <w:rsid w:val="00CC2B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66E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rsid w:val="00F66E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9">
    <w:name w:val="Emphasis"/>
    <w:basedOn w:val="a0"/>
    <w:qFormat/>
    <w:rsid w:val="00F66E1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77F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15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1555B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1555B5"/>
    <w:pPr>
      <w:spacing w:after="0" w:line="240" w:lineRule="auto"/>
    </w:pPr>
    <w:rPr>
      <w:rFonts w:ascii="Tahoma" w:eastAsia="Times New Roman" w:hAnsi="Tahoma" w:cs="Courier New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5B5"/>
    <w:rPr>
      <w:rFonts w:ascii="Tahoma" w:eastAsia="Times New Roman" w:hAnsi="Tahoma" w:cs="Courier New"/>
      <w:sz w:val="16"/>
      <w:szCs w:val="16"/>
    </w:rPr>
  </w:style>
  <w:style w:type="paragraph" w:styleId="ac">
    <w:name w:val="Body Text Indent"/>
    <w:basedOn w:val="a"/>
    <w:link w:val="ad"/>
    <w:rsid w:val="001555B5"/>
    <w:pPr>
      <w:spacing w:after="0" w:line="240" w:lineRule="auto"/>
      <w:ind w:left="-170" w:firstLine="709"/>
      <w:jc w:val="both"/>
    </w:pPr>
    <w:rPr>
      <w:rFonts w:ascii="Times New Roman" w:eastAsia="Times New Roman" w:hAnsi="Times New Roman" w:cs="Times New Roman"/>
      <w:color w:val="000000"/>
      <w:sz w:val="32"/>
      <w:szCs w:val="24"/>
    </w:rPr>
  </w:style>
  <w:style w:type="character" w:customStyle="1" w:styleId="ad">
    <w:name w:val="Основной текст с отступом Знак"/>
    <w:basedOn w:val="a0"/>
    <w:link w:val="ac"/>
    <w:rsid w:val="001555B5"/>
    <w:rPr>
      <w:rFonts w:ascii="Times New Roman" w:eastAsia="Times New Roman" w:hAnsi="Times New Roman" w:cs="Times New Roman"/>
      <w:color w:val="000000"/>
      <w:sz w:val="32"/>
      <w:szCs w:val="24"/>
    </w:rPr>
  </w:style>
  <w:style w:type="paragraph" w:styleId="21">
    <w:name w:val="Body Text Indent 2"/>
    <w:basedOn w:val="a"/>
    <w:link w:val="22"/>
    <w:rsid w:val="001555B5"/>
    <w:pPr>
      <w:spacing w:after="0" w:line="240" w:lineRule="auto"/>
      <w:ind w:left="-170"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555B5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31">
    <w:name w:val="Body Text Indent 3"/>
    <w:basedOn w:val="a"/>
    <w:link w:val="32"/>
    <w:rsid w:val="001555B5"/>
    <w:pPr>
      <w:spacing w:before="100" w:after="100" w:line="240" w:lineRule="auto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32">
    <w:name w:val="Основной текст с отступом 3 Знак"/>
    <w:basedOn w:val="a0"/>
    <w:link w:val="31"/>
    <w:rsid w:val="001555B5"/>
    <w:rPr>
      <w:rFonts w:ascii="Arial" w:eastAsia="Times New Roman" w:hAnsi="Arial" w:cs="Times New Roman"/>
      <w:color w:val="000000"/>
      <w:sz w:val="20"/>
      <w:szCs w:val="24"/>
    </w:rPr>
  </w:style>
  <w:style w:type="paragraph" w:styleId="23">
    <w:name w:val="Body Text 2"/>
    <w:basedOn w:val="a"/>
    <w:link w:val="24"/>
    <w:rsid w:val="001555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555B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"/>
    <w:basedOn w:val="a"/>
    <w:rsid w:val="0015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555B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4-text">
    <w:name w:val="4-text"/>
    <w:basedOn w:val="a"/>
    <w:rsid w:val="001555B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numeric">
    <w:name w:val="5-numeric"/>
    <w:basedOn w:val="a"/>
    <w:rsid w:val="001555B5"/>
    <w:pPr>
      <w:spacing w:after="0" w:line="240" w:lineRule="auto"/>
      <w:ind w:left="1021" w:hanging="45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th">
    <w:name w:val="auth"/>
    <w:basedOn w:val="a"/>
    <w:rsid w:val="0015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jus">
    <w:name w:val="ajus"/>
    <w:basedOn w:val="a"/>
    <w:rsid w:val="0015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1555B5"/>
    <w:pPr>
      <w:shd w:val="clear" w:color="auto" w:fill="FFFFFF"/>
      <w:spacing w:after="0" w:line="240" w:lineRule="auto"/>
      <w:ind w:left="5" w:right="34" w:firstLine="562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33">
    <w:name w:val="Body Text 3"/>
    <w:basedOn w:val="a"/>
    <w:link w:val="34"/>
    <w:uiPriority w:val="99"/>
    <w:rsid w:val="001555B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555B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1555B5"/>
    <w:pPr>
      <w:spacing w:before="100" w:after="100" w:line="36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555B5"/>
    <w:rPr>
      <w:rFonts w:ascii="Arial" w:eastAsia="Times New Roman" w:hAnsi="Arial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semiHidden/>
    <w:rsid w:val="001555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Текст сноски Знак"/>
    <w:basedOn w:val="a0"/>
    <w:link w:val="af2"/>
    <w:semiHidden/>
    <w:rsid w:val="001555B5"/>
    <w:rPr>
      <w:rFonts w:ascii="Times New Roman" w:eastAsia="Times New Roman" w:hAnsi="Times New Roman" w:cs="Times New Roman"/>
      <w:sz w:val="20"/>
      <w:szCs w:val="24"/>
    </w:rPr>
  </w:style>
  <w:style w:type="character" w:styleId="af4">
    <w:name w:val="footnote reference"/>
    <w:basedOn w:val="a0"/>
    <w:semiHidden/>
    <w:rsid w:val="001555B5"/>
    <w:rPr>
      <w:vertAlign w:val="superscript"/>
    </w:rPr>
  </w:style>
  <w:style w:type="paragraph" w:styleId="af5">
    <w:name w:val="caption"/>
    <w:basedOn w:val="a"/>
    <w:next w:val="a"/>
    <w:qFormat/>
    <w:rsid w:val="001555B5"/>
    <w:pPr>
      <w:shd w:val="clear" w:color="auto" w:fill="FFFFFF"/>
      <w:spacing w:after="0" w:line="240" w:lineRule="auto"/>
      <w:ind w:right="-1" w:firstLine="284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af6">
    <w:name w:val="page number"/>
    <w:basedOn w:val="a0"/>
    <w:rsid w:val="001555B5"/>
  </w:style>
  <w:style w:type="table" w:styleId="af7">
    <w:name w:val="Table Grid"/>
    <w:basedOn w:val="a1"/>
    <w:rsid w:val="00155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rsid w:val="001555B5"/>
    <w:rPr>
      <w:color w:val="0000FF"/>
      <w:u w:val="single"/>
    </w:rPr>
  </w:style>
  <w:style w:type="paragraph" w:customStyle="1" w:styleId="b">
    <w:name w:val="b"/>
    <w:basedOn w:val="a"/>
    <w:rsid w:val="001555B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3399FF"/>
      <w:sz w:val="36"/>
      <w:szCs w:val="36"/>
    </w:rPr>
  </w:style>
  <w:style w:type="paragraph" w:customStyle="1" w:styleId="d">
    <w:name w:val="d"/>
    <w:basedOn w:val="a"/>
    <w:rsid w:val="001555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e">
    <w:name w:val="e"/>
    <w:basedOn w:val="a"/>
    <w:rsid w:val="00155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k">
    <w:name w:val="k"/>
    <w:basedOn w:val="a"/>
    <w:rsid w:val="001555B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TTitel">
    <w:name w:val="???????~LT~Titel"/>
    <w:rsid w:val="001555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00" w:lineRule="atLeast"/>
      <w:jc w:val="center"/>
    </w:pPr>
    <w:rPr>
      <w:rFonts w:ascii="Tahoma" w:eastAsia="Arial Unicode MS" w:hAnsi="Tahoma" w:cs="Tahoma"/>
      <w:color w:val="FFCC66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04C0-37AE-408A-870A-1B75A9D0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Митрохина</dc:creator>
  <cp:lastModifiedBy>Надежда</cp:lastModifiedBy>
  <cp:revision>2</cp:revision>
  <cp:lastPrinted>2016-11-21T20:05:00Z</cp:lastPrinted>
  <dcterms:created xsi:type="dcterms:W3CDTF">2022-01-12T13:43:00Z</dcterms:created>
  <dcterms:modified xsi:type="dcterms:W3CDTF">2022-01-12T13:43:00Z</dcterms:modified>
</cp:coreProperties>
</file>