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00" w:rsidRPr="004E2938" w:rsidRDefault="00243300" w:rsidP="00243300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5</w:t>
      </w:r>
    </w:p>
    <w:p w:rsidR="00243300" w:rsidRPr="004E2938" w:rsidRDefault="00243300" w:rsidP="00243300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АЗИШСКАЯ ПЕЩЕРА.</w:t>
      </w:r>
    </w:p>
    <w:p w:rsidR="00243300" w:rsidRPr="004E2938" w:rsidRDefault="00243300" w:rsidP="00243300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DB68525" wp14:editId="6E1EAE8F">
            <wp:extent cx="2295525" cy="2514600"/>
            <wp:effectExtent l="0" t="0" r="9525" b="0"/>
            <wp:docPr id="9" name="Рисунок 9" descr="http://festival.1september.ru/articles/63920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9202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00" w:rsidRPr="004E2938" w:rsidRDefault="00243300" w:rsidP="0024330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E2938">
        <w:rPr>
          <w:rFonts w:ascii="Times New Roman" w:hAnsi="Times New Roman" w:cs="Times New Roman"/>
          <w:i/>
          <w:sz w:val="24"/>
          <w:szCs w:val="24"/>
        </w:rPr>
        <w:t xml:space="preserve">Эта довольно популярная пещера расположена в южной части хребта 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Азиш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>-Тау (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Лагонакском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 xml:space="preserve"> нагорье) на высоте около 1600 метров.</w:t>
      </w:r>
    </w:p>
    <w:p w:rsidR="00243300" w:rsidRPr="004E2938" w:rsidRDefault="00243300" w:rsidP="00243300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ГУА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МСКОЕ УЩЕЛЬЕ.</w:t>
      </w:r>
    </w:p>
    <w:p w:rsidR="00243300" w:rsidRPr="004E2938" w:rsidRDefault="00243300" w:rsidP="00243300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2A1BA726" wp14:editId="01E838BF">
            <wp:extent cx="3333750" cy="2505075"/>
            <wp:effectExtent l="0" t="0" r="0" b="9525"/>
            <wp:docPr id="8" name="Рисунок 8" descr="http://festival.1september.ru/articles/63920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9202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00" w:rsidRPr="004E2938" w:rsidRDefault="00243300" w:rsidP="00243300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E2938">
        <w:rPr>
          <w:rFonts w:ascii="Times New Roman" w:hAnsi="Times New Roman" w:cs="Times New Roman"/>
          <w:b/>
          <w:bCs/>
          <w:i/>
          <w:sz w:val="24"/>
          <w:szCs w:val="24"/>
        </w:rPr>
        <w:t>Гуамское</w:t>
      </w:r>
      <w:proofErr w:type="spellEnd"/>
      <w:r w:rsidRPr="004E29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ущелье</w:t>
      </w:r>
      <w:r w:rsidRPr="004E2938">
        <w:rPr>
          <w:rFonts w:ascii="Times New Roman" w:hAnsi="Times New Roman" w:cs="Times New Roman"/>
          <w:i/>
          <w:sz w:val="24"/>
          <w:szCs w:val="24"/>
        </w:rPr>
        <w:t xml:space="preserve"> – ущелье реки 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Курджипс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 xml:space="preserve">, расположенное на участке между поселками 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Мезмай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Гуамка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 xml:space="preserve"> Апшеронского района. Оно находится на самой северной окраине </w:t>
      </w:r>
      <w:hyperlink r:id="rId7" w:tgtFrame="_blank" w:history="1">
        <w:r w:rsidRPr="004E2938">
          <w:rPr>
            <w:rFonts w:ascii="Times New Roman" w:hAnsi="Times New Roman" w:cs="Times New Roman"/>
            <w:b/>
            <w:bCs/>
            <w:i/>
            <w:color w:val="008738"/>
            <w:sz w:val="24"/>
            <w:szCs w:val="24"/>
            <w:u w:val="single"/>
          </w:rPr>
          <w:t>плато</w:t>
        </w:r>
      </w:hyperlink>
      <w:r w:rsidRPr="004E2938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Pr="004E2938">
        <w:rPr>
          <w:rFonts w:ascii="Times New Roman" w:hAnsi="Times New Roman" w:cs="Times New Roman"/>
          <w:i/>
          <w:sz w:val="24"/>
          <w:szCs w:val="24"/>
        </w:rPr>
        <w:t>Лагонаки</w:t>
      </w:r>
      <w:proofErr w:type="spellEnd"/>
      <w:r w:rsidRPr="004E2938">
        <w:rPr>
          <w:rFonts w:ascii="Times New Roman" w:hAnsi="Times New Roman" w:cs="Times New Roman"/>
          <w:i/>
          <w:sz w:val="24"/>
          <w:szCs w:val="24"/>
        </w:rPr>
        <w:t xml:space="preserve"> и является как бы воротами этого горного района. Имея длину 3 км и глубину 400 м, ущелье сужается местами до 2 м.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0"/>
    <w:rsid w:val="00243300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4330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4330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92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2020-12-21T12:00:00Z</dcterms:created>
  <dcterms:modified xsi:type="dcterms:W3CDTF">2020-12-21T12:00:00Z</dcterms:modified>
</cp:coreProperties>
</file>