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Карточки текст про режим дня героев</w:t>
      </w:r>
    </w:p>
    <w:p>
      <w:pPr>
        <w:rPr>
          <w:rFonts w:hint="default" w:ascii="Times New Roman" w:hAnsi="Times New Roman" w:cs="Times New Roman"/>
          <w:sz w:val="26"/>
          <w:szCs w:val="26"/>
          <w:lang w:val="ru-RU"/>
        </w:rPr>
      </w:pPr>
    </w:p>
    <w:tbl>
      <w:tblPr>
        <w:tblStyle w:val="6"/>
        <w:tblW w:w="10703" w:type="dxa"/>
        <w:tblInd w:w="0" w:type="dxa"/>
        <w:tblBorders>
          <w:top w:val="dashed" w:color="auto" w:sz="2" w:space="0"/>
          <w:left w:val="dashed" w:color="auto" w:sz="2" w:space="0"/>
          <w:bottom w:val="dashed" w:color="auto" w:sz="2" w:space="0"/>
          <w:right w:val="dashed" w:color="auto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3"/>
      </w:tblGrid>
      <w:tr>
        <w:tblPrEx>
          <w:tblBorders>
            <w:top w:val="dashed" w:color="auto" w:sz="2" w:space="0"/>
            <w:left w:val="dashed" w:color="auto" w:sz="2" w:space="0"/>
            <w:bottom w:val="dashed" w:color="auto" w:sz="2" w:space="0"/>
            <w:right w:val="dashed" w:color="auto" w:sz="2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0703" w:type="dxa"/>
            <w:tcBorders>
              <w:tl2br w:val="nil"/>
              <w:tr2bl w:val="nil"/>
            </w:tcBorders>
          </w:tcPr>
          <w:p>
            <w:pPr>
              <w:widowControl w:val="0"/>
              <w:ind w:firstLine="120" w:firstLineChars="5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/>
              </w:rPr>
              <w:t>Team1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Task 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Fill in the gaps with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Have, get up, best, breakfast, make, usually, tired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 xml:space="preserve">Hello! I’m Mickey Mouse. I want to tell you about my routine.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In the morning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I usually … at 7 o’clock? And get dressed. Then I have … and goes for a walk.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In the afternoon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After lunch I … go to school. I always … five lessons a day. After school I like to meet my friends.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In the evening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My … friend Goofy and I like to cook. We often … something special for dinner. In the evening I’m very … and I prefer to go to sleep at 10 o'clock.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</w:p>
        </w:tc>
      </w:tr>
    </w:tbl>
    <w:p>
      <w:pPr>
        <w:rPr>
          <w:rFonts w:hint="default"/>
          <w:sz w:val="24"/>
          <w:szCs w:val="24"/>
          <w:lang w:val="ru-RU"/>
        </w:rPr>
      </w:pPr>
    </w:p>
    <w:tbl>
      <w:tblPr>
        <w:tblStyle w:val="6"/>
        <w:tblW w:w="10703" w:type="dxa"/>
        <w:tblInd w:w="0" w:type="dxa"/>
        <w:tblBorders>
          <w:top w:val="dashed" w:color="auto" w:sz="2" w:space="0"/>
          <w:left w:val="dashed" w:color="auto" w:sz="2" w:space="0"/>
          <w:bottom w:val="dashed" w:color="auto" w:sz="2" w:space="0"/>
          <w:right w:val="dashed" w:color="auto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3"/>
      </w:tblGrid>
      <w:tr>
        <w:tblPrEx>
          <w:tblBorders>
            <w:top w:val="dashed" w:color="auto" w:sz="2" w:space="0"/>
            <w:left w:val="dashed" w:color="auto" w:sz="2" w:space="0"/>
            <w:bottom w:val="dashed" w:color="auto" w:sz="2" w:space="0"/>
            <w:right w:val="dashed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3" w:type="dxa"/>
            <w:tcBorders>
              <w:tl2br w:val="nil"/>
              <w:tr2bl w:val="nil"/>
            </w:tcBorders>
          </w:tcPr>
          <w:p>
            <w:pPr>
              <w:widowControl w:val="0"/>
              <w:ind w:firstLine="120" w:firstLineChars="5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/>
              </w:rPr>
              <w:t>Team1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Task 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Fill in the gaps with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before, usually, come, jogging, usually, have, work.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 xml:space="preserve">Hello! I’m an ogr. My name is Shrek. I want to tell you about my routine.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In the morning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I ...... at 10 o’clock and go.... and I do all this .... brealfast!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In the afternoon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 xml:space="preserve">After lunch I … go to the forest and ..... there.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In the evening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 xml:space="preserve">I ....home at 9 o'clock and .... dinner. After dinner my wife, children and I .... read fairy tales. I go to bed at 11.30.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</w:p>
        </w:tc>
      </w:tr>
    </w:tbl>
    <w:p>
      <w:pPr>
        <w:rPr>
          <w:rFonts w:hint="default"/>
          <w:sz w:val="24"/>
          <w:szCs w:val="24"/>
          <w:lang w:val="ru-RU"/>
        </w:rPr>
      </w:pPr>
    </w:p>
    <w:tbl>
      <w:tblPr>
        <w:tblStyle w:val="6"/>
        <w:tblW w:w="10727" w:type="dxa"/>
        <w:tblInd w:w="0" w:type="dxa"/>
        <w:tblBorders>
          <w:top w:val="dashed" w:color="auto" w:sz="2" w:space="0"/>
          <w:left w:val="dashed" w:color="auto" w:sz="2" w:space="0"/>
          <w:bottom w:val="dashed" w:color="auto" w:sz="2" w:space="0"/>
          <w:right w:val="dashed" w:color="auto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7"/>
      </w:tblGrid>
      <w:tr>
        <w:tblPrEx>
          <w:tblBorders>
            <w:top w:val="dashed" w:color="auto" w:sz="2" w:space="0"/>
            <w:left w:val="dashed" w:color="auto" w:sz="2" w:space="0"/>
            <w:bottom w:val="dashed" w:color="auto" w:sz="2" w:space="0"/>
            <w:right w:val="dashed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7" w:type="dxa"/>
            <w:tcBorders>
              <w:tl2br w:val="nil"/>
              <w:tr2bl w:val="nil"/>
            </w:tcBorders>
          </w:tcPr>
          <w:p>
            <w:pPr>
              <w:widowControl w:val="0"/>
              <w:ind w:firstLine="120" w:firstLineChars="5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/>
              </w:rPr>
              <w:t>Team1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Task 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Fill in the gaps with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o’clock , shower, lunch, friendly, dressed, a lot, dinner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 xml:space="preserve">Hello! I’m Donald Duck. I will tell you about my routine.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In the morning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I'm an early bird. I get up at  5...... and get ......   .  I like to      jogging.  After breakfast I take a   ......   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In the afternoon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I have ......  at 1 o'clock. I work ...... till the evening.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In the evening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When I come home, my  ......  is always ready. My relatives are good cooks. I like to watch TV with my nephews. We are a  .......  family.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</w:p>
        </w:tc>
      </w:tr>
    </w:tbl>
    <w:p>
      <w:pPr>
        <w:rPr>
          <w:rFonts w:hint="default"/>
          <w:sz w:val="24"/>
          <w:szCs w:val="24"/>
          <w:lang w:val="ru-RU"/>
        </w:rPr>
      </w:pPr>
    </w:p>
    <w:p>
      <w:pPr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br w:type="page"/>
      </w:r>
    </w:p>
    <w:p>
      <w:pPr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Кроссворд</w:t>
      </w:r>
    </w:p>
    <w:p>
      <w:pPr>
        <w:rPr>
          <w:rFonts w:hint="default"/>
          <w:sz w:val="24"/>
          <w:szCs w:val="24"/>
          <w:lang w:val="ru-RU"/>
        </w:rPr>
      </w:pPr>
    </w:p>
    <w:p>
      <w:pPr>
        <w:rPr>
          <w:rFonts w:hint="default"/>
          <w:sz w:val="24"/>
          <w:szCs w:val="24"/>
          <w:lang w:val="ru-RU"/>
        </w:rPr>
      </w:pPr>
    </w:p>
    <w:p>
      <w:pPr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drawing>
          <wp:inline distT="0" distB="0" distL="114300" distR="114300">
            <wp:extent cx="6507480" cy="4080510"/>
            <wp:effectExtent l="0" t="0" r="0" b="3810"/>
            <wp:docPr id="1" name="Picture 1" descr="Crossword Q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rossword Q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7480" cy="408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24"/>
          <w:szCs w:val="24"/>
          <w:lang w:val="ru-RU"/>
        </w:rPr>
      </w:pPr>
    </w:p>
    <w:p>
      <w:pPr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drawing>
          <wp:inline distT="0" distB="0" distL="114300" distR="114300">
            <wp:extent cx="6501765" cy="3832860"/>
            <wp:effectExtent l="0" t="0" r="5715" b="7620"/>
            <wp:docPr id="2" name="Picture 2" descr="Questions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uestions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1765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24"/>
          <w:szCs w:val="24"/>
          <w:lang w:val="ru-RU"/>
        </w:rPr>
      </w:pPr>
      <w:bookmarkStart w:id="0" w:name="_GoBack"/>
      <w:bookmarkEnd w:id="0"/>
    </w:p>
    <w:sectPr>
      <w:pgSz w:w="11906" w:h="16838"/>
      <w:pgMar w:top="1134" w:right="624" w:bottom="1134" w:left="680" w:header="720" w:footer="720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E1BE8"/>
    <w:rsid w:val="09FE1BE8"/>
    <w:rsid w:val="16025448"/>
    <w:rsid w:val="2B951EFE"/>
    <w:rsid w:val="38E64D9C"/>
    <w:rsid w:val="3E6C0F4F"/>
    <w:rsid w:val="4BE83A2B"/>
    <w:rsid w:val="722C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2019-02-13T04:17:00Z</dcterms:created>
  <dc:creator>Олеся</dc:creator>
  <cp:lastModifiedBy>Olesya</cp:lastModifiedBy>
  <cp:lastPrinted>2019-02-13T14:35:00Z</cp:lastPrinted>
  <dcterms:modified xsi:type="dcterms:W3CDTF">2019-02-21T06:21:38Z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