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3A7" w:rsidRDefault="00A153A7">
      <w:pPr>
        <w:spacing w:line="365" w:lineRule="exact"/>
        <w:rPr>
          <w:sz w:val="20"/>
          <w:szCs w:val="20"/>
        </w:rPr>
      </w:pPr>
    </w:p>
    <w:p w:rsidR="00A153A7" w:rsidRPr="009437B0" w:rsidRDefault="009437B0">
      <w:pPr>
        <w:ind w:right="-499"/>
        <w:jc w:val="center"/>
        <w:rPr>
          <w:sz w:val="20"/>
          <w:szCs w:val="20"/>
        </w:rPr>
      </w:pPr>
      <w:r w:rsidRPr="009437B0">
        <w:rPr>
          <w:rFonts w:eastAsia="Times New Roman"/>
          <w:b/>
          <w:bCs/>
          <w:sz w:val="28"/>
          <w:szCs w:val="28"/>
        </w:rPr>
        <w:t>Приемы формирующего оценивания</w:t>
      </w:r>
    </w:p>
    <w:p w:rsidR="00A153A7" w:rsidRDefault="00A153A7">
      <w:pPr>
        <w:spacing w:line="326" w:lineRule="exact"/>
        <w:rPr>
          <w:sz w:val="20"/>
          <w:szCs w:val="20"/>
        </w:rPr>
      </w:pPr>
    </w:p>
    <w:p w:rsidR="00A153A7" w:rsidRPr="00BD1B3F" w:rsidRDefault="009437B0" w:rsidP="00BD1B3F">
      <w:pPr>
        <w:spacing w:line="237" w:lineRule="auto"/>
        <w:ind w:right="60" w:firstLine="567"/>
        <w:jc w:val="both"/>
        <w:rPr>
          <w:lang w:val="en-US"/>
        </w:rPr>
        <w:sectPr w:rsidR="00A153A7" w:rsidRPr="00BD1B3F">
          <w:type w:val="continuous"/>
          <w:pgSz w:w="11900" w:h="16838"/>
          <w:pgMar w:top="1123" w:right="786" w:bottom="152" w:left="800" w:header="0" w:footer="0" w:gutter="0"/>
          <w:cols w:space="720" w:equalWidth="0">
            <w:col w:w="10320"/>
          </w:cols>
        </w:sectPr>
      </w:pPr>
      <w:r>
        <w:rPr>
          <w:rFonts w:eastAsia="Times New Roman"/>
          <w:i/>
          <w:iCs/>
          <w:sz w:val="24"/>
          <w:szCs w:val="24"/>
        </w:rPr>
        <w:t xml:space="preserve">Под </w:t>
      </w:r>
      <w:r>
        <w:rPr>
          <w:rFonts w:eastAsia="Times New Roman"/>
          <w:b/>
          <w:bCs/>
          <w:i/>
          <w:iCs/>
          <w:sz w:val="24"/>
          <w:szCs w:val="24"/>
        </w:rPr>
        <w:t>формирующим оцениванием</w:t>
      </w:r>
      <w:r>
        <w:rPr>
          <w:rFonts w:eastAsia="Times New Roman"/>
          <w:i/>
          <w:iCs/>
          <w:sz w:val="24"/>
          <w:szCs w:val="24"/>
        </w:rPr>
        <w:t xml:space="preserve"> понимается оценивание прогресса ученика в достижении образовательных результатов в процессе обучения,проводимое совместно учителем и учеником, с целью определения текущего состояния обученности школьника, путей его перспективного развития, мотивирования его на дальнейшее обучение, совместное планирование учителем и</w:t>
      </w:r>
      <w:r w:rsidR="00BD1B3F" w:rsidRPr="00BD1B3F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</w:p>
    <w:p w:rsidR="00A153A7" w:rsidRDefault="009437B0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учеником новых образовательных целей и путей их достижения.</w:t>
      </w:r>
    </w:p>
    <w:p w:rsidR="00A153A7" w:rsidRDefault="00A153A7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580"/>
        <w:gridCol w:w="860"/>
        <w:gridCol w:w="620"/>
        <w:gridCol w:w="960"/>
        <w:gridCol w:w="940"/>
        <w:gridCol w:w="1160"/>
        <w:gridCol w:w="60"/>
        <w:gridCol w:w="1060"/>
        <w:gridCol w:w="660"/>
        <w:gridCol w:w="720"/>
        <w:gridCol w:w="440"/>
        <w:gridCol w:w="1180"/>
        <w:gridCol w:w="30"/>
      </w:tblGrid>
      <w:tr w:rsidR="00A153A7">
        <w:trPr>
          <w:trHeight w:val="237"/>
        </w:trPr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группа  приемов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153A7" w:rsidRDefault="00943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153A7" w:rsidRDefault="00943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2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9437B0">
            <w:pPr>
              <w:spacing w:line="222" w:lineRule="exact"/>
              <w:ind w:left="1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Сочинение.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2" w:lineRule="exact"/>
              <w:ind w:right="20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7"/>
                <w:sz w:val="20"/>
                <w:szCs w:val="20"/>
              </w:rPr>
              <w:t>Эссе.</w:t>
            </w:r>
          </w:p>
        </w:tc>
        <w:tc>
          <w:tcPr>
            <w:tcW w:w="2440" w:type="dxa"/>
            <w:gridSpan w:val="3"/>
            <w:vAlign w:val="bottom"/>
          </w:tcPr>
          <w:p w:rsidR="00A153A7" w:rsidRPr="009437B0" w:rsidRDefault="009437B0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Одноминутное эссе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A153A7" w:rsidRPr="009437B0" w:rsidRDefault="009437B0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Написание</w:t>
            </w:r>
          </w:p>
        </w:tc>
        <w:tc>
          <w:tcPr>
            <w:tcW w:w="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A153A7" w:rsidRPr="009437B0" w:rsidRDefault="009437B0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различных</w:t>
            </w:r>
          </w:p>
        </w:tc>
        <w:tc>
          <w:tcPr>
            <w:tcW w:w="660" w:type="dxa"/>
            <w:vAlign w:val="bottom"/>
          </w:tcPr>
          <w:p w:rsidR="00A153A7" w:rsidRPr="009437B0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видов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письменных   работ,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28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9437B0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Заметка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A153A7" w:rsidRPr="009437B0" w:rsidRDefault="009437B0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w w:val="98"/>
                <w:sz w:val="20"/>
                <w:szCs w:val="20"/>
              </w:rPr>
              <w:t>отражающих</w:t>
            </w:r>
          </w:p>
        </w:tc>
        <w:tc>
          <w:tcPr>
            <w:tcW w:w="1060" w:type="dxa"/>
            <w:vAlign w:val="bottom"/>
          </w:tcPr>
          <w:p w:rsidR="00A153A7" w:rsidRPr="009437B0" w:rsidRDefault="009437B0">
            <w:pPr>
              <w:spacing w:line="223" w:lineRule="exact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процесс</w:t>
            </w:r>
          </w:p>
        </w:tc>
        <w:tc>
          <w:tcPr>
            <w:tcW w:w="1380" w:type="dxa"/>
            <w:gridSpan w:val="2"/>
            <w:vAlign w:val="bottom"/>
          </w:tcPr>
          <w:p w:rsidR="00A153A7" w:rsidRPr="009437B0" w:rsidRDefault="009437B0">
            <w:pPr>
              <w:spacing w:line="223" w:lineRule="exact"/>
              <w:ind w:left="28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понимания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3" w:lineRule="exact"/>
              <w:ind w:right="20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обучающимися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37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Карты приложения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7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изученного  материала.  Проводится  по  итогам  изучения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9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gridSpan w:val="6"/>
            <w:vAlign w:val="bottom"/>
          </w:tcPr>
          <w:p w:rsidR="00A153A7" w:rsidRPr="009437B0" w:rsidRDefault="009437B0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тем, разделов, блоков и т.д. Форма  работы –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w w:val="98"/>
                <w:sz w:val="20"/>
                <w:szCs w:val="20"/>
              </w:rPr>
              <w:t>письменная,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vMerge w:val="restart"/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Недельный отчет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6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10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9"/>
                <w:szCs w:val="9"/>
              </w:rPr>
            </w:pPr>
          </w:p>
        </w:tc>
        <w:tc>
          <w:tcPr>
            <w:tcW w:w="24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22"/>
        </w:trPr>
        <w:tc>
          <w:tcPr>
            <w:tcW w:w="1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2" w:lineRule="exact"/>
              <w:ind w:left="1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Высказывания</w:t>
            </w:r>
          </w:p>
        </w:tc>
        <w:tc>
          <w:tcPr>
            <w:tcW w:w="2440" w:type="dxa"/>
            <w:gridSpan w:val="3"/>
            <w:vAlign w:val="bottom"/>
          </w:tcPr>
          <w:p w:rsidR="00A153A7" w:rsidRPr="009437B0" w:rsidRDefault="009437B0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Индекс- карточки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5280" w:type="dxa"/>
            <w:gridSpan w:val="7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Составление  высказываний, рассуждений обучающимися,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23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5280" w:type="dxa"/>
            <w:gridSpan w:val="7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построенных таким образом, чтобы выявить проблемы в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4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Квадраты</w:t>
            </w:r>
          </w:p>
        </w:tc>
        <w:tc>
          <w:tcPr>
            <w:tcW w:w="960" w:type="dxa"/>
            <w:vAlign w:val="bottom"/>
          </w:tcPr>
          <w:p w:rsidR="00A153A7" w:rsidRPr="009437B0" w:rsidRDefault="00A153A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1"/>
                <w:szCs w:val="21"/>
              </w:rPr>
            </w:pPr>
          </w:p>
        </w:tc>
        <w:tc>
          <w:tcPr>
            <w:tcW w:w="5280" w:type="dxa"/>
            <w:gridSpan w:val="7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освоении  материала.  Проводится  по  итогам  изучения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9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5280" w:type="dxa"/>
            <w:gridSpan w:val="7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материала, выполнения упражнений, тестов и т.д. Форма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vMerge w:val="restart"/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Речевые образцы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работы  устная, индивидуальная</w:t>
            </w:r>
          </w:p>
        </w:tc>
        <w:tc>
          <w:tcPr>
            <w:tcW w:w="72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101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2440" w:type="dxa"/>
            <w:gridSpan w:val="3"/>
            <w:vMerge/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509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Измерение температуры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511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4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Метапознавательное интервью</w:t>
            </w:r>
          </w:p>
        </w:tc>
        <w:tc>
          <w:tcPr>
            <w:tcW w:w="11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509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Топ -3</w:t>
            </w:r>
          </w:p>
        </w:tc>
        <w:tc>
          <w:tcPr>
            <w:tcW w:w="62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511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Правильные вопросы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51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Ученик - репортер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21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9437B0">
            <w:pPr>
              <w:spacing w:line="221" w:lineRule="exact"/>
              <w:ind w:left="1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Матрицы.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153A7" w:rsidRPr="009437B0" w:rsidRDefault="009437B0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Матрица запоминания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A153A7" w:rsidRPr="009437B0" w:rsidRDefault="009437B0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Заполнение</w:t>
            </w:r>
          </w:p>
        </w:tc>
        <w:tc>
          <w:tcPr>
            <w:tcW w:w="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4060" w:type="dxa"/>
            <w:gridSpan w:val="5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9" w:lineRule="exact"/>
              <w:ind w:right="40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обучающимися  таблиц,  карт  понятий,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9437B0">
            <w:pPr>
              <w:ind w:left="1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Алгоритмы.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7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составление  алгоритмов  по  итогам  освоения  материала.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37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4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Рассуждение по алгоритму</w:t>
            </w:r>
          </w:p>
        </w:tc>
        <w:tc>
          <w:tcPr>
            <w:tcW w:w="5280" w:type="dxa"/>
            <w:gridSpan w:val="7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Форма    работы    письменная,    индивидуальнаяили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7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9437B0">
            <w:pPr>
              <w:ind w:left="1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Карты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A153A7" w:rsidRPr="009437B0" w:rsidRDefault="00A153A7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A153A7" w:rsidRPr="009437B0" w:rsidRDefault="00A153A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A153A7" w:rsidRPr="009437B0" w:rsidRDefault="00A153A7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A153A7" w:rsidRPr="009437B0" w:rsidRDefault="009437B0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групповая</w:t>
            </w:r>
          </w:p>
        </w:tc>
        <w:tc>
          <w:tcPr>
            <w:tcW w:w="60" w:type="dxa"/>
            <w:vAlign w:val="bottom"/>
          </w:tcPr>
          <w:p w:rsidR="00A153A7" w:rsidRPr="009437B0" w:rsidRDefault="00A153A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A153A7" w:rsidRPr="009437B0" w:rsidRDefault="00A153A7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A153A7" w:rsidRPr="009437B0" w:rsidRDefault="00A153A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A153A7" w:rsidRPr="009437B0" w:rsidRDefault="00A153A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153A7" w:rsidRPr="009437B0" w:rsidRDefault="00A153A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9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ind w:left="1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Таблица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153A7" w:rsidRPr="009437B0" w:rsidRDefault="009437B0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Аффективный</w:t>
            </w:r>
          </w:p>
        </w:tc>
        <w:tc>
          <w:tcPr>
            <w:tcW w:w="960" w:type="dxa"/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опросник</w:t>
            </w:r>
          </w:p>
        </w:tc>
        <w:tc>
          <w:tcPr>
            <w:tcW w:w="1160" w:type="dxa"/>
            <w:vAlign w:val="bottom"/>
          </w:tcPr>
          <w:p w:rsidR="00A153A7" w:rsidRPr="009437B0" w:rsidRDefault="009437B0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Заполнение</w:t>
            </w:r>
          </w:p>
        </w:tc>
        <w:tc>
          <w:tcPr>
            <w:tcW w:w="60" w:type="dxa"/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A153A7" w:rsidRPr="009437B0" w:rsidRDefault="009437B0">
            <w:pPr>
              <w:spacing w:line="216" w:lineRule="exact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учителем</w:t>
            </w:r>
          </w:p>
        </w:tc>
        <w:tc>
          <w:tcPr>
            <w:tcW w:w="660" w:type="dxa"/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таблиц</w:t>
            </w:r>
          </w:p>
        </w:tc>
        <w:tc>
          <w:tcPr>
            <w:tcW w:w="1160" w:type="dxa"/>
            <w:gridSpan w:val="2"/>
            <w:vAlign w:val="bottom"/>
          </w:tcPr>
          <w:p w:rsidR="00A153A7" w:rsidRPr="009437B0" w:rsidRDefault="009437B0">
            <w:pPr>
              <w:spacing w:line="216" w:lineRule="exact"/>
              <w:ind w:left="14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оценивания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различных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9437B0">
            <w:pPr>
              <w:ind w:left="1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оценивания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153A7" w:rsidRPr="009437B0" w:rsidRDefault="009437B0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( опросник отношений)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7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предметных и метапредметных результатов обучающихся,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2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5280" w:type="dxa"/>
            <w:gridSpan w:val="7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выполняемое  в  ходе  работы  учащихся  над  проектом,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39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Матрица наблюдений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7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исследовательской   работой   и   т.д.   Форма   работы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9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3660" w:type="dxa"/>
            <w:gridSpan w:val="5"/>
            <w:vAlign w:val="bottom"/>
          </w:tcPr>
          <w:p w:rsidR="00A153A7" w:rsidRPr="009437B0" w:rsidRDefault="009437B0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письменная, выполняется учителем</w:t>
            </w:r>
          </w:p>
        </w:tc>
        <w:tc>
          <w:tcPr>
            <w:tcW w:w="44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34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ind w:left="1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Сигналы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153A7" w:rsidRPr="009437B0" w:rsidRDefault="009437B0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Сигналы рукой</w:t>
            </w:r>
          </w:p>
        </w:tc>
        <w:tc>
          <w:tcPr>
            <w:tcW w:w="960" w:type="dxa"/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Светофор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A153A7" w:rsidRPr="009437B0" w:rsidRDefault="009437B0">
            <w:pPr>
              <w:spacing w:line="21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Подача</w:t>
            </w:r>
          </w:p>
        </w:tc>
        <w:tc>
          <w:tcPr>
            <w:tcW w:w="1780" w:type="dxa"/>
            <w:gridSpan w:val="3"/>
            <w:vAlign w:val="bottom"/>
          </w:tcPr>
          <w:p w:rsidR="00A153A7" w:rsidRPr="009437B0" w:rsidRDefault="009437B0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обучающимися</w:t>
            </w:r>
          </w:p>
        </w:tc>
        <w:tc>
          <w:tcPr>
            <w:tcW w:w="1160" w:type="dxa"/>
            <w:gridSpan w:val="2"/>
            <w:vAlign w:val="bottom"/>
          </w:tcPr>
          <w:p w:rsidR="00A153A7" w:rsidRPr="009437B0" w:rsidRDefault="009437B0">
            <w:pPr>
              <w:spacing w:line="216" w:lineRule="exact"/>
              <w:ind w:left="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различных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ind w:right="20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сигналов,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2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5280" w:type="dxa"/>
            <w:gridSpan w:val="7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свидетельствующих  об  уровне  понимания  объясняемого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83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Карточки  Умная зарядка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6"/>
            <w:tcBorders>
              <w:bottom w:val="single" w:sz="8" w:space="0" w:color="auto"/>
            </w:tcBorders>
            <w:vAlign w:val="bottom"/>
          </w:tcPr>
          <w:p w:rsidR="00A153A7" w:rsidRPr="009437B0" w:rsidRDefault="009437B0">
            <w:pPr>
              <w:spacing w:line="228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материала. Форма работы  устная, групповая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21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9437B0">
            <w:pPr>
              <w:spacing w:line="221" w:lineRule="exact"/>
              <w:ind w:left="1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Ученик   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1" w:lineRule="exact"/>
              <w:ind w:right="20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роли</w:t>
            </w:r>
          </w:p>
        </w:tc>
        <w:tc>
          <w:tcPr>
            <w:tcW w:w="860" w:type="dxa"/>
            <w:vAlign w:val="bottom"/>
          </w:tcPr>
          <w:p w:rsidR="00A153A7" w:rsidRPr="009437B0" w:rsidRDefault="009437B0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w w:val="99"/>
                <w:sz w:val="20"/>
                <w:szCs w:val="20"/>
              </w:rPr>
              <w:t>Вопросы</w:t>
            </w:r>
          </w:p>
        </w:tc>
        <w:tc>
          <w:tcPr>
            <w:tcW w:w="62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153A7" w:rsidRPr="009437B0" w:rsidRDefault="009437B0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для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тестов</w:t>
            </w:r>
          </w:p>
        </w:tc>
        <w:tc>
          <w:tcPr>
            <w:tcW w:w="5280" w:type="dxa"/>
            <w:gridSpan w:val="7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Выполнение   учениками  роли   учителя   –   объяснение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9437B0">
            <w:pPr>
              <w:ind w:left="1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учителя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A153A7" w:rsidRPr="009437B0" w:rsidRDefault="009437B0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Две</w:t>
            </w:r>
          </w:p>
        </w:tc>
        <w:tc>
          <w:tcPr>
            <w:tcW w:w="620" w:type="dxa"/>
            <w:vAlign w:val="bottom"/>
          </w:tcPr>
          <w:p w:rsidR="00A153A7" w:rsidRPr="009437B0" w:rsidRDefault="009437B0">
            <w:pPr>
              <w:spacing w:line="226" w:lineRule="exact"/>
              <w:ind w:left="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звезды</w:t>
            </w:r>
          </w:p>
        </w:tc>
        <w:tc>
          <w:tcPr>
            <w:tcW w:w="960" w:type="dxa"/>
            <w:vAlign w:val="bottom"/>
          </w:tcPr>
          <w:p w:rsidR="00A153A7" w:rsidRPr="009437B0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w w:val="99"/>
                <w:sz w:val="20"/>
                <w:szCs w:val="20"/>
              </w:rPr>
              <w:t>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желание</w:t>
            </w:r>
          </w:p>
        </w:tc>
        <w:tc>
          <w:tcPr>
            <w:tcW w:w="5280" w:type="dxa"/>
            <w:gridSpan w:val="7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материала,  помощь  одноклассникам,  проверка  работ,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26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A153A7" w:rsidRPr="009437B0" w:rsidRDefault="009437B0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Поиск</w:t>
            </w:r>
          </w:p>
        </w:tc>
        <w:tc>
          <w:tcPr>
            <w:tcW w:w="62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ошибки</w:t>
            </w:r>
          </w:p>
        </w:tc>
        <w:tc>
          <w:tcPr>
            <w:tcW w:w="1160" w:type="dxa"/>
            <w:vAlign w:val="bottom"/>
          </w:tcPr>
          <w:p w:rsidR="00A153A7" w:rsidRPr="009437B0" w:rsidRDefault="009437B0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w w:val="99"/>
                <w:sz w:val="20"/>
                <w:szCs w:val="20"/>
              </w:rPr>
              <w:t>составление</w:t>
            </w:r>
          </w:p>
        </w:tc>
        <w:tc>
          <w:tcPr>
            <w:tcW w:w="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4060" w:type="dxa"/>
            <w:gridSpan w:val="5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тестов. Форма работы устная и письменная,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Упрощение</w:t>
            </w:r>
          </w:p>
        </w:tc>
        <w:tc>
          <w:tcPr>
            <w:tcW w:w="96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индивидуальная или групповая.</w:t>
            </w:r>
          </w:p>
        </w:tc>
        <w:tc>
          <w:tcPr>
            <w:tcW w:w="72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3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Если бы я был учителем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509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Классификация ошибок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51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Сравнение с образцом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22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9437B0">
            <w:pPr>
              <w:spacing w:line="222" w:lineRule="exact"/>
              <w:ind w:left="1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Перевод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A153A7" w:rsidRPr="009437B0" w:rsidRDefault="009437B0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i/>
                <w:iCs/>
                <w:sz w:val="20"/>
                <w:szCs w:val="20"/>
              </w:rPr>
              <w:t>Перевод информации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4100" w:type="dxa"/>
            <w:gridSpan w:val="6"/>
            <w:vAlign w:val="bottom"/>
          </w:tcPr>
          <w:p w:rsidR="00A153A7" w:rsidRPr="009437B0" w:rsidRDefault="009437B0">
            <w:pPr>
              <w:spacing w:line="21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Перевод одного вида информации в другой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( таблицы,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28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A153A7" w:rsidRPr="009437B0" w:rsidRDefault="009437B0">
            <w:pPr>
              <w:spacing w:line="228" w:lineRule="exact"/>
              <w:ind w:left="12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8"/>
                <w:sz w:val="20"/>
                <w:szCs w:val="20"/>
              </w:rPr>
              <w:t>информации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5280" w:type="dxa"/>
            <w:gridSpan w:val="7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3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схемы,  тексты,  графики,  рисунки  и  т.д.)  Форма  работы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30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52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sz w:val="20"/>
                <w:szCs w:val="20"/>
              </w:rPr>
              <w:t>устная или письменная, индивидуальная или групповая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</w:tbl>
    <w:p w:rsidR="00A153A7" w:rsidRPr="009437B0" w:rsidRDefault="00A153A7">
      <w:pPr>
        <w:spacing w:line="200" w:lineRule="exact"/>
        <w:rPr>
          <w:sz w:val="20"/>
          <w:szCs w:val="20"/>
        </w:rPr>
      </w:pPr>
    </w:p>
    <w:p w:rsidR="00A153A7" w:rsidRPr="009437B0" w:rsidRDefault="00A153A7">
      <w:pPr>
        <w:sectPr w:rsidR="00A153A7" w:rsidRPr="009437B0">
          <w:pgSz w:w="11900" w:h="16838"/>
          <w:pgMar w:top="1122" w:right="846" w:bottom="152" w:left="100" w:header="0" w:footer="0" w:gutter="0"/>
          <w:cols w:space="720" w:equalWidth="0">
            <w:col w:w="10960"/>
          </w:cols>
        </w:sectPr>
      </w:pPr>
    </w:p>
    <w:p w:rsidR="00A153A7" w:rsidRPr="009437B0" w:rsidRDefault="00A153A7">
      <w:pPr>
        <w:spacing w:line="200" w:lineRule="exact"/>
        <w:rPr>
          <w:sz w:val="20"/>
          <w:szCs w:val="20"/>
        </w:rPr>
      </w:pPr>
    </w:p>
    <w:p w:rsidR="00A153A7" w:rsidRDefault="009437B0">
      <w:pPr>
        <w:ind w:left="10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A153A7" w:rsidRDefault="00A153A7">
      <w:pPr>
        <w:sectPr w:rsidR="00A153A7">
          <w:type w:val="continuous"/>
          <w:pgSz w:w="11900" w:h="16838"/>
          <w:pgMar w:top="1122" w:right="846" w:bottom="152" w:left="100" w:header="0" w:footer="0" w:gutter="0"/>
          <w:cols w:space="720" w:equalWidth="0">
            <w:col w:w="10960"/>
          </w:cols>
        </w:sectPr>
      </w:pPr>
    </w:p>
    <w:p w:rsidR="00A153A7" w:rsidRPr="009437B0" w:rsidRDefault="009437B0">
      <w:pPr>
        <w:ind w:right="200"/>
        <w:jc w:val="center"/>
        <w:rPr>
          <w:sz w:val="20"/>
          <w:szCs w:val="20"/>
        </w:rPr>
      </w:pPr>
      <w:r w:rsidRPr="009437B0">
        <w:rPr>
          <w:rFonts w:eastAsia="Times New Roman"/>
          <w:b/>
          <w:bCs/>
          <w:sz w:val="26"/>
          <w:szCs w:val="26"/>
        </w:rPr>
        <w:lastRenderedPageBreak/>
        <w:t>Классификация приемов формирующего оценивания по объекту оценивания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540"/>
        <w:gridCol w:w="3840"/>
        <w:gridCol w:w="3120"/>
        <w:gridCol w:w="3400"/>
        <w:gridCol w:w="30"/>
      </w:tblGrid>
      <w:tr w:rsidR="00A153A7">
        <w:trPr>
          <w:trHeight w:val="241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характеристика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процесс изучения нового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понимание изученного материала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процесс размышления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результаты суммативного</w:t>
            </w: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25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/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материала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/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тестирования</w:t>
            </w: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41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i/>
                <w:iCs/>
              </w:rPr>
              <w:t>Что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процесс понимания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понимание изученного материала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процесс размышления,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результат выполнения тестов,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i/>
                <w:iCs/>
              </w:rPr>
              <w:t>оценивается?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обучающимися нового материала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/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9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который привел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9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контрольных заданий и других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4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в процессе его преподавания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7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обучающегося к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7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работ, проводимых с целью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/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учителем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/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определенному результату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суммативного тестирования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43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i/>
                <w:iCs/>
              </w:rPr>
              <w:t>С какой целью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определить трудности, которые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определить трудности, которые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избежать случайных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проанализировать задания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i/>
                <w:iCs/>
              </w:rPr>
              <w:t>проводится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возникли у обучающихся в ходе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возникли у обучающихся в освоении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9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правильных ответов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9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суммативного тестирования с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i/>
                <w:iCs/>
              </w:rPr>
              <w:t>оценивание?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объяснения учителем нового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темы ( блока, раздела, параграфа 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7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( полученных угадыванием,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7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целью определения их сложности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4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материала. По итогам оценивания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т.д.). По итогам оценивания учитель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7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списыванием ) с целью поиска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7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для обучающихся,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5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учитель может принять решение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может принять решение 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ошибок в рассуждениях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проанализировать ошибки и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об изменении скорости урока,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дополнительном повторении,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учащихся, которые привели к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определить пути их исправления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/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повторном объяснении нового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отработке, тренировочных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неправильным ответам, и их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/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материала, дополнительной его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упражнениях, работе учащихся 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исправления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7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/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отработке и т.д.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парах и т.д.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/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/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44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4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i/>
                <w:iCs/>
              </w:rPr>
              <w:t>Когда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в течение всего урока, по мере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по итогам прохождения темы, как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в любое время, когда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после получения результатов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i/>
                <w:iCs/>
              </w:rPr>
              <w:t>проводится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объяснения нового материала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правило, перед проведением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7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необходимо оценить процесс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7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суммативного оценивания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i/>
                <w:iCs/>
              </w:rPr>
              <w:t>оценивание?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суммативного оценивания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49" w:lineRule="exact"/>
              <w:ind w:left="80"/>
              <w:rPr>
                <w:sz w:val="20"/>
                <w:szCs w:val="20"/>
              </w:rPr>
            </w:pPr>
            <w:r w:rsidRPr="009437B0">
              <w:rPr>
                <w:rFonts w:eastAsia="Times New Roman"/>
              </w:rPr>
              <w:t>достижения результата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/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7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«Светофор»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7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«Одноминутное эссе»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7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«Рассуждение по алгоритму»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7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«Топ-3»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«Сигналы рукой»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«Цепочка заметок»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«Метапознавательное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«Вопросы для тестов»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интервью»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7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7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8"/>
                <w:sz w:val="20"/>
                <w:szCs w:val="20"/>
              </w:rPr>
              <w:t>«Речевые образцы»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7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«Карты приложений»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7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«Классификация ошибок»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«Измерение температуры»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«Недельный отчет»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«Правильные вопросы»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«Сравнение с образцом»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8"/>
                <w:sz w:val="20"/>
                <w:szCs w:val="20"/>
              </w:rPr>
              <w:t>«Карточки»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«Индекс карточки»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«Поиск ошибки»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«Доска помощи»</w:t>
            </w: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«Умная зарядка»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«Квадраты»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«Упрощение»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«Речевые образцы»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«Если бы я был учителем»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«Ученик- репортер»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«Речевые образцы»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«Матрица запоминания»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«Матрица наблюдений»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«Аффективный опросник»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«Уточнение с помощью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 w:val="restart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вопроса «Почему?»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«Две звезды и желание»</w:t>
            </w:r>
          </w:p>
        </w:tc>
        <w:tc>
          <w:tcPr>
            <w:tcW w:w="3120" w:type="dxa"/>
            <w:vMerge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«Вопросы для тестов»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«Поиск ошибки»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«Упрощение»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«Если бы я был учителем»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«Перевод информации»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9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sz w:val="20"/>
                <w:szCs w:val="20"/>
              </w:rPr>
              <w:t>«Матрица наблюдений»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16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A153A7" w:rsidRPr="009437B0" w:rsidRDefault="009437B0">
            <w:pPr>
              <w:spacing w:line="216" w:lineRule="exact"/>
              <w:jc w:val="center"/>
              <w:rPr>
                <w:sz w:val="20"/>
                <w:szCs w:val="20"/>
              </w:rPr>
            </w:pPr>
            <w:r w:rsidRPr="009437B0">
              <w:rPr>
                <w:rFonts w:eastAsia="Times New Roman"/>
                <w:b/>
                <w:bCs/>
                <w:w w:val="99"/>
                <w:sz w:val="20"/>
                <w:szCs w:val="20"/>
              </w:rPr>
              <w:t>«Доска помощи»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  <w:tr w:rsidR="009437B0" w:rsidRPr="009437B0">
        <w:trPr>
          <w:trHeight w:val="28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Pr="009437B0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Pr="009437B0" w:rsidRDefault="00A153A7">
            <w:pPr>
              <w:rPr>
                <w:sz w:val="1"/>
                <w:szCs w:val="1"/>
              </w:rPr>
            </w:pPr>
          </w:p>
        </w:tc>
      </w:tr>
    </w:tbl>
    <w:p w:rsidR="00A153A7" w:rsidRPr="009437B0" w:rsidRDefault="00A153A7">
      <w:pPr>
        <w:spacing w:line="200" w:lineRule="exact"/>
        <w:rPr>
          <w:sz w:val="20"/>
          <w:szCs w:val="20"/>
        </w:rPr>
      </w:pPr>
    </w:p>
    <w:p w:rsidR="00A153A7" w:rsidRPr="009437B0" w:rsidRDefault="00A153A7">
      <w:pPr>
        <w:sectPr w:rsidR="00A153A7" w:rsidRPr="009437B0">
          <w:pgSz w:w="16840" w:h="11906" w:orient="landscape"/>
          <w:pgMar w:top="849" w:right="378" w:bottom="152" w:left="560" w:header="0" w:footer="0" w:gutter="0"/>
          <w:cols w:space="720" w:equalWidth="0">
            <w:col w:w="15900"/>
          </w:cols>
        </w:sectPr>
      </w:pPr>
    </w:p>
    <w:p w:rsidR="00A153A7" w:rsidRPr="009437B0" w:rsidRDefault="00A153A7">
      <w:pPr>
        <w:spacing w:line="224" w:lineRule="exact"/>
        <w:rPr>
          <w:sz w:val="20"/>
          <w:szCs w:val="20"/>
        </w:rPr>
      </w:pPr>
    </w:p>
    <w:p w:rsidR="00A153A7" w:rsidRDefault="009437B0">
      <w:pPr>
        <w:ind w:left="15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A153A7" w:rsidRDefault="00A153A7">
      <w:pPr>
        <w:sectPr w:rsidR="00A153A7">
          <w:type w:val="continuous"/>
          <w:pgSz w:w="16840" w:h="11906" w:orient="landscape"/>
          <w:pgMar w:top="849" w:right="378" w:bottom="152" w:left="560" w:header="0" w:footer="0" w:gutter="0"/>
          <w:cols w:space="720" w:equalWidth="0">
            <w:col w:w="15900"/>
          </w:cols>
        </w:sectPr>
      </w:pPr>
    </w:p>
    <w:p w:rsidR="00A153A7" w:rsidRDefault="00943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Примеры использования на уроке приемов формирующего оценивания</w:t>
      </w:r>
    </w:p>
    <w:p w:rsidR="00A153A7" w:rsidRDefault="00A153A7">
      <w:pPr>
        <w:spacing w:line="147" w:lineRule="exact"/>
        <w:rPr>
          <w:sz w:val="20"/>
          <w:szCs w:val="20"/>
        </w:rPr>
      </w:pPr>
    </w:p>
    <w:p w:rsidR="00A153A7" w:rsidRDefault="009437B0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Формирующее оценивание призвано вовлечь учащегося в осмысление своего процесса обучения. С этой целью можно предложить учащимся ответить на вопросы по результатам изучения темы:</w:t>
      </w:r>
    </w:p>
    <w:p w:rsidR="00A153A7" w:rsidRDefault="00A153A7">
      <w:pPr>
        <w:spacing w:line="8" w:lineRule="exact"/>
        <w:rPr>
          <w:sz w:val="20"/>
          <w:szCs w:val="20"/>
        </w:rPr>
      </w:pPr>
    </w:p>
    <w:p w:rsidR="00A153A7" w:rsidRDefault="009437B0">
      <w:pPr>
        <w:ind w:left="3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-добился ли я улучшения результатов в изучении темы?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-почему это произошло? (не произошло?)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-что мне осталось непонятным?</w:t>
      </w:r>
    </w:p>
    <w:p w:rsidR="00A153A7" w:rsidRDefault="00A153A7">
      <w:pPr>
        <w:spacing w:line="151" w:lineRule="exact"/>
        <w:rPr>
          <w:sz w:val="20"/>
          <w:szCs w:val="20"/>
        </w:rPr>
      </w:pPr>
    </w:p>
    <w:p w:rsidR="00A153A7" w:rsidRDefault="009437B0">
      <w:pPr>
        <w:spacing w:line="34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color w:val="FF0000"/>
          <w:sz w:val="24"/>
          <w:szCs w:val="24"/>
        </w:rPr>
        <w:t>-</w:t>
      </w:r>
      <w:r>
        <w:rPr>
          <w:rFonts w:eastAsia="Times New Roman"/>
          <w:i/>
          <w:iCs/>
          <w:color w:val="000000"/>
          <w:sz w:val="24"/>
          <w:szCs w:val="24"/>
        </w:rPr>
        <w:t>предпринял ли я какие-либо действия для ликвидации того,</w:t>
      </w:r>
      <w:r>
        <w:rPr>
          <w:rFonts w:eastAsia="Times New Roman"/>
          <w:i/>
          <w:iCs/>
          <w:color w:val="FF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>что осталось для меня</w:t>
      </w:r>
      <w:r>
        <w:rPr>
          <w:rFonts w:eastAsia="Times New Roman"/>
          <w:i/>
          <w:iCs/>
          <w:color w:val="FF0000"/>
          <w:sz w:val="24"/>
          <w:szCs w:val="24"/>
        </w:rPr>
        <w:t xml:space="preserve"> </w:t>
      </w:r>
      <w:r>
        <w:rPr>
          <w:rFonts w:eastAsia="Times New Roman"/>
          <w:i/>
          <w:iCs/>
          <w:color w:val="000000"/>
          <w:sz w:val="24"/>
          <w:szCs w:val="24"/>
        </w:rPr>
        <w:t>непонятным?</w:t>
      </w:r>
    </w:p>
    <w:p w:rsidR="00A153A7" w:rsidRDefault="00A153A7">
      <w:pPr>
        <w:spacing w:line="15" w:lineRule="exact"/>
        <w:rPr>
          <w:sz w:val="20"/>
          <w:szCs w:val="20"/>
        </w:rPr>
      </w:pPr>
    </w:p>
    <w:p w:rsidR="00A153A7" w:rsidRDefault="009437B0">
      <w:pPr>
        <w:ind w:lef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Или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ind w:left="3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Что ты главное узнал сегодня на уроке?</w:t>
      </w:r>
    </w:p>
    <w:p w:rsidR="00A153A7" w:rsidRDefault="00A153A7">
      <w:pPr>
        <w:spacing w:line="140" w:lineRule="exact"/>
        <w:rPr>
          <w:sz w:val="20"/>
          <w:szCs w:val="20"/>
        </w:rPr>
      </w:pPr>
    </w:p>
    <w:p w:rsidR="00A153A7" w:rsidRDefault="009437B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Какой материал остался для тебя непонятным?</w:t>
      </w:r>
    </w:p>
    <w:p w:rsidR="00A153A7" w:rsidRDefault="00A153A7">
      <w:pPr>
        <w:spacing w:line="149" w:lineRule="exact"/>
        <w:rPr>
          <w:sz w:val="20"/>
          <w:szCs w:val="20"/>
        </w:rPr>
      </w:pPr>
    </w:p>
    <w:p w:rsidR="00A153A7" w:rsidRDefault="009437B0">
      <w:pPr>
        <w:spacing w:line="3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Это может быть </w:t>
      </w:r>
      <w:r w:rsidRPr="009437B0">
        <w:rPr>
          <w:rFonts w:eastAsia="Times New Roman"/>
          <w:b/>
          <w:bCs/>
          <w:sz w:val="24"/>
          <w:szCs w:val="24"/>
        </w:rPr>
        <w:t>одноминутное эссе или отчет</w:t>
      </w:r>
      <w:r w:rsidRPr="009437B0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выполненный в конце урока или изучения темы.</w:t>
      </w:r>
    </w:p>
    <w:p w:rsidR="00A153A7" w:rsidRDefault="00A153A7">
      <w:pPr>
        <w:spacing w:line="16" w:lineRule="exact"/>
        <w:rPr>
          <w:sz w:val="20"/>
          <w:szCs w:val="20"/>
        </w:rPr>
      </w:pPr>
    </w:p>
    <w:p w:rsidR="00A153A7" w:rsidRPr="009437B0" w:rsidRDefault="009437B0" w:rsidP="009437B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</w:t>
      </w:r>
      <w:r w:rsidRPr="009437B0">
        <w:rPr>
          <w:rFonts w:eastAsia="Times New Roman"/>
          <w:b/>
          <w:bCs/>
          <w:sz w:val="24"/>
          <w:szCs w:val="24"/>
        </w:rPr>
        <w:t>Интервью</w:t>
      </w:r>
    </w:p>
    <w:p w:rsidR="00A153A7" w:rsidRPr="009437B0" w:rsidRDefault="009437B0">
      <w:pPr>
        <w:spacing w:line="20" w:lineRule="exact"/>
        <w:rPr>
          <w:sz w:val="20"/>
          <w:szCs w:val="20"/>
          <w:u w:val="single"/>
        </w:rPr>
      </w:pPr>
      <w:r w:rsidRPr="009437B0"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EA217DF" wp14:editId="2B7AD2CE">
                <wp:simplePos x="0" y="0"/>
                <wp:positionH relativeFrom="column">
                  <wp:posOffset>166370</wp:posOffset>
                </wp:positionH>
                <wp:positionV relativeFrom="paragraph">
                  <wp:posOffset>-14605</wp:posOffset>
                </wp:positionV>
                <wp:extent cx="38100" cy="146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13.1pt;margin-top:-1.1499pt;width:3pt;height:1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153A7" w:rsidRDefault="00A153A7">
      <w:pPr>
        <w:spacing w:line="127" w:lineRule="exact"/>
        <w:rPr>
          <w:sz w:val="20"/>
          <w:szCs w:val="20"/>
        </w:rPr>
      </w:pPr>
    </w:p>
    <w:p w:rsidR="00A153A7" w:rsidRDefault="009437B0">
      <w:pPr>
        <w:spacing w:line="354" w:lineRule="auto"/>
        <w:ind w:left="26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Или интервью, которое он может дать учителю после проведения урока. В рамках реализации деятельности КОУЧа такие интервью мы берем у 3 типов учащихся – разного уровня способностей.</w:t>
      </w:r>
    </w:p>
    <w:p w:rsidR="00A153A7" w:rsidRDefault="00A153A7">
      <w:pPr>
        <w:spacing w:line="12" w:lineRule="exact"/>
        <w:rPr>
          <w:sz w:val="20"/>
          <w:szCs w:val="20"/>
        </w:rPr>
      </w:pPr>
    </w:p>
    <w:p w:rsidR="00A153A7" w:rsidRDefault="009437B0">
      <w:pPr>
        <w:spacing w:line="147" w:lineRule="exac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Рубрики</w:t>
      </w:r>
    </w:p>
    <w:p w:rsidR="00A153A7" w:rsidRDefault="009437B0">
      <w:pPr>
        <w:spacing w:line="34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Рубрики обеспечивают приемлемый путь для взаимодействия с учениками и совместной выработки учебных целей и критериев их достижения.</w:t>
      </w:r>
    </w:p>
    <w:p w:rsidR="00A153A7" w:rsidRDefault="00A153A7">
      <w:pPr>
        <w:spacing w:line="28" w:lineRule="exact"/>
        <w:rPr>
          <w:sz w:val="20"/>
          <w:szCs w:val="20"/>
        </w:rPr>
      </w:pPr>
    </w:p>
    <w:p w:rsidR="00A153A7" w:rsidRDefault="009437B0">
      <w:pPr>
        <w:spacing w:line="35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Рубрики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 способ описания оценочных критериев,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опираются на ожидаемые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учебные результаты и достижения учеников. Обычно их используют при письменном оценивании и устных презентациях.</w:t>
      </w:r>
    </w:p>
    <w:p w:rsidR="00A153A7" w:rsidRDefault="00A153A7">
      <w:pPr>
        <w:spacing w:line="20" w:lineRule="exact"/>
        <w:rPr>
          <w:sz w:val="20"/>
          <w:szCs w:val="20"/>
        </w:rPr>
      </w:pPr>
    </w:p>
    <w:p w:rsidR="00A153A7" w:rsidRDefault="009437B0">
      <w:pPr>
        <w:spacing w:line="35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Но они могут применяться для оценивания любых форм учебных достижений. Каждая рубрика содержит </w:t>
      </w:r>
      <w:r>
        <w:rPr>
          <w:rFonts w:eastAsia="Times New Roman"/>
          <w:b/>
          <w:bCs/>
          <w:sz w:val="24"/>
          <w:szCs w:val="24"/>
        </w:rPr>
        <w:t>набор оценочных критериев</w:t>
      </w:r>
      <w:r>
        <w:rPr>
          <w:rFonts w:eastAsia="Times New Roman"/>
          <w:sz w:val="24"/>
          <w:szCs w:val="24"/>
        </w:rPr>
        <w:t xml:space="preserve"> и соответствующих им баллов. При использовании в классе рубрики обеспечивают объективный внешний стандарт, с которым сравниваются различные достижения разных учеников.</w:t>
      </w:r>
    </w:p>
    <w:p w:rsidR="00A153A7" w:rsidRDefault="00A153A7">
      <w:pPr>
        <w:spacing w:line="11" w:lineRule="exact"/>
        <w:rPr>
          <w:sz w:val="20"/>
          <w:szCs w:val="20"/>
        </w:rPr>
      </w:pPr>
    </w:p>
    <w:p w:rsidR="00A153A7" w:rsidRDefault="009437B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оценивания</w:t>
      </w:r>
    </w:p>
    <w:p w:rsidR="00A153A7" w:rsidRDefault="00A153A7">
      <w:pPr>
        <w:spacing w:line="147" w:lineRule="exact"/>
        <w:rPr>
          <w:sz w:val="20"/>
          <w:szCs w:val="20"/>
        </w:rPr>
      </w:pPr>
    </w:p>
    <w:p w:rsidR="00A153A7" w:rsidRDefault="009437B0">
      <w:pPr>
        <w:spacing w:line="348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·Повысить достоверность количественного оценивания письменных заданий и устных презентаций.</w:t>
      </w:r>
    </w:p>
    <w:p w:rsidR="00A153A7" w:rsidRDefault="00A153A7">
      <w:pPr>
        <w:spacing w:line="15" w:lineRule="exact"/>
        <w:rPr>
          <w:sz w:val="20"/>
          <w:szCs w:val="20"/>
        </w:rPr>
      </w:pPr>
    </w:p>
    <w:p w:rsidR="00A153A7" w:rsidRDefault="009437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·Представить цели и ожидаемые достижения в четком однозначном виде.</w:t>
      </w:r>
    </w:p>
    <w:p w:rsidR="00A153A7" w:rsidRDefault="00A153A7">
      <w:pPr>
        <w:spacing w:line="149" w:lineRule="exact"/>
        <w:rPr>
          <w:sz w:val="20"/>
          <w:szCs w:val="20"/>
        </w:rPr>
      </w:pPr>
    </w:p>
    <w:p w:rsidR="00A153A7" w:rsidRDefault="009437B0">
      <w:pPr>
        <w:spacing w:line="350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·Представить стандарты оценивания или балльные оценки и соотнести их с достижением учебных целей.</w:t>
      </w:r>
    </w:p>
    <w:p w:rsidR="00A153A7" w:rsidRDefault="00A153A7">
      <w:pPr>
        <w:spacing w:line="11" w:lineRule="exact"/>
        <w:rPr>
          <w:sz w:val="20"/>
          <w:szCs w:val="20"/>
        </w:rPr>
      </w:pPr>
    </w:p>
    <w:p w:rsidR="00A153A7" w:rsidRDefault="009437B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·Вовлечь учеников в критическое оценивание собственных работ</w:t>
      </w:r>
    </w:p>
    <w:p w:rsidR="00A153A7" w:rsidRDefault="00A153A7">
      <w:pPr>
        <w:sectPr w:rsidR="00A153A7">
          <w:pgSz w:w="11900" w:h="16838"/>
          <w:pgMar w:top="1130" w:right="846" w:bottom="152" w:left="1440" w:header="0" w:footer="0" w:gutter="0"/>
          <w:cols w:space="720" w:equalWidth="0">
            <w:col w:w="9620"/>
          </w:cols>
        </w:sectPr>
      </w:pPr>
    </w:p>
    <w:p w:rsidR="00A153A7" w:rsidRDefault="00A153A7">
      <w:pPr>
        <w:spacing w:line="367" w:lineRule="exact"/>
        <w:rPr>
          <w:sz w:val="20"/>
          <w:szCs w:val="20"/>
        </w:rPr>
      </w:pPr>
    </w:p>
    <w:p w:rsidR="00A153A7" w:rsidRDefault="009437B0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A153A7" w:rsidRDefault="00A153A7">
      <w:pPr>
        <w:sectPr w:rsidR="00A153A7">
          <w:type w:val="continuous"/>
          <w:pgSz w:w="11900" w:h="16838"/>
          <w:pgMar w:top="1130" w:right="846" w:bottom="152" w:left="1440" w:header="0" w:footer="0" w:gutter="0"/>
          <w:cols w:space="720" w:equalWidth="0">
            <w:col w:w="9620"/>
          </w:cols>
        </w:sectPr>
      </w:pPr>
    </w:p>
    <w:p w:rsidR="00A153A7" w:rsidRDefault="009437B0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Рубрики применимы к различным </w:t>
      </w:r>
      <w:r>
        <w:rPr>
          <w:rFonts w:eastAsia="Times New Roman"/>
          <w:b/>
          <w:bCs/>
          <w:sz w:val="24"/>
          <w:szCs w:val="24"/>
        </w:rPr>
        <w:t>формам оценивания</w:t>
      </w:r>
      <w:r>
        <w:rPr>
          <w:rFonts w:eastAsia="Times New Roman"/>
          <w:sz w:val="24"/>
          <w:szCs w:val="24"/>
        </w:rPr>
        <w:t>: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короткие письменные пробы, эссе,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выставка плакатов, устные презентации, листы исследований,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недельные домашние задания, карты понятий.</w:t>
      </w:r>
    </w:p>
    <w:p w:rsidR="00A153A7" w:rsidRDefault="00A153A7">
      <w:pPr>
        <w:spacing w:line="149" w:lineRule="exact"/>
        <w:rPr>
          <w:sz w:val="20"/>
          <w:szCs w:val="20"/>
        </w:rPr>
      </w:pPr>
    </w:p>
    <w:p w:rsidR="00A153A7" w:rsidRDefault="009437B0">
      <w:pPr>
        <w:spacing w:line="354" w:lineRule="auto"/>
        <w:ind w:left="1000" w:right="1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 xml:space="preserve">Шкала может быть пяти-, трех-, однобалльной, когда средний адекватный уровень оценивается в 3 балла, или пяти, четырех-, трехбалльной. Главное, чтобы </w:t>
      </w:r>
      <w:r>
        <w:rPr>
          <w:rFonts w:eastAsia="Times New Roman"/>
          <w:b/>
          <w:bCs/>
          <w:sz w:val="24"/>
          <w:szCs w:val="24"/>
          <w:u w:val="single"/>
        </w:rPr>
        <w:t>критерии</w:t>
      </w:r>
      <w:r>
        <w:rPr>
          <w:rFonts w:eastAsia="Times New Roman"/>
          <w:sz w:val="24"/>
          <w:szCs w:val="24"/>
          <w:u w:val="single"/>
        </w:rPr>
        <w:t xml:space="preserve"> для оценки были ясными и понятными.</w:t>
      </w:r>
    </w:p>
    <w:p w:rsidR="00A153A7" w:rsidRDefault="00A153A7">
      <w:pPr>
        <w:spacing w:line="15" w:lineRule="exact"/>
        <w:rPr>
          <w:sz w:val="20"/>
          <w:szCs w:val="20"/>
        </w:rPr>
      </w:pPr>
    </w:p>
    <w:p w:rsidR="00A153A7" w:rsidRDefault="009437B0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варианты</w:t>
      </w:r>
    </w:p>
    <w:p w:rsidR="00A153A7" w:rsidRDefault="00A153A7">
      <w:pPr>
        <w:spacing w:line="132" w:lineRule="exact"/>
        <w:rPr>
          <w:sz w:val="20"/>
          <w:szCs w:val="20"/>
        </w:rPr>
      </w:pPr>
    </w:p>
    <w:p w:rsidR="00A153A7" w:rsidRDefault="009437B0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Роль учеников: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ind w:lef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·Полезно включить учеников в диалог по поводу критериев, используемых в рубрике.</w:t>
      </w:r>
    </w:p>
    <w:p w:rsidR="00A153A7" w:rsidRDefault="00A153A7">
      <w:pPr>
        <w:spacing w:line="149" w:lineRule="exact"/>
        <w:rPr>
          <w:sz w:val="20"/>
          <w:szCs w:val="20"/>
        </w:rPr>
      </w:pPr>
    </w:p>
    <w:p w:rsidR="00A153A7" w:rsidRDefault="009437B0">
      <w:pPr>
        <w:spacing w:line="354" w:lineRule="auto"/>
        <w:ind w:left="100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·Ученикам можно предложить выработать критерии для определенного оценивания. Когда они описывают критерии, определяющие их собственные достижения, то часто увереннее достигают установленных стандартов.</w:t>
      </w:r>
    </w:p>
    <w:p w:rsidR="00A153A7" w:rsidRDefault="00A153A7">
      <w:pPr>
        <w:spacing w:line="23" w:lineRule="exact"/>
        <w:rPr>
          <w:sz w:val="20"/>
          <w:szCs w:val="20"/>
        </w:rPr>
      </w:pPr>
    </w:p>
    <w:p w:rsidR="00A153A7" w:rsidRDefault="009437B0">
      <w:pPr>
        <w:spacing w:line="356" w:lineRule="auto"/>
        <w:ind w:left="100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Ученики используют рубрики, выполняя различные проверочные задания, такие, как экзаменационные и классные письменные работы, выполнение исследования, подготовка листа исследования. Рубрики позволяют оценить в баллах различные задания и тесты. Эти баллы аккумулируются и определяют рейтинг ученика на определенном этапе.</w:t>
      </w:r>
    </w:p>
    <w:p w:rsidR="00A153A7" w:rsidRDefault="00A153A7">
      <w:pPr>
        <w:spacing w:line="19" w:lineRule="exact"/>
        <w:rPr>
          <w:sz w:val="20"/>
          <w:szCs w:val="20"/>
        </w:rPr>
      </w:pPr>
    </w:p>
    <w:p w:rsidR="00A153A7" w:rsidRDefault="009437B0">
      <w:pPr>
        <w:spacing w:line="348" w:lineRule="auto"/>
        <w:ind w:left="1000"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Ключевой стратегией, обеспечивающей улучшение для всех учеников, является рассмотрение работ парами, входящими в группы сотрудничества.</w:t>
      </w:r>
    </w:p>
    <w:p w:rsidR="00A153A7" w:rsidRDefault="00A153A7">
      <w:pPr>
        <w:spacing w:line="28" w:lineRule="exact"/>
        <w:rPr>
          <w:sz w:val="20"/>
          <w:szCs w:val="20"/>
        </w:rPr>
      </w:pPr>
    </w:p>
    <w:p w:rsidR="00A153A7" w:rsidRDefault="009437B0">
      <w:pPr>
        <w:spacing w:line="357" w:lineRule="auto"/>
        <w:ind w:left="100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Значение формирующего оценивания, которое обеспечивают рубрики, весьма велико. Классные письменные работы служат обратной связью, которая дает информацию о природе заданий и вопросов, поставленных перед учениками. На основе рубрик выде-ляются такие компоненты вопросов и заданий, которые делают возможным инсайт, открывающий сильные и слабые стороны учеников.</w:t>
      </w:r>
    </w:p>
    <w:p w:rsidR="00A153A7" w:rsidRDefault="00A153A7">
      <w:pPr>
        <w:spacing w:line="252" w:lineRule="exact"/>
        <w:rPr>
          <w:sz w:val="20"/>
          <w:szCs w:val="20"/>
        </w:rPr>
      </w:pPr>
    </w:p>
    <w:p w:rsidR="00A153A7" w:rsidRPr="009437B0" w:rsidRDefault="00BD1B3F">
      <w:pPr>
        <w:ind w:left="2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Рубрики ученика по теме «</w:t>
      </w:r>
      <w:r w:rsidR="009437B0" w:rsidRPr="009437B0">
        <w:rPr>
          <w:rFonts w:eastAsia="Times New Roman"/>
          <w:b/>
          <w:bCs/>
          <w:sz w:val="24"/>
          <w:szCs w:val="24"/>
        </w:rPr>
        <w:t>Главные члены предложений»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600"/>
        <w:gridCol w:w="1600"/>
        <w:gridCol w:w="1580"/>
        <w:gridCol w:w="1600"/>
        <w:gridCol w:w="1600"/>
      </w:tblGrid>
      <w:tr w:rsidR="00A153A7">
        <w:trPr>
          <w:trHeight w:val="245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критерий успеха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высокий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выше среднего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средний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ниже среднего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низкий</w:t>
            </w:r>
          </w:p>
        </w:tc>
      </w:tr>
      <w:tr w:rsidR="00A153A7">
        <w:trPr>
          <w:trHeight w:val="232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уровень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уровень</w:t>
            </w:r>
          </w:p>
        </w:tc>
      </w:tr>
      <w:tr w:rsidR="00A153A7">
        <w:trPr>
          <w:trHeight w:val="218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Умение определять, чем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Я безошибочно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определил,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определил,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Я определил,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определил,</w:t>
            </w:r>
          </w:p>
        </w:tc>
      </w:tr>
      <w:tr w:rsidR="00A153A7">
        <w:trPr>
          <w:trHeight w:val="230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выражено подлежащее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определил, чем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чем выражены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 выражены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 выражены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чем выражены</w:t>
            </w:r>
          </w:p>
        </w:tc>
      </w:tr>
      <w:tr w:rsidR="00A153A7">
        <w:trPr>
          <w:trHeight w:val="22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выражены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подлежащие,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подлежащие,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подлежащие,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подлежащие, но</w:t>
            </w:r>
          </w:p>
        </w:tc>
      </w:tr>
      <w:tr w:rsidR="00A153A7">
        <w:trPr>
          <w:trHeight w:val="228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подлежащие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допустил 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но допустил 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 допустил 3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допустил более</w:t>
            </w:r>
          </w:p>
        </w:tc>
      </w:tr>
      <w:tr w:rsidR="00A153A7">
        <w:trPr>
          <w:trHeight w:val="235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ошибку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ошибки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ошибки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ошибок</w:t>
            </w:r>
          </w:p>
        </w:tc>
      </w:tr>
      <w:tr w:rsidR="00A153A7">
        <w:trPr>
          <w:trHeight w:val="221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Умение различать типы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Я безошибочно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Я допустил 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Я допустил 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Я допустил 3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допустил</w:t>
            </w:r>
          </w:p>
        </w:tc>
      </w:tr>
      <w:tr w:rsidR="00A153A7">
        <w:trPr>
          <w:trHeight w:val="230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сказуемых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определил типы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ошибку 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3 ошибок</w:t>
            </w:r>
          </w:p>
        </w:tc>
      </w:tr>
      <w:tr w:rsidR="00A153A7">
        <w:trPr>
          <w:trHeight w:val="226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сказуемых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определении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определении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 определении</w:t>
            </w:r>
          </w:p>
        </w:tc>
      </w:tr>
      <w:tr w:rsidR="00A153A7">
        <w:trPr>
          <w:trHeight w:val="230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типов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типов</w:t>
            </w:r>
          </w:p>
        </w:tc>
      </w:tr>
      <w:tr w:rsidR="00A153A7">
        <w:trPr>
          <w:trHeight w:val="233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сказуемого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сказуемого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сказуемого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сказуемого</w:t>
            </w:r>
          </w:p>
        </w:tc>
      </w:tr>
      <w:tr w:rsidR="00A153A7">
        <w:trPr>
          <w:trHeight w:val="222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Умение применять при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Я безошибочно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Я допустил 1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Я допустил 2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Я допустил 3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 допустил</w:t>
            </w:r>
          </w:p>
        </w:tc>
      </w:tr>
      <w:tr w:rsidR="00A153A7">
        <w:trPr>
          <w:trHeight w:val="228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письме правило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выполнил это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ошибку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ошибки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ошибки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более 3 ошибок</w:t>
            </w:r>
          </w:p>
        </w:tc>
      </w:tr>
      <w:tr w:rsidR="00A153A7">
        <w:trPr>
          <w:trHeight w:val="230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постановки тире между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задание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</w:tr>
      <w:tr w:rsidR="00A153A7">
        <w:trPr>
          <w:trHeight w:val="230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подлежащим 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</w:tr>
      <w:tr w:rsidR="00A153A7">
        <w:trPr>
          <w:trHeight w:val="232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сказуемым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</w:tr>
    </w:tbl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ectPr w:rsidR="00A153A7">
          <w:pgSz w:w="11900" w:h="16838"/>
          <w:pgMar w:top="1125" w:right="726" w:bottom="152" w:left="700" w:header="0" w:footer="0" w:gutter="0"/>
          <w:cols w:space="720" w:equalWidth="0">
            <w:col w:w="10480"/>
          </w:cols>
        </w:sectPr>
      </w:pPr>
    </w:p>
    <w:p w:rsidR="00A153A7" w:rsidRDefault="00A153A7">
      <w:pPr>
        <w:spacing w:line="71" w:lineRule="exact"/>
        <w:rPr>
          <w:sz w:val="20"/>
          <w:szCs w:val="20"/>
        </w:rPr>
      </w:pPr>
    </w:p>
    <w:p w:rsidR="00A153A7" w:rsidRDefault="009437B0">
      <w:pPr>
        <w:ind w:left="10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A153A7" w:rsidRDefault="00A153A7">
      <w:pPr>
        <w:sectPr w:rsidR="00A153A7">
          <w:type w:val="continuous"/>
          <w:pgSz w:w="11900" w:h="16838"/>
          <w:pgMar w:top="1125" w:right="726" w:bottom="152" w:left="700" w:header="0" w:footer="0" w:gutter="0"/>
          <w:cols w:space="720" w:equalWidth="0">
            <w:col w:w="10480"/>
          </w:cols>
        </w:sectPr>
      </w:pPr>
    </w:p>
    <w:p w:rsidR="00A153A7" w:rsidRPr="009437B0" w:rsidRDefault="009437B0">
      <w:pPr>
        <w:ind w:left="380"/>
        <w:rPr>
          <w:sz w:val="20"/>
          <w:szCs w:val="20"/>
        </w:rPr>
      </w:pPr>
      <w:r w:rsidRPr="009437B0">
        <w:rPr>
          <w:rFonts w:eastAsia="Times New Roman"/>
          <w:b/>
          <w:bCs/>
          <w:sz w:val="24"/>
          <w:szCs w:val="24"/>
        </w:rPr>
        <w:lastRenderedPageBreak/>
        <w:t>РЕЧЕВЫЕ ОБРАЗЦЫ.</w:t>
      </w:r>
    </w:p>
    <w:p w:rsidR="00A153A7" w:rsidRDefault="00A153A7">
      <w:pPr>
        <w:spacing w:line="146" w:lineRule="exact"/>
        <w:rPr>
          <w:sz w:val="20"/>
          <w:szCs w:val="20"/>
        </w:rPr>
      </w:pPr>
    </w:p>
    <w:p w:rsidR="00A153A7" w:rsidRDefault="009437B0">
      <w:pPr>
        <w:spacing w:line="349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Это выражения, подсказки, помогающие строить ответ. Например, речевой образец при обучении построении мини – сочинения «Мой любимый герой русских народных сказок».</w:t>
      </w:r>
    </w:p>
    <w:p w:rsidR="00A153A7" w:rsidRDefault="00A153A7">
      <w:pPr>
        <w:spacing w:line="14" w:lineRule="exact"/>
        <w:rPr>
          <w:sz w:val="20"/>
          <w:szCs w:val="20"/>
        </w:rPr>
      </w:pPr>
    </w:p>
    <w:p w:rsidR="00A153A7" w:rsidRPr="009437B0" w:rsidRDefault="009437B0">
      <w:pPr>
        <w:ind w:right="-259"/>
        <w:jc w:val="center"/>
        <w:rPr>
          <w:sz w:val="20"/>
          <w:szCs w:val="20"/>
        </w:rPr>
      </w:pPr>
      <w:r w:rsidRPr="009437B0">
        <w:rPr>
          <w:rFonts w:eastAsia="Times New Roman"/>
          <w:b/>
          <w:bCs/>
          <w:i/>
          <w:iCs/>
          <w:sz w:val="24"/>
          <w:szCs w:val="24"/>
          <w:u w:val="single"/>
        </w:rPr>
        <w:t>Мой любимый герой русской сказки</w:t>
      </w:r>
    </w:p>
    <w:p w:rsidR="00A153A7" w:rsidRPr="009437B0" w:rsidRDefault="00A153A7">
      <w:pPr>
        <w:spacing w:line="288" w:lineRule="exact"/>
        <w:rPr>
          <w:sz w:val="20"/>
          <w:szCs w:val="20"/>
        </w:rPr>
      </w:pPr>
    </w:p>
    <w:p w:rsidR="00A153A7" w:rsidRPr="009437B0" w:rsidRDefault="009437B0">
      <w:pPr>
        <w:numPr>
          <w:ilvl w:val="0"/>
          <w:numId w:val="17"/>
        </w:numPr>
        <w:tabs>
          <w:tab w:val="left" w:pos="488"/>
        </w:tabs>
        <w:spacing w:line="236" w:lineRule="auto"/>
        <w:ind w:left="260" w:right="1340" w:firstLine="2"/>
        <w:rPr>
          <w:rFonts w:eastAsia="Times New Roman"/>
          <w:b/>
          <w:bCs/>
          <w:i/>
          <w:iCs/>
          <w:sz w:val="24"/>
          <w:szCs w:val="24"/>
        </w:rPr>
      </w:pPr>
      <w:r w:rsidRPr="009437B0">
        <w:rPr>
          <w:rFonts w:eastAsia="Times New Roman"/>
          <w:b/>
          <w:bCs/>
          <w:i/>
          <w:iCs/>
          <w:sz w:val="24"/>
          <w:szCs w:val="24"/>
        </w:rPr>
        <w:t>меня много любимых героев сказок. Но больше всего мне нравится …. Он встречается ( в одной , во многих сказках). В сказке____ он __ (кратко пересказать события, связанные с героем).</w:t>
      </w:r>
    </w:p>
    <w:p w:rsidR="00A153A7" w:rsidRPr="009437B0" w:rsidRDefault="00A153A7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A153A7" w:rsidRPr="009437B0" w:rsidRDefault="009437B0">
      <w:pPr>
        <w:ind w:left="260"/>
        <w:rPr>
          <w:rFonts w:eastAsia="Times New Roman"/>
          <w:b/>
          <w:bCs/>
          <w:i/>
          <w:iCs/>
          <w:sz w:val="24"/>
          <w:szCs w:val="24"/>
        </w:rPr>
      </w:pPr>
      <w:r w:rsidRPr="009437B0">
        <w:rPr>
          <w:rFonts w:eastAsia="Times New Roman"/>
          <w:b/>
          <w:bCs/>
          <w:i/>
          <w:iCs/>
          <w:sz w:val="24"/>
          <w:szCs w:val="24"/>
        </w:rPr>
        <w:t>Главный герой мне нравится, потому что _____.</w:t>
      </w:r>
    </w:p>
    <w:p w:rsidR="00A153A7" w:rsidRPr="009437B0" w:rsidRDefault="009437B0">
      <w:pPr>
        <w:ind w:left="320"/>
        <w:rPr>
          <w:rFonts w:eastAsia="Times New Roman"/>
          <w:b/>
          <w:bCs/>
          <w:i/>
          <w:iCs/>
          <w:sz w:val="24"/>
          <w:szCs w:val="24"/>
        </w:rPr>
      </w:pPr>
      <w:r w:rsidRPr="009437B0">
        <w:rPr>
          <w:rFonts w:eastAsia="Times New Roman"/>
          <w:b/>
          <w:bCs/>
          <w:i/>
          <w:iCs/>
          <w:sz w:val="24"/>
          <w:szCs w:val="24"/>
        </w:rPr>
        <w:t>Мне бы очень хотелось почитать о нем и другие сказки.</w:t>
      </w: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25" w:lineRule="exact"/>
        <w:rPr>
          <w:sz w:val="20"/>
          <w:szCs w:val="20"/>
        </w:rPr>
      </w:pPr>
    </w:p>
    <w:p w:rsidR="00A153A7" w:rsidRDefault="009437B0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Интересным примером является прием </w:t>
      </w:r>
      <w:r w:rsidRPr="009437B0">
        <w:rPr>
          <w:rFonts w:eastAsia="Times New Roman"/>
          <w:b/>
          <w:bCs/>
          <w:sz w:val="24"/>
          <w:szCs w:val="24"/>
          <w:u w:val="single"/>
        </w:rPr>
        <w:t>ТОП</w:t>
      </w:r>
      <w:r w:rsidRPr="009437B0">
        <w:rPr>
          <w:rFonts w:eastAsia="Times New Roman"/>
          <w:sz w:val="24"/>
          <w:szCs w:val="24"/>
        </w:rPr>
        <w:t xml:space="preserve"> </w:t>
      </w:r>
      <w:r w:rsidRPr="009437B0">
        <w:rPr>
          <w:rFonts w:eastAsia="Times New Roman"/>
          <w:b/>
          <w:bCs/>
          <w:sz w:val="24"/>
          <w:szCs w:val="24"/>
          <w:u w:val="single"/>
        </w:rPr>
        <w:t>-3.</w:t>
      </w:r>
      <w:r w:rsidRPr="009437B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Он заключается в том, что после выполнения контрольной работы, теста, творческой работы учащихся просят выбрать три самых трудных вопроса и устно объяснить , почему они были самыми трудными. И почему он смог ( или не смог) выполнить их правильно. Посредством оценки учителя, взаимооценки и самооценки мы сможем оценить предметные и метапредметные результаты обучения.</w:t>
      </w: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39" w:lineRule="exact"/>
        <w:rPr>
          <w:sz w:val="20"/>
          <w:szCs w:val="20"/>
        </w:rPr>
      </w:pPr>
    </w:p>
    <w:p w:rsidR="00A153A7" w:rsidRDefault="009437B0">
      <w:pPr>
        <w:spacing w:line="35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Особенно эффективно обратная связь прослеживается, когда ученик выступает в роли учителя.</w:t>
      </w:r>
    </w:p>
    <w:p w:rsidR="00A153A7" w:rsidRDefault="00A153A7">
      <w:pPr>
        <w:spacing w:line="18" w:lineRule="exact"/>
        <w:rPr>
          <w:sz w:val="20"/>
          <w:szCs w:val="20"/>
        </w:rPr>
      </w:pPr>
    </w:p>
    <w:p w:rsidR="00A153A7" w:rsidRDefault="009437B0">
      <w:pPr>
        <w:spacing w:line="34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 может быть объяснение материала, помощь одноклассникам, проверка работ, составление тестов.</w:t>
      </w:r>
    </w:p>
    <w:p w:rsidR="00A153A7" w:rsidRDefault="00A153A7">
      <w:pPr>
        <w:spacing w:line="28" w:lineRule="exact"/>
        <w:rPr>
          <w:sz w:val="20"/>
          <w:szCs w:val="20"/>
        </w:rPr>
      </w:pPr>
    </w:p>
    <w:p w:rsidR="00A153A7" w:rsidRDefault="009437B0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Суть приема </w:t>
      </w:r>
      <w:r w:rsidRPr="009437B0">
        <w:rPr>
          <w:rFonts w:eastAsia="Times New Roman"/>
          <w:sz w:val="24"/>
          <w:szCs w:val="24"/>
        </w:rPr>
        <w:t>«</w:t>
      </w:r>
      <w:r w:rsidRPr="009437B0">
        <w:rPr>
          <w:rFonts w:eastAsia="Times New Roman"/>
          <w:b/>
          <w:bCs/>
          <w:sz w:val="24"/>
          <w:szCs w:val="24"/>
          <w:u w:val="single"/>
        </w:rPr>
        <w:t>Две звезды и желание»</w:t>
      </w:r>
      <w:r w:rsidRPr="009437B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заключается в том, что учитель предлагает проверить работы одноклассников. В своих комментариях обучающиеся не оценивают работы, а определяют и указывают на 2 положительных момента – 2 звезды и на 1 момент, который заслуживает доработки – желание.</w:t>
      </w:r>
    </w:p>
    <w:p w:rsidR="00A153A7" w:rsidRDefault="009437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269875</wp:posOffset>
            </wp:positionV>
            <wp:extent cx="4471035" cy="2552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3A7" w:rsidRDefault="00A153A7">
      <w:pPr>
        <w:sectPr w:rsidR="00A153A7">
          <w:pgSz w:w="11900" w:h="16838"/>
          <w:pgMar w:top="1130" w:right="846" w:bottom="152" w:left="1440" w:header="0" w:footer="0" w:gutter="0"/>
          <w:cols w:space="720" w:equalWidth="0">
            <w:col w:w="9620"/>
          </w:cols>
        </w:sect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397" w:lineRule="exact"/>
        <w:rPr>
          <w:sz w:val="20"/>
          <w:szCs w:val="20"/>
        </w:rPr>
      </w:pPr>
    </w:p>
    <w:p w:rsidR="00A153A7" w:rsidRDefault="009437B0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A153A7" w:rsidRDefault="00A153A7">
      <w:pPr>
        <w:sectPr w:rsidR="00A153A7">
          <w:type w:val="continuous"/>
          <w:pgSz w:w="11900" w:h="16838"/>
          <w:pgMar w:top="1130" w:right="846" w:bottom="152" w:left="1440" w:header="0" w:footer="0" w:gutter="0"/>
          <w:cols w:space="720" w:equalWidth="0">
            <w:col w:w="9620"/>
          </w:cols>
        </w:sectPr>
      </w:pPr>
    </w:p>
    <w:p w:rsidR="00A153A7" w:rsidRDefault="00A153A7">
      <w:pPr>
        <w:spacing w:line="105" w:lineRule="exact"/>
        <w:rPr>
          <w:sz w:val="20"/>
          <w:szCs w:val="20"/>
        </w:rPr>
      </w:pPr>
    </w:p>
    <w:p w:rsidR="00A153A7" w:rsidRPr="009437B0" w:rsidRDefault="009437B0">
      <w:pPr>
        <w:ind w:left="940"/>
        <w:rPr>
          <w:sz w:val="20"/>
          <w:szCs w:val="20"/>
        </w:rPr>
      </w:pPr>
      <w:r w:rsidRPr="009437B0">
        <w:rPr>
          <w:rFonts w:eastAsia="Times New Roman"/>
          <w:b/>
          <w:bCs/>
          <w:sz w:val="24"/>
          <w:szCs w:val="24"/>
        </w:rPr>
        <w:t>КАРТЫ ПОНЯТИЙ</w:t>
      </w: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3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8340"/>
      </w:tblGrid>
      <w:tr w:rsidR="00A153A7">
        <w:trPr>
          <w:trHeight w:val="27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Зачем нужны</w:t>
            </w:r>
          </w:p>
        </w:tc>
        <w:tc>
          <w:tcPr>
            <w:tcW w:w="8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Карты   понятий позволяют оценить, как хорошо ученики могут видеть</w:t>
            </w:r>
          </w:p>
        </w:tc>
      </w:tr>
      <w:tr w:rsidR="00A153A7">
        <w:trPr>
          <w:trHeight w:val="41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«общую картину» предмета или отдельной темы.</w:t>
            </w:r>
          </w:p>
        </w:tc>
      </w:tr>
      <w:tr w:rsidR="00A153A7">
        <w:trPr>
          <w:trHeight w:val="14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12"/>
                <w:szCs w:val="12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12"/>
                <w:szCs w:val="12"/>
              </w:rPr>
            </w:pPr>
          </w:p>
        </w:tc>
      </w:tr>
      <w:tr w:rsidR="00A153A7">
        <w:trPr>
          <w:trHeight w:val="258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9437B0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это такое</w:t>
            </w: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 диаграмма, состоящая из узловых точек ( каждая из которых помечена</w:t>
            </w:r>
          </w:p>
        </w:tc>
      </w:tr>
      <w:tr w:rsidR="00A153A7">
        <w:trPr>
          <w:trHeight w:val="41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определенным  понятием),  связанных  прямыми  линиями.  Узловые  точки-</w:t>
            </w:r>
          </w:p>
        </w:tc>
      </w:tr>
      <w:tr w:rsidR="00A153A7">
        <w:trPr>
          <w:trHeight w:val="413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 расположены на разных иерархических уровнях, соответствующих</w:t>
            </w:r>
          </w:p>
        </w:tc>
      </w:tr>
      <w:tr w:rsidR="00A153A7">
        <w:trPr>
          <w:trHeight w:val="415"/>
        </w:trPr>
        <w:tc>
          <w:tcPr>
            <w:tcW w:w="1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24"/>
                <w:szCs w:val="24"/>
              </w:rPr>
            </w:pPr>
          </w:p>
        </w:tc>
        <w:tc>
          <w:tcPr>
            <w:tcW w:w="8340" w:type="dxa"/>
            <w:tcBorders>
              <w:right w:val="single" w:sz="8" w:space="0" w:color="auto"/>
            </w:tcBorders>
            <w:vAlign w:val="bottom"/>
          </w:tcPr>
          <w:p w:rsidR="00A153A7" w:rsidRDefault="009437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движению от наиболее общих к конкретным специальным понятиям.</w:t>
            </w:r>
          </w:p>
        </w:tc>
      </w:tr>
      <w:tr w:rsidR="00A153A7">
        <w:trPr>
          <w:trHeight w:val="144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12"/>
                <w:szCs w:val="12"/>
              </w:rPr>
            </w:pPr>
          </w:p>
        </w:tc>
        <w:tc>
          <w:tcPr>
            <w:tcW w:w="8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153A7" w:rsidRDefault="00A153A7">
            <w:pPr>
              <w:rPr>
                <w:sz w:val="12"/>
                <w:szCs w:val="12"/>
              </w:rPr>
            </w:pPr>
          </w:p>
        </w:tc>
      </w:tr>
    </w:tbl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12" w:lineRule="exact"/>
        <w:rPr>
          <w:sz w:val="20"/>
          <w:szCs w:val="20"/>
        </w:rPr>
      </w:pPr>
    </w:p>
    <w:p w:rsidR="00A153A7" w:rsidRDefault="009437B0" w:rsidP="009437B0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Описание</w:t>
      </w:r>
    </w:p>
    <w:p w:rsidR="00A153A7" w:rsidRDefault="00A153A7">
      <w:pPr>
        <w:spacing w:line="133" w:lineRule="exact"/>
        <w:rPr>
          <w:sz w:val="20"/>
          <w:szCs w:val="20"/>
        </w:rPr>
      </w:pPr>
    </w:p>
    <w:p w:rsidR="00A153A7" w:rsidRDefault="009437B0">
      <w:pPr>
        <w:tabs>
          <w:tab w:val="left" w:pos="120"/>
          <w:tab w:val="left" w:pos="120"/>
          <w:tab w:val="left" w:pos="120"/>
          <w:tab w:val="left" w:pos="140"/>
          <w:tab w:val="left" w:pos="120"/>
          <w:tab w:val="left" w:pos="280"/>
          <w:tab w:val="left" w:pos="140"/>
        </w:tabs>
        <w:ind w:right="-5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Карта</w:t>
      </w:r>
      <w:r>
        <w:rPr>
          <w:rFonts w:eastAsia="Times New Roman"/>
          <w:sz w:val="24"/>
          <w:szCs w:val="24"/>
        </w:rPr>
        <w:tab/>
        <w:t>понятий</w:t>
      </w:r>
      <w:r>
        <w:rPr>
          <w:rFonts w:eastAsia="Times New Roman"/>
          <w:sz w:val="24"/>
          <w:szCs w:val="24"/>
        </w:rPr>
        <w:tab/>
        <w:t>представляет</w:t>
      </w:r>
      <w:r>
        <w:rPr>
          <w:rFonts w:eastAsia="Times New Roman"/>
          <w:sz w:val="24"/>
          <w:szCs w:val="24"/>
        </w:rPr>
        <w:tab/>
        <w:t>собой</w:t>
      </w:r>
      <w:r>
        <w:rPr>
          <w:rFonts w:eastAsia="Times New Roman"/>
          <w:sz w:val="24"/>
          <w:szCs w:val="24"/>
        </w:rPr>
        <w:tab/>
        <w:t>двумерную</w:t>
      </w:r>
      <w:r>
        <w:rPr>
          <w:rFonts w:eastAsia="Times New Roman"/>
          <w:sz w:val="24"/>
          <w:szCs w:val="24"/>
        </w:rPr>
        <w:tab/>
        <w:t>иерархически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организованную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сетевую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диаграмму, которая отражает структуру знаний в определенной предметной области, какой ее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видит  ученик, преподаватель или эксперт. Карта состоит из названий</w:t>
      </w:r>
    </w:p>
    <w:p w:rsidR="00A153A7" w:rsidRDefault="00A153A7">
      <w:pPr>
        <w:spacing w:line="151" w:lineRule="exact"/>
        <w:rPr>
          <w:sz w:val="20"/>
          <w:szCs w:val="20"/>
        </w:rPr>
      </w:pPr>
    </w:p>
    <w:p w:rsidR="00A153A7" w:rsidRDefault="009437B0">
      <w:pPr>
        <w:spacing w:line="354" w:lineRule="auto"/>
        <w:ind w:left="58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понятий, помещенных в рамки; они связаны линиями, фиксирующими соотношения этих понятий в направлении от общего к частному. Рассматривая карту от вершины к основанию, преподаватель может:</w:t>
      </w:r>
    </w:p>
    <w:p w:rsidR="00A153A7" w:rsidRDefault="00A153A7">
      <w:pPr>
        <w:spacing w:line="7" w:lineRule="exact"/>
        <w:rPr>
          <w:sz w:val="20"/>
          <w:szCs w:val="20"/>
        </w:rPr>
      </w:pPr>
    </w:p>
    <w:p w:rsidR="00A153A7" w:rsidRDefault="009437B0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·проникнуть в то, как ученики воспринимают научные темы;</w:t>
      </w:r>
    </w:p>
    <w:p w:rsidR="00A153A7" w:rsidRDefault="00A153A7">
      <w:pPr>
        <w:spacing w:line="151" w:lineRule="exact"/>
        <w:rPr>
          <w:sz w:val="20"/>
          <w:szCs w:val="20"/>
        </w:rPr>
      </w:pPr>
    </w:p>
    <w:p w:rsidR="00A153A7" w:rsidRDefault="009437B0">
      <w:pPr>
        <w:spacing w:line="348" w:lineRule="auto"/>
        <w:ind w:left="580"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·проверить уровень понимания учеников и возникшее у них ложное толкование понятий; ·оценить сложность установленных учеником структурных взаимосвязей.</w:t>
      </w:r>
    </w:p>
    <w:p w:rsidR="00A153A7" w:rsidRDefault="00A153A7">
      <w:pPr>
        <w:spacing w:line="16" w:lineRule="exact"/>
        <w:rPr>
          <w:sz w:val="20"/>
          <w:szCs w:val="20"/>
        </w:rPr>
      </w:pPr>
    </w:p>
    <w:p w:rsidR="00A153A7" w:rsidRDefault="009437B0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Помимо этого, преподаватели часто используют карту понятий для собственной подготовки к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tabs>
          <w:tab w:val="left" w:pos="1640"/>
          <w:tab w:val="left" w:pos="2300"/>
          <w:tab w:val="left" w:pos="2780"/>
          <w:tab w:val="left" w:pos="4240"/>
          <w:tab w:val="left" w:pos="5520"/>
          <w:tab w:val="left" w:pos="5900"/>
          <w:tab w:val="left" w:pos="6660"/>
          <w:tab w:val="left" w:pos="7460"/>
          <w:tab w:val="left" w:pos="7720"/>
          <w:tab w:val="left" w:pos="8460"/>
          <w:tab w:val="left" w:pos="8960"/>
          <w:tab w:val="left" w:pos="9620"/>
        </w:tabs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занятиям</w:t>
      </w:r>
      <w:r>
        <w:rPr>
          <w:rFonts w:eastAsia="Times New Roman"/>
          <w:sz w:val="24"/>
          <w:szCs w:val="24"/>
        </w:rPr>
        <w:tab/>
        <w:t>либо</w:t>
      </w:r>
      <w:r>
        <w:rPr>
          <w:rFonts w:eastAsia="Times New Roman"/>
          <w:sz w:val="24"/>
          <w:szCs w:val="24"/>
        </w:rPr>
        <w:tab/>
        <w:t>как</w:t>
      </w:r>
      <w:r>
        <w:rPr>
          <w:rFonts w:eastAsia="Times New Roman"/>
          <w:sz w:val="24"/>
          <w:szCs w:val="24"/>
        </w:rPr>
        <w:tab/>
        <w:t>графический</w:t>
      </w:r>
      <w:r>
        <w:rPr>
          <w:rFonts w:eastAsia="Times New Roman"/>
          <w:sz w:val="24"/>
          <w:szCs w:val="24"/>
        </w:rPr>
        <w:tab/>
        <w:t>органайзер</w:t>
      </w:r>
      <w:r>
        <w:rPr>
          <w:rFonts w:eastAsia="Times New Roman"/>
          <w:sz w:val="24"/>
          <w:szCs w:val="24"/>
        </w:rPr>
        <w:tab/>
        <w:t>во</w:t>
      </w:r>
      <w:r>
        <w:rPr>
          <w:rFonts w:eastAsia="Times New Roman"/>
          <w:sz w:val="24"/>
          <w:szCs w:val="24"/>
        </w:rPr>
        <w:tab/>
        <w:t>время</w:t>
      </w:r>
      <w:r>
        <w:rPr>
          <w:rFonts w:eastAsia="Times New Roman"/>
          <w:sz w:val="24"/>
          <w:szCs w:val="24"/>
        </w:rPr>
        <w:tab/>
        <w:t>урока,</w:t>
      </w:r>
      <w:r>
        <w:rPr>
          <w:rFonts w:eastAsia="Times New Roman"/>
          <w:sz w:val="24"/>
          <w:szCs w:val="24"/>
        </w:rPr>
        <w:tab/>
        <w:t>а</w:t>
      </w:r>
      <w:r>
        <w:rPr>
          <w:rFonts w:eastAsia="Times New Roman"/>
          <w:sz w:val="24"/>
          <w:szCs w:val="24"/>
        </w:rPr>
        <w:tab/>
        <w:t>также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того,</w:t>
      </w:r>
      <w:r>
        <w:rPr>
          <w:rFonts w:eastAsia="Times New Roman"/>
          <w:sz w:val="24"/>
          <w:szCs w:val="24"/>
        </w:rPr>
        <w:tab/>
        <w:t>чтобы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подтолкнуть учеников к рефлексии своих знаний. Составление карты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понятий может стать хорошим основанием для совместной работы в группах сотрудничества,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расширяющей пространство понимания предмета для каждого из партнеров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Цели оценивания</w:t>
      </w:r>
    </w:p>
    <w:p w:rsidR="00A153A7" w:rsidRDefault="00A153A7">
      <w:pPr>
        <w:spacing w:line="151" w:lineRule="exact"/>
        <w:rPr>
          <w:sz w:val="20"/>
          <w:szCs w:val="20"/>
        </w:rPr>
      </w:pPr>
    </w:p>
    <w:p w:rsidR="00A153A7" w:rsidRDefault="009437B0">
      <w:pPr>
        <w:spacing w:line="354" w:lineRule="auto"/>
        <w:ind w:left="58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Исследовать, насколько хорошо ученики понимают то, как связаны понятия внутри данного предмета и какова природа возникающих у них ошибочных понятий, а также как процесс понимания развивается с течением времени возможности и ограничения</w:t>
      </w:r>
    </w:p>
    <w:p w:rsidR="00A153A7" w:rsidRDefault="00A153A7">
      <w:pPr>
        <w:spacing w:line="8" w:lineRule="exact"/>
        <w:rPr>
          <w:sz w:val="20"/>
          <w:szCs w:val="20"/>
        </w:rPr>
      </w:pPr>
    </w:p>
    <w:p w:rsidR="00A153A7" w:rsidRDefault="009437B0">
      <w:pPr>
        <w:tabs>
          <w:tab w:val="left" w:pos="1460"/>
          <w:tab w:val="left" w:pos="2780"/>
          <w:tab w:val="left" w:pos="3840"/>
          <w:tab w:val="left" w:pos="4980"/>
          <w:tab w:val="left" w:pos="6560"/>
          <w:tab w:val="left" w:pos="7720"/>
          <w:tab w:val="left" w:pos="9220"/>
        </w:tabs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Карты</w:t>
      </w:r>
      <w:r>
        <w:rPr>
          <w:rFonts w:eastAsia="Times New Roman"/>
          <w:sz w:val="24"/>
          <w:szCs w:val="24"/>
        </w:rPr>
        <w:tab/>
        <w:t>понятий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создают</w:t>
      </w:r>
      <w:r>
        <w:rPr>
          <w:rFonts w:eastAsia="Times New Roman"/>
          <w:sz w:val="24"/>
          <w:szCs w:val="24"/>
        </w:rPr>
        <w:tab/>
        <w:t>удобную</w:t>
      </w:r>
      <w:r>
        <w:rPr>
          <w:rFonts w:eastAsia="Times New Roman"/>
          <w:sz w:val="24"/>
          <w:szCs w:val="24"/>
        </w:rPr>
        <w:tab/>
        <w:t>возможность</w:t>
      </w:r>
      <w:r>
        <w:rPr>
          <w:rFonts w:eastAsia="Times New Roman"/>
          <w:sz w:val="24"/>
          <w:szCs w:val="24"/>
        </w:rPr>
        <w:tab/>
        <w:t>наглядно</w:t>
      </w:r>
      <w:r>
        <w:rPr>
          <w:rFonts w:eastAsia="Times New Roman"/>
          <w:sz w:val="24"/>
          <w:szCs w:val="24"/>
        </w:rPr>
        <w:tab/>
        <w:t>представить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структуру</w:t>
      </w:r>
    </w:p>
    <w:p w:rsidR="00A153A7" w:rsidRDefault="00A153A7">
      <w:pPr>
        <w:spacing w:line="151" w:lineRule="exact"/>
        <w:rPr>
          <w:sz w:val="20"/>
          <w:szCs w:val="20"/>
        </w:rPr>
      </w:pPr>
    </w:p>
    <w:p w:rsidR="00A153A7" w:rsidRDefault="009437B0">
      <w:pPr>
        <w:spacing w:line="354" w:lineRule="auto"/>
        <w:ind w:left="5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концептуальных знаний, хранящуюся в долговременной памяти. В результате преподаватель может судить о том, насколько хорошо ученики охватывают «целостную картину» (широкую панораму) предмета.</w:t>
      </w: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27" w:lineRule="exact"/>
        <w:rPr>
          <w:sz w:val="20"/>
          <w:szCs w:val="20"/>
        </w:rPr>
      </w:pPr>
    </w:p>
    <w:p w:rsidR="009437B0" w:rsidRDefault="009437B0">
      <w:pPr>
        <w:ind w:left="580"/>
        <w:rPr>
          <w:rFonts w:eastAsia="Times New Roman"/>
          <w:b/>
          <w:bCs/>
          <w:sz w:val="24"/>
          <w:szCs w:val="24"/>
        </w:rPr>
      </w:pPr>
    </w:p>
    <w:p w:rsidR="00A153A7" w:rsidRDefault="009437B0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с точки зрения обучения:</w:t>
      </w:r>
    </w:p>
    <w:p w:rsidR="00A153A7" w:rsidRDefault="00A153A7">
      <w:pPr>
        <w:spacing w:line="331" w:lineRule="exact"/>
        <w:rPr>
          <w:sz w:val="20"/>
          <w:szCs w:val="20"/>
        </w:rPr>
      </w:pPr>
    </w:p>
    <w:p w:rsidR="00A153A7" w:rsidRDefault="009437B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A153A7" w:rsidRDefault="00A153A7">
      <w:pPr>
        <w:sectPr w:rsidR="00A153A7">
          <w:pgSz w:w="11900" w:h="16838"/>
          <w:pgMar w:top="1440" w:right="846" w:bottom="152" w:left="780" w:header="0" w:footer="0" w:gutter="0"/>
          <w:cols w:space="720" w:equalWidth="0">
            <w:col w:w="10280"/>
          </w:cols>
        </w:sectPr>
      </w:pPr>
    </w:p>
    <w:p w:rsidR="00A153A7" w:rsidRDefault="009437B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·изучение терминов, фактов и понятий данного предмета;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·организация информации в точные категории;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·синтез и интеграция информации, понятий, идей;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·видение «широкой панорамы» и связей между отдельными понятиями;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·креативное мышление в данном предмете;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·расширение возможностей долговременной памяти и усвоение новых знаний;</w:t>
      </w:r>
    </w:p>
    <w:p w:rsidR="00A153A7" w:rsidRDefault="00A153A7">
      <w:pPr>
        <w:spacing w:line="149" w:lineRule="exact"/>
        <w:rPr>
          <w:sz w:val="20"/>
          <w:szCs w:val="20"/>
        </w:rPr>
      </w:pPr>
    </w:p>
    <w:p w:rsidR="00A153A7" w:rsidRDefault="009437B0">
      <w:pPr>
        <w:spacing w:line="350" w:lineRule="auto"/>
        <w:ind w:right="2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·развитие сложных мыслительных навыков, стратегий и привычек; ·эффективное использование графических иллюстраций.</w:t>
      </w:r>
    </w:p>
    <w:p w:rsidR="00A153A7" w:rsidRDefault="00A153A7">
      <w:pPr>
        <w:spacing w:line="16" w:lineRule="exact"/>
        <w:rPr>
          <w:sz w:val="20"/>
          <w:szCs w:val="20"/>
        </w:rPr>
      </w:pPr>
    </w:p>
    <w:p w:rsidR="00A153A7" w:rsidRDefault="009437B0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Использование</w:t>
      </w:r>
    </w:p>
    <w:p w:rsidR="00A153A7" w:rsidRDefault="00A153A7">
      <w:pPr>
        <w:spacing w:line="147" w:lineRule="exact"/>
        <w:rPr>
          <w:sz w:val="20"/>
          <w:szCs w:val="20"/>
        </w:rPr>
      </w:pPr>
    </w:p>
    <w:p w:rsidR="00A153A7" w:rsidRDefault="009437B0">
      <w:pPr>
        <w:spacing w:line="34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Глобальные карты понятий, разработанные опытным преподавателем или командой, могут существенно прояснить основные понятия и их взаимосвязи.</w:t>
      </w:r>
    </w:p>
    <w:p w:rsidR="00A153A7" w:rsidRDefault="00A153A7">
      <w:pPr>
        <w:spacing w:line="28" w:lineRule="exact"/>
        <w:rPr>
          <w:sz w:val="20"/>
          <w:szCs w:val="20"/>
        </w:rPr>
      </w:pPr>
    </w:p>
    <w:p w:rsidR="00A153A7" w:rsidRDefault="009437B0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Инструмент преподавания. </w:t>
      </w:r>
      <w:r>
        <w:rPr>
          <w:rFonts w:eastAsia="Times New Roman"/>
          <w:i/>
          <w:iCs/>
          <w:sz w:val="24"/>
          <w:szCs w:val="24"/>
        </w:rPr>
        <w:t>Преподаватель может представить экспертную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эталонную карту понятий на уроке, </w:t>
      </w:r>
      <w:r>
        <w:rPr>
          <w:rFonts w:eastAsia="Times New Roman"/>
          <w:sz w:val="24"/>
          <w:szCs w:val="24"/>
        </w:rPr>
        <w:t>чтобы показать основные понятия и их взаимосвязи.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Преподаватель может постоянно ссылаться на эту карту, показывая классу, как разрастается сеть понятий, и фокусируя на ней преподавание.</w:t>
      </w:r>
    </w:p>
    <w:p w:rsidR="00A153A7" w:rsidRDefault="00A153A7">
      <w:pPr>
        <w:spacing w:line="19" w:lineRule="exact"/>
        <w:rPr>
          <w:sz w:val="20"/>
          <w:szCs w:val="20"/>
        </w:rPr>
      </w:pPr>
    </w:p>
    <w:p w:rsidR="00A153A7" w:rsidRDefault="009437B0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Учебный инструмент. </w:t>
      </w:r>
      <w:r>
        <w:rPr>
          <w:rFonts w:eastAsia="Times New Roman"/>
          <w:sz w:val="24"/>
          <w:szCs w:val="24"/>
        </w:rPr>
        <w:t>Надо предложить ученикам составить свою собственную карту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понятий, покрывающую какой-либо раздел курса, изученного на уроке или изложенного в учебнике.</w:t>
      </w:r>
    </w:p>
    <w:p w:rsidR="00A153A7" w:rsidRDefault="00A153A7">
      <w:pPr>
        <w:spacing w:line="12" w:lineRule="exact"/>
        <w:rPr>
          <w:sz w:val="20"/>
          <w:szCs w:val="20"/>
        </w:rPr>
      </w:pPr>
    </w:p>
    <w:p w:rsidR="00A153A7" w:rsidRDefault="009437B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Пошаговая инструкция</w:t>
      </w:r>
    </w:p>
    <w:p w:rsidR="00A153A7" w:rsidRDefault="00A153A7">
      <w:pPr>
        <w:spacing w:line="147" w:lineRule="exact"/>
        <w:rPr>
          <w:sz w:val="20"/>
          <w:szCs w:val="20"/>
        </w:rPr>
      </w:pPr>
    </w:p>
    <w:p w:rsidR="00A153A7" w:rsidRDefault="009437B0">
      <w:pPr>
        <w:spacing w:line="34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·Начните с понятия, которое хорошо знакомо всем ученикам, например, «автомобиль», «стул», «пища».</w:t>
      </w:r>
    </w:p>
    <w:p w:rsidR="00A153A7" w:rsidRDefault="00A153A7">
      <w:pPr>
        <w:spacing w:line="28" w:lineRule="exact"/>
        <w:rPr>
          <w:sz w:val="20"/>
          <w:szCs w:val="20"/>
        </w:rPr>
      </w:pPr>
    </w:p>
    <w:p w:rsidR="00A153A7" w:rsidRDefault="009437B0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·Пусть ученики напишут еще 10 понятий, которые ассоциируются у них с этим основным (например, для «пищи» это будет: «овощи», «мясо», «молоко», «бифштекс»…).</w:t>
      </w:r>
    </w:p>
    <w:p w:rsidR="00A153A7" w:rsidRDefault="00A153A7">
      <w:pPr>
        <w:spacing w:line="28" w:lineRule="exact"/>
        <w:rPr>
          <w:sz w:val="20"/>
          <w:szCs w:val="20"/>
        </w:rPr>
      </w:pPr>
    </w:p>
    <w:p w:rsidR="00A153A7" w:rsidRDefault="009437B0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·Попросите учеников ранжировать эти 10 понятий от наиболее общего и охватывающего к наименее общему или от наиболее важного к наименее важному. Этот этап потребует нескольких минут.</w:t>
      </w:r>
    </w:p>
    <w:p w:rsidR="00A153A7" w:rsidRDefault="00A153A7">
      <w:pPr>
        <w:spacing w:line="20" w:lineRule="exact"/>
        <w:rPr>
          <w:sz w:val="20"/>
          <w:szCs w:val="20"/>
        </w:rPr>
      </w:pPr>
    </w:p>
    <w:p w:rsidR="00A153A7" w:rsidRDefault="009437B0">
      <w:pPr>
        <w:spacing w:line="35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·Попросите учеников написать наиболее общее или наиболее важное понятие вверху листа бумаги и взять его в рамку или в кружок. Работать при этом лучше карандашом, а не ручкой. ·Далее ученики должны связать понятия попарно, пару за парой, нарисовав линии (линки) от одного понятия к другому и подписав их. Например, морковь – витамин А, над линией-связкой надо написать «содержит»; мясо – железо, над связкой – «служит источником». Этот процесс надо продолжать, пока на листе не появятся все понятия.</w:t>
      </w:r>
    </w:p>
    <w:p w:rsidR="00A153A7" w:rsidRDefault="00A153A7">
      <w:pPr>
        <w:spacing w:line="15" w:lineRule="exact"/>
        <w:rPr>
          <w:sz w:val="20"/>
          <w:szCs w:val="20"/>
        </w:rPr>
      </w:pPr>
    </w:p>
    <w:p w:rsidR="00A153A7" w:rsidRDefault="009437B0">
      <w:pPr>
        <w:spacing w:line="35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·Надо дать ученикам время (20–30 минут). Важно, чтобы они сделали как можно больше ссылок и построили несколько иерархических уровней. </w:t>
      </w:r>
      <w:r>
        <w:rPr>
          <w:rFonts w:eastAsia="Times New Roman"/>
          <w:sz w:val="24"/>
          <w:szCs w:val="24"/>
          <w:u w:val="single"/>
        </w:rPr>
        <w:t>Следует специально подчеркнуть,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что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нужно построить связи между понятиями, находящимися в одной части карты, и понятиями,</w:t>
      </w:r>
    </w:p>
    <w:p w:rsidR="00A153A7" w:rsidRDefault="00A153A7">
      <w:pPr>
        <w:sectPr w:rsidR="00A153A7">
          <w:pgSz w:w="11900" w:h="16838"/>
          <w:pgMar w:top="1125" w:right="846" w:bottom="152" w:left="1360" w:header="0" w:footer="0" w:gutter="0"/>
          <w:cols w:space="720" w:equalWidth="0">
            <w:col w:w="9700"/>
          </w:cols>
        </w:sectPr>
      </w:pPr>
    </w:p>
    <w:p w:rsidR="00A153A7" w:rsidRDefault="00A153A7">
      <w:pPr>
        <w:spacing w:line="238" w:lineRule="exact"/>
        <w:rPr>
          <w:sz w:val="20"/>
          <w:szCs w:val="20"/>
        </w:rPr>
      </w:pPr>
    </w:p>
    <w:p w:rsidR="00A153A7" w:rsidRDefault="009437B0">
      <w:pPr>
        <w:ind w:left="9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A153A7" w:rsidRDefault="00A153A7">
      <w:pPr>
        <w:sectPr w:rsidR="00A153A7">
          <w:type w:val="continuous"/>
          <w:pgSz w:w="11900" w:h="16838"/>
          <w:pgMar w:top="1125" w:right="846" w:bottom="152" w:left="1360" w:header="0" w:footer="0" w:gutter="0"/>
          <w:cols w:space="720" w:equalWidth="0">
            <w:col w:w="9700"/>
          </w:cols>
        </w:sectPr>
      </w:pPr>
    </w:p>
    <w:p w:rsidR="00A153A7" w:rsidRDefault="009437B0">
      <w:pPr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lastRenderedPageBreak/>
        <w:t>расположенными в других ее частях.</w:t>
      </w:r>
    </w:p>
    <w:p w:rsidR="00A153A7" w:rsidRDefault="00A153A7">
      <w:pPr>
        <w:spacing w:line="151" w:lineRule="exact"/>
        <w:rPr>
          <w:sz w:val="20"/>
          <w:szCs w:val="20"/>
        </w:rPr>
      </w:pPr>
    </w:p>
    <w:p w:rsidR="00A153A7" w:rsidRDefault="009437B0">
      <w:pPr>
        <w:spacing w:line="35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·В то время как ученики работают, учитель должен ходить по классу, помогая им, но не давая указаний. </w:t>
      </w:r>
      <w:r>
        <w:rPr>
          <w:rFonts w:eastAsia="Times New Roman"/>
          <w:sz w:val="24"/>
          <w:szCs w:val="24"/>
          <w:u w:val="single"/>
        </w:rPr>
        <w:t>Надо напомнить ученикам,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что карта понятий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это самостоятельная форма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представления собственных знаний и понимания предмета, что те детали, которые они внесут от себя</w:t>
      </w:r>
      <w:r>
        <w:rPr>
          <w:rFonts w:eastAsia="Times New Roman"/>
          <w:sz w:val="24"/>
          <w:szCs w:val="24"/>
        </w:rPr>
        <w:t>, не обязательно должны быть научно точными и что есть много путей для того, чтобы показать, что они знают. Надо поддерживать креативность и подчеркивать, что единственно правильного ответа не существует.</w:t>
      </w:r>
    </w:p>
    <w:p w:rsidR="00A153A7" w:rsidRDefault="00A153A7">
      <w:pPr>
        <w:spacing w:line="21" w:lineRule="exact"/>
        <w:rPr>
          <w:sz w:val="20"/>
          <w:szCs w:val="20"/>
        </w:rPr>
      </w:pPr>
    </w:p>
    <w:p w:rsidR="00A153A7" w:rsidRDefault="009437B0">
      <w:pPr>
        <w:spacing w:line="34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</w:t>
      </w:r>
      <w:r>
        <w:rPr>
          <w:rFonts w:eastAsia="Times New Roman"/>
          <w:sz w:val="24"/>
          <w:szCs w:val="24"/>
          <w:u w:val="single"/>
        </w:rPr>
        <w:t>Надо показать ученикам,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что карты могут весьма помочь им в учебе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  <w:u w:val="single"/>
        </w:rPr>
        <w:t>Они позволяют кратко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и концентрированно представить основное содержание многих страниц учебника.</w:t>
      </w:r>
    </w:p>
    <w:p w:rsidR="00A153A7" w:rsidRDefault="00A153A7">
      <w:pPr>
        <w:spacing w:line="28" w:lineRule="exact"/>
        <w:rPr>
          <w:sz w:val="20"/>
          <w:szCs w:val="20"/>
        </w:rPr>
      </w:pPr>
    </w:p>
    <w:p w:rsidR="00A153A7" w:rsidRDefault="009437B0">
      <w:pPr>
        <w:numPr>
          <w:ilvl w:val="0"/>
          <w:numId w:val="18"/>
        </w:numPr>
        <w:tabs>
          <w:tab w:val="left" w:pos="156"/>
        </w:tabs>
        <w:spacing w:line="348" w:lineRule="auto"/>
        <w:ind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Надо собрать карты и сделать их обзор, </w:t>
      </w:r>
      <w:r>
        <w:rPr>
          <w:rFonts w:eastAsia="Times New Roman"/>
          <w:b/>
          <w:bCs/>
          <w:sz w:val="24"/>
          <w:szCs w:val="24"/>
        </w:rPr>
        <w:t>но не выставлять за них отметки.</w:t>
      </w:r>
      <w:r>
        <w:rPr>
          <w:rFonts w:eastAsia="Times New Roman"/>
          <w:sz w:val="24"/>
          <w:szCs w:val="24"/>
        </w:rPr>
        <w:t xml:space="preserve"> Важно внести предложения, как можно исправить или усовершенствовать карты.</w:t>
      </w:r>
    </w:p>
    <w:p w:rsidR="00A153A7" w:rsidRDefault="00A153A7">
      <w:pPr>
        <w:spacing w:line="28" w:lineRule="exact"/>
        <w:rPr>
          <w:rFonts w:eastAsia="Times New Roman"/>
          <w:sz w:val="24"/>
          <w:szCs w:val="24"/>
        </w:rPr>
      </w:pPr>
    </w:p>
    <w:p w:rsidR="00A153A7" w:rsidRDefault="009437B0">
      <w:pPr>
        <w:spacing w:line="354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·Надо вернуть ученикам их карты и предложить еще раз их обдумать. Хорошо использовать цветные карандаши и делать каждую новую итерацию карты другим цветом так, чтобы учащиеся могли проследить, как со временем меняются их представления.</w:t>
      </w:r>
    </w:p>
    <w:p w:rsidR="00A153A7" w:rsidRDefault="00A153A7">
      <w:pPr>
        <w:spacing w:line="7" w:lineRule="exact"/>
        <w:rPr>
          <w:sz w:val="20"/>
          <w:szCs w:val="20"/>
        </w:rPr>
      </w:pPr>
    </w:p>
    <w:p w:rsidR="00A153A7" w:rsidRDefault="009437B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Одну карту понятий можно использовать в ходе нескольких курсов, и хорошо, чтобы ученик</w:t>
      </w:r>
    </w:p>
    <w:p w:rsidR="00A153A7" w:rsidRDefault="00A153A7">
      <w:pPr>
        <w:spacing w:line="151" w:lineRule="exact"/>
        <w:rPr>
          <w:sz w:val="20"/>
          <w:szCs w:val="20"/>
        </w:rPr>
      </w:pPr>
    </w:p>
    <w:p w:rsidR="00A153A7" w:rsidRDefault="009437B0">
      <w:pPr>
        <w:numPr>
          <w:ilvl w:val="0"/>
          <w:numId w:val="19"/>
        </w:numPr>
        <w:tabs>
          <w:tab w:val="left" w:pos="379"/>
        </w:tabs>
        <w:spacing w:line="348" w:lineRule="auto"/>
        <w:ind w:right="2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дополнял, исправлял, реорганизовывал или начинал делать новую по собственной инициативе.</w:t>
      </w:r>
    </w:p>
    <w:p w:rsidR="00A153A7" w:rsidRDefault="00A153A7">
      <w:pPr>
        <w:spacing w:line="20" w:lineRule="exact"/>
        <w:rPr>
          <w:sz w:val="20"/>
          <w:szCs w:val="20"/>
        </w:rPr>
      </w:pPr>
    </w:p>
    <w:p w:rsidR="00A153A7" w:rsidRDefault="009437B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Варианты использования</w:t>
      </w:r>
    </w:p>
    <w:p w:rsidR="00A153A7" w:rsidRDefault="00A153A7">
      <w:pPr>
        <w:spacing w:line="144" w:lineRule="exact"/>
        <w:rPr>
          <w:sz w:val="20"/>
          <w:szCs w:val="20"/>
        </w:rPr>
      </w:pPr>
    </w:p>
    <w:p w:rsidR="00A153A7" w:rsidRDefault="009437B0">
      <w:pPr>
        <w:numPr>
          <w:ilvl w:val="0"/>
          <w:numId w:val="20"/>
        </w:numPr>
        <w:tabs>
          <w:tab w:val="left" w:pos="206"/>
        </w:tabs>
        <w:spacing w:line="350" w:lineRule="auto"/>
        <w:ind w:right="20" w:firstLine="1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Составление карт в группе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Чтобы поддержать учеников и придать им смелости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рефлексии собственных знаний, надо предложить им выполнять картирование в группах по</w:t>
      </w:r>
    </w:p>
    <w:p w:rsidR="00A153A7" w:rsidRDefault="00A153A7">
      <w:pPr>
        <w:spacing w:line="23" w:lineRule="exact"/>
        <w:rPr>
          <w:sz w:val="20"/>
          <w:szCs w:val="20"/>
        </w:rPr>
      </w:pPr>
    </w:p>
    <w:p w:rsidR="00A153A7" w:rsidRDefault="009437B0">
      <w:pPr>
        <w:spacing w:line="35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3–4 человека. Это упражнение обычно дает детям весьма богатый и полезный опыт обсуждения, аргументирования и защиты своей позиции. В результате они прикладывают очень серьезные усилия, чтобы договориться о значении научных понятий, попытаться расширить свое понимание (как это делают ученые) или зафиксировать разные точки зрения. Результат этого процесса – обмен и взаимное обогащение идеями, которые к тому же становятся очевидными для учителя.</w:t>
      </w:r>
    </w:p>
    <w:p w:rsidR="00A153A7" w:rsidRDefault="00A153A7">
      <w:pPr>
        <w:spacing w:line="7" w:lineRule="exact"/>
        <w:rPr>
          <w:sz w:val="20"/>
          <w:szCs w:val="20"/>
        </w:rPr>
      </w:pPr>
    </w:p>
    <w:p w:rsidR="00A153A7" w:rsidRDefault="009437B0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Заполнение карт.</w:t>
      </w:r>
    </w:p>
    <w:p w:rsidR="00A153A7" w:rsidRDefault="00A153A7">
      <w:pPr>
        <w:spacing w:line="134" w:lineRule="exact"/>
        <w:rPr>
          <w:sz w:val="20"/>
          <w:szCs w:val="20"/>
        </w:rPr>
      </w:pPr>
    </w:p>
    <w:p w:rsidR="00A153A7" w:rsidRDefault="009437B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Преподаватель предварительно строит карту понятий, а затем убирает все подписи в рамках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(т.е. собственно названия понятий), сохраняя подписанные связи-линки. Затем</w:t>
      </w:r>
    </w:p>
    <w:p w:rsidR="00A153A7" w:rsidRDefault="00A153A7">
      <w:pPr>
        <w:spacing w:line="140" w:lineRule="exact"/>
        <w:rPr>
          <w:sz w:val="20"/>
          <w:szCs w:val="20"/>
        </w:rPr>
      </w:pPr>
    </w:p>
    <w:p w:rsidR="00A153A7" w:rsidRDefault="009437B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учеников просят подписать пустые рамки так, чтобы вся структура, изображенная на карте,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приобрела смысл.</w:t>
      </w:r>
    </w:p>
    <w:p w:rsidR="00A153A7" w:rsidRDefault="00A153A7">
      <w:pPr>
        <w:spacing w:line="151" w:lineRule="exact"/>
        <w:rPr>
          <w:sz w:val="20"/>
          <w:szCs w:val="20"/>
        </w:rPr>
      </w:pPr>
    </w:p>
    <w:p w:rsidR="00A153A7" w:rsidRDefault="009437B0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Выборочное заполнение карты понятий</w:t>
      </w:r>
      <w:r>
        <w:rPr>
          <w:rFonts w:eastAsia="Times New Roman"/>
          <w:i/>
          <w:iCs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Возможно сделать карту и убрать часть понятий из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рамок – примерно 1/3. Извлеченные из карты понятия надо поместить в пронумерованный список, приложенный к карте, для того чтобы ученики выбрали нужные и вставили их в соответствующие рамки. Оценивать выполнение этого задания можно по проценту</w:t>
      </w:r>
    </w:p>
    <w:p w:rsidR="00A153A7" w:rsidRDefault="00A153A7">
      <w:pPr>
        <w:sectPr w:rsidR="00A153A7">
          <w:pgSz w:w="11900" w:h="16838"/>
          <w:pgMar w:top="1125" w:right="846" w:bottom="152" w:left="1360" w:header="0" w:footer="0" w:gutter="0"/>
          <w:cols w:space="720" w:equalWidth="0">
            <w:col w:w="9700"/>
          </w:cols>
        </w:sectPr>
      </w:pPr>
    </w:p>
    <w:p w:rsidR="00A153A7" w:rsidRDefault="00A153A7">
      <w:pPr>
        <w:spacing w:line="234" w:lineRule="exact"/>
        <w:rPr>
          <w:sz w:val="20"/>
          <w:szCs w:val="20"/>
        </w:rPr>
      </w:pPr>
    </w:p>
    <w:p w:rsidR="00A153A7" w:rsidRDefault="009437B0">
      <w:pPr>
        <w:ind w:left="9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A153A7" w:rsidRDefault="00A153A7">
      <w:pPr>
        <w:sectPr w:rsidR="00A153A7">
          <w:type w:val="continuous"/>
          <w:pgSz w:w="11900" w:h="16838"/>
          <w:pgMar w:top="1125" w:right="846" w:bottom="152" w:left="1360" w:header="0" w:footer="0" w:gutter="0"/>
          <w:cols w:space="720" w:equalWidth="0">
            <w:col w:w="9700"/>
          </w:cols>
        </w:sectPr>
      </w:pPr>
    </w:p>
    <w:p w:rsidR="00A153A7" w:rsidRDefault="009437B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правильных ответов.</w:t>
      </w:r>
    </w:p>
    <w:p w:rsidR="00A153A7" w:rsidRDefault="00A153A7">
      <w:pPr>
        <w:spacing w:line="151" w:lineRule="exact"/>
        <w:rPr>
          <w:sz w:val="20"/>
          <w:szCs w:val="20"/>
        </w:rPr>
      </w:pPr>
    </w:p>
    <w:p w:rsidR="00A153A7" w:rsidRDefault="009437B0">
      <w:pPr>
        <w:spacing w:line="356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Карта для выборочных понятий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Можно приготовить список из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10–20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понятий и попросить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учеников построить карту, используя только эти термины. Акцент здесь делается на установлении взаимосвязей и постепенном усложнении тех структурных конструкций, которые могут построить ученики, опираясь на свои знания в данной области.</w:t>
      </w:r>
    </w:p>
    <w:p w:rsidR="00A153A7" w:rsidRDefault="009437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1246505</wp:posOffset>
            </wp:positionH>
            <wp:positionV relativeFrom="paragraph">
              <wp:posOffset>271780</wp:posOffset>
            </wp:positionV>
            <wp:extent cx="3896995" cy="5913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591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17" w:lineRule="exact"/>
        <w:rPr>
          <w:sz w:val="20"/>
          <w:szCs w:val="20"/>
        </w:rPr>
      </w:pPr>
    </w:p>
    <w:p w:rsidR="00A153A7" w:rsidRDefault="009437B0">
      <w:pPr>
        <w:ind w:right="-3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12"/>
          <w:szCs w:val="12"/>
        </w:rPr>
        <w:t>Выпуклые</w:t>
      </w:r>
    </w:p>
    <w:p w:rsidR="00A153A7" w:rsidRDefault="00A153A7">
      <w:pPr>
        <w:spacing w:line="24" w:lineRule="exact"/>
        <w:rPr>
          <w:sz w:val="20"/>
          <w:szCs w:val="20"/>
        </w:rPr>
      </w:pPr>
    </w:p>
    <w:p w:rsidR="00A153A7" w:rsidRDefault="009437B0">
      <w:pPr>
        <w:ind w:right="-35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12"/>
          <w:szCs w:val="12"/>
        </w:rPr>
        <w:t>четырехугольники</w:t>
      </w:r>
    </w:p>
    <w:p w:rsidR="00A153A7" w:rsidRDefault="00A153A7">
      <w:pPr>
        <w:spacing w:line="114" w:lineRule="exact"/>
        <w:rPr>
          <w:sz w:val="20"/>
          <w:szCs w:val="20"/>
        </w:rPr>
      </w:pPr>
    </w:p>
    <w:tbl>
      <w:tblPr>
        <w:tblW w:w="0" w:type="auto"/>
        <w:tblInd w:w="2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920"/>
        <w:gridCol w:w="1140"/>
        <w:gridCol w:w="1140"/>
        <w:gridCol w:w="1180"/>
        <w:gridCol w:w="20"/>
      </w:tblGrid>
      <w:tr w:rsidR="00A153A7">
        <w:trPr>
          <w:trHeight w:val="134"/>
        </w:trPr>
        <w:tc>
          <w:tcPr>
            <w:tcW w:w="500" w:type="dxa"/>
            <w:vAlign w:val="bottom"/>
          </w:tcPr>
          <w:p w:rsidR="00A153A7" w:rsidRDefault="00A153A7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A153A7" w:rsidRDefault="00A153A7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Align w:val="bottom"/>
          </w:tcPr>
          <w:p w:rsidR="00A153A7" w:rsidRDefault="009437B0">
            <w:pPr>
              <w:ind w:left="5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2060"/>
                <w:sz w:val="11"/>
                <w:szCs w:val="11"/>
              </w:rPr>
              <w:t>Параллельность сторон</w:t>
            </w:r>
          </w:p>
        </w:tc>
        <w:tc>
          <w:tcPr>
            <w:tcW w:w="1180" w:type="dxa"/>
            <w:vAlign w:val="bottom"/>
          </w:tcPr>
          <w:p w:rsidR="00A153A7" w:rsidRDefault="00A153A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238"/>
        </w:trPr>
        <w:tc>
          <w:tcPr>
            <w:tcW w:w="500" w:type="dxa"/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A153A7" w:rsidRDefault="009437B0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F0"/>
                <w:sz w:val="11"/>
                <w:szCs w:val="11"/>
              </w:rPr>
              <w:t>Параллелограмм</w:t>
            </w:r>
          </w:p>
        </w:tc>
        <w:tc>
          <w:tcPr>
            <w:tcW w:w="1140" w:type="dxa"/>
            <w:vAlign w:val="bottom"/>
          </w:tcPr>
          <w:p w:rsidR="00A153A7" w:rsidRDefault="009437B0">
            <w:pPr>
              <w:ind w:left="6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F0"/>
                <w:sz w:val="11"/>
                <w:szCs w:val="11"/>
              </w:rPr>
              <w:t>Трапеция</w:t>
            </w:r>
          </w:p>
        </w:tc>
        <w:tc>
          <w:tcPr>
            <w:tcW w:w="1180" w:type="dxa"/>
            <w:vAlign w:val="bottom"/>
          </w:tcPr>
          <w:p w:rsidR="00A153A7" w:rsidRDefault="00A153A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381"/>
        </w:trPr>
        <w:tc>
          <w:tcPr>
            <w:tcW w:w="500" w:type="dxa"/>
            <w:vAlign w:val="bottom"/>
          </w:tcPr>
          <w:p w:rsidR="00A153A7" w:rsidRDefault="00A153A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A153A7" w:rsidRDefault="009437B0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2060"/>
                <w:w w:val="84"/>
                <w:sz w:val="11"/>
                <w:szCs w:val="11"/>
              </w:rPr>
              <w:t>Углы</w:t>
            </w:r>
          </w:p>
        </w:tc>
        <w:tc>
          <w:tcPr>
            <w:tcW w:w="1140" w:type="dxa"/>
            <w:vAlign w:val="bottom"/>
          </w:tcPr>
          <w:p w:rsidR="00A153A7" w:rsidRDefault="009437B0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2060"/>
                <w:w w:val="90"/>
                <w:sz w:val="11"/>
                <w:szCs w:val="11"/>
              </w:rPr>
              <w:t>Стороны и углы</w:t>
            </w:r>
          </w:p>
        </w:tc>
        <w:tc>
          <w:tcPr>
            <w:tcW w:w="1140" w:type="dxa"/>
            <w:vAlign w:val="bottom"/>
          </w:tcPr>
          <w:p w:rsidR="00A153A7" w:rsidRDefault="009437B0">
            <w:pPr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2060"/>
                <w:sz w:val="11"/>
                <w:szCs w:val="11"/>
              </w:rPr>
              <w:t>Стороны</w:t>
            </w:r>
          </w:p>
        </w:tc>
        <w:tc>
          <w:tcPr>
            <w:tcW w:w="1180" w:type="dxa"/>
            <w:vAlign w:val="bottom"/>
          </w:tcPr>
          <w:p w:rsidR="00A153A7" w:rsidRDefault="009437B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2060"/>
                <w:sz w:val="11"/>
                <w:szCs w:val="11"/>
              </w:rPr>
              <w:t>Углы</w:t>
            </w: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121"/>
        </w:trPr>
        <w:tc>
          <w:tcPr>
            <w:tcW w:w="500" w:type="dxa"/>
            <w:vAlign w:val="bottom"/>
          </w:tcPr>
          <w:p w:rsidR="00A153A7" w:rsidRDefault="00A153A7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A153A7" w:rsidRDefault="00A153A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A153A7" w:rsidRDefault="009437B0">
            <w:pPr>
              <w:spacing w:line="121" w:lineRule="exact"/>
              <w:ind w:right="5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2060"/>
                <w:w w:val="91"/>
                <w:sz w:val="11"/>
                <w:szCs w:val="11"/>
              </w:rPr>
              <w:t>Стороны</w:t>
            </w:r>
          </w:p>
        </w:tc>
        <w:tc>
          <w:tcPr>
            <w:tcW w:w="1140" w:type="dxa"/>
            <w:vAlign w:val="bottom"/>
          </w:tcPr>
          <w:p w:rsidR="00A153A7" w:rsidRDefault="00A153A7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153A7" w:rsidRDefault="009437B0">
            <w:pPr>
              <w:ind w:left="20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1"/>
                <w:sz w:val="11"/>
                <w:szCs w:val="11"/>
              </w:rPr>
              <w:t>Прямоугольна</w:t>
            </w: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106"/>
        </w:trPr>
        <w:tc>
          <w:tcPr>
            <w:tcW w:w="1420" w:type="dxa"/>
            <w:gridSpan w:val="2"/>
            <w:vMerge w:val="restart"/>
            <w:vAlign w:val="bottom"/>
          </w:tcPr>
          <w:p w:rsidR="00A153A7" w:rsidRDefault="009437B0">
            <w:pPr>
              <w:ind w:left="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F0"/>
                <w:w w:val="93"/>
                <w:sz w:val="11"/>
                <w:szCs w:val="11"/>
              </w:rPr>
              <w:t>Прямоугольни</w:t>
            </w:r>
          </w:p>
        </w:tc>
        <w:tc>
          <w:tcPr>
            <w:tcW w:w="1140" w:type="dxa"/>
            <w:vMerge w:val="restart"/>
            <w:vAlign w:val="bottom"/>
          </w:tcPr>
          <w:p w:rsidR="00A153A7" w:rsidRDefault="009437B0">
            <w:pPr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F0"/>
                <w:sz w:val="11"/>
                <w:szCs w:val="11"/>
              </w:rPr>
              <w:t>Квадрат</w:t>
            </w:r>
          </w:p>
        </w:tc>
        <w:tc>
          <w:tcPr>
            <w:tcW w:w="1140" w:type="dxa"/>
            <w:vMerge w:val="restart"/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2"/>
                <w:sz w:val="11"/>
                <w:szCs w:val="11"/>
              </w:rPr>
              <w:t>Равнобед-</w:t>
            </w:r>
          </w:p>
        </w:tc>
        <w:tc>
          <w:tcPr>
            <w:tcW w:w="1180" w:type="dxa"/>
            <w:vMerge/>
            <w:vAlign w:val="bottom"/>
          </w:tcPr>
          <w:p w:rsidR="00A153A7" w:rsidRDefault="00A153A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32"/>
        </w:trPr>
        <w:tc>
          <w:tcPr>
            <w:tcW w:w="1420" w:type="dxa"/>
            <w:gridSpan w:val="2"/>
            <w:vMerge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153A7">
        <w:trPr>
          <w:trHeight w:val="118"/>
        </w:trPr>
        <w:tc>
          <w:tcPr>
            <w:tcW w:w="500" w:type="dxa"/>
            <w:vAlign w:val="bottom"/>
          </w:tcPr>
          <w:p w:rsidR="00A153A7" w:rsidRDefault="00A153A7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A153A7" w:rsidRDefault="009437B0">
            <w:pPr>
              <w:ind w:right="3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F0"/>
                <w:sz w:val="11"/>
                <w:szCs w:val="11"/>
              </w:rPr>
              <w:t>к</w:t>
            </w:r>
          </w:p>
        </w:tc>
        <w:tc>
          <w:tcPr>
            <w:tcW w:w="1140" w:type="dxa"/>
            <w:vAlign w:val="bottom"/>
          </w:tcPr>
          <w:p w:rsidR="00A153A7" w:rsidRDefault="00A153A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A153A7" w:rsidRDefault="009437B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87"/>
                <w:sz w:val="11"/>
                <w:szCs w:val="11"/>
              </w:rPr>
              <w:t>ренная</w:t>
            </w:r>
          </w:p>
        </w:tc>
        <w:tc>
          <w:tcPr>
            <w:tcW w:w="1180" w:type="dxa"/>
            <w:vAlign w:val="bottom"/>
          </w:tcPr>
          <w:p w:rsidR="00A153A7" w:rsidRDefault="009437B0">
            <w:pPr>
              <w:spacing w:line="119" w:lineRule="exact"/>
              <w:ind w:left="20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72"/>
                <w:sz w:val="11"/>
                <w:szCs w:val="11"/>
              </w:rPr>
              <w:t>я</w:t>
            </w: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28"/>
        </w:trPr>
        <w:tc>
          <w:tcPr>
            <w:tcW w:w="500" w:type="dxa"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153A7">
        <w:trPr>
          <w:trHeight w:val="178"/>
        </w:trPr>
        <w:tc>
          <w:tcPr>
            <w:tcW w:w="500" w:type="dxa"/>
            <w:vMerge w:val="restart"/>
            <w:vAlign w:val="bottom"/>
          </w:tcPr>
          <w:p w:rsidR="00A153A7" w:rsidRDefault="009437B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2060"/>
                <w:sz w:val="11"/>
                <w:szCs w:val="11"/>
              </w:rPr>
              <w:t>Свойства</w:t>
            </w:r>
          </w:p>
        </w:tc>
        <w:tc>
          <w:tcPr>
            <w:tcW w:w="920" w:type="dxa"/>
            <w:vAlign w:val="bottom"/>
          </w:tcPr>
          <w:p w:rsidR="00A153A7" w:rsidRDefault="00A153A7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:rsidR="00A153A7" w:rsidRDefault="009437B0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F0"/>
                <w:sz w:val="11"/>
                <w:szCs w:val="11"/>
              </w:rPr>
              <w:t>Ромб</w:t>
            </w:r>
          </w:p>
        </w:tc>
        <w:tc>
          <w:tcPr>
            <w:tcW w:w="1140" w:type="dxa"/>
            <w:vAlign w:val="bottom"/>
          </w:tcPr>
          <w:p w:rsidR="00A153A7" w:rsidRDefault="00A153A7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A153A7" w:rsidRDefault="00A153A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36"/>
        </w:trPr>
        <w:tc>
          <w:tcPr>
            <w:tcW w:w="500" w:type="dxa"/>
            <w:vMerge/>
            <w:vAlign w:val="bottom"/>
          </w:tcPr>
          <w:p w:rsidR="00A153A7" w:rsidRDefault="00A153A7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Align w:val="bottom"/>
          </w:tcPr>
          <w:p w:rsidR="00A153A7" w:rsidRDefault="00A153A7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Align w:val="bottom"/>
          </w:tcPr>
          <w:p w:rsidR="00A153A7" w:rsidRDefault="00A153A7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vAlign w:val="bottom"/>
          </w:tcPr>
          <w:p w:rsidR="00A153A7" w:rsidRDefault="00A153A7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153A7" w:rsidRDefault="00A153A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153A7">
        <w:trPr>
          <w:trHeight w:val="212"/>
        </w:trPr>
        <w:tc>
          <w:tcPr>
            <w:tcW w:w="500" w:type="dxa"/>
            <w:vAlign w:val="bottom"/>
          </w:tcPr>
          <w:p w:rsidR="00A153A7" w:rsidRDefault="00A153A7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A153A7" w:rsidRDefault="00A153A7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A153A7" w:rsidRDefault="009437B0">
            <w:pPr>
              <w:ind w:left="24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1"/>
                <w:sz w:val="11"/>
                <w:szCs w:val="11"/>
              </w:rPr>
              <w:t>Стороны</w:t>
            </w:r>
          </w:p>
        </w:tc>
        <w:tc>
          <w:tcPr>
            <w:tcW w:w="1180" w:type="dxa"/>
            <w:vAlign w:val="bottom"/>
          </w:tcPr>
          <w:p w:rsidR="00A153A7" w:rsidRDefault="009437B0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sz w:val="11"/>
                <w:szCs w:val="11"/>
              </w:rPr>
              <w:t>Диагонал</w:t>
            </w: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65"/>
        </w:trPr>
        <w:tc>
          <w:tcPr>
            <w:tcW w:w="500" w:type="dxa"/>
            <w:vMerge w:val="restart"/>
            <w:vAlign w:val="bottom"/>
          </w:tcPr>
          <w:p w:rsidR="00A153A7" w:rsidRDefault="009437B0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3"/>
                <w:sz w:val="11"/>
                <w:szCs w:val="11"/>
              </w:rPr>
              <w:t>Углы</w:t>
            </w:r>
          </w:p>
        </w:tc>
        <w:tc>
          <w:tcPr>
            <w:tcW w:w="920" w:type="dxa"/>
            <w:vMerge w:val="restart"/>
            <w:vAlign w:val="bottom"/>
          </w:tcPr>
          <w:p w:rsidR="00A153A7" w:rsidRDefault="009437B0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9"/>
                <w:sz w:val="11"/>
                <w:szCs w:val="11"/>
              </w:rPr>
              <w:t>Диагонал</w:t>
            </w:r>
          </w:p>
        </w:tc>
        <w:tc>
          <w:tcPr>
            <w:tcW w:w="2280" w:type="dxa"/>
            <w:gridSpan w:val="2"/>
            <w:vMerge/>
            <w:vAlign w:val="bottom"/>
          </w:tcPr>
          <w:p w:rsidR="00A153A7" w:rsidRDefault="00A153A7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153A7" w:rsidRDefault="009437B0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sz w:val="11"/>
                <w:szCs w:val="11"/>
              </w:rPr>
              <w:t>и равные</w:t>
            </w: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85"/>
        </w:trPr>
        <w:tc>
          <w:tcPr>
            <w:tcW w:w="500" w:type="dxa"/>
            <w:vMerge/>
            <w:vAlign w:val="bottom"/>
          </w:tcPr>
          <w:p w:rsidR="00A153A7" w:rsidRDefault="00A153A7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/>
            <w:vAlign w:val="bottom"/>
          </w:tcPr>
          <w:p w:rsidR="00A153A7" w:rsidRDefault="00A153A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A153A7" w:rsidRDefault="00A153A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A153A7" w:rsidRDefault="009437B0">
            <w:pPr>
              <w:ind w:right="7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1"/>
                <w:sz w:val="11"/>
                <w:szCs w:val="11"/>
              </w:rPr>
              <w:t>равны</w:t>
            </w:r>
          </w:p>
        </w:tc>
        <w:tc>
          <w:tcPr>
            <w:tcW w:w="1180" w:type="dxa"/>
            <w:vMerge/>
            <w:vAlign w:val="bottom"/>
          </w:tcPr>
          <w:p w:rsidR="00A153A7" w:rsidRDefault="00A153A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65"/>
        </w:trPr>
        <w:tc>
          <w:tcPr>
            <w:tcW w:w="500" w:type="dxa"/>
            <w:vMerge w:val="restart"/>
            <w:vAlign w:val="bottom"/>
          </w:tcPr>
          <w:p w:rsidR="00A153A7" w:rsidRDefault="009437B0">
            <w:pPr>
              <w:ind w:left="4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3"/>
                <w:sz w:val="11"/>
                <w:szCs w:val="11"/>
              </w:rPr>
              <w:t>прямые</w:t>
            </w:r>
          </w:p>
        </w:tc>
        <w:tc>
          <w:tcPr>
            <w:tcW w:w="920" w:type="dxa"/>
            <w:vMerge w:val="restart"/>
            <w:vAlign w:val="bottom"/>
          </w:tcPr>
          <w:p w:rsidR="00A153A7" w:rsidRDefault="009437B0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8"/>
                <w:sz w:val="11"/>
                <w:szCs w:val="11"/>
              </w:rPr>
              <w:t>и равные</w:t>
            </w:r>
          </w:p>
        </w:tc>
        <w:tc>
          <w:tcPr>
            <w:tcW w:w="1140" w:type="dxa"/>
            <w:vAlign w:val="bottom"/>
          </w:tcPr>
          <w:p w:rsidR="00A153A7" w:rsidRDefault="00A153A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vMerge/>
            <w:vAlign w:val="bottom"/>
          </w:tcPr>
          <w:p w:rsidR="00A153A7" w:rsidRDefault="00A153A7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153A7" w:rsidRDefault="009437B0">
            <w:pPr>
              <w:ind w:left="7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2"/>
                <w:sz w:val="11"/>
                <w:szCs w:val="11"/>
              </w:rPr>
              <w:t>Угол</w:t>
            </w: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92"/>
        </w:trPr>
        <w:tc>
          <w:tcPr>
            <w:tcW w:w="500" w:type="dxa"/>
            <w:vMerge/>
            <w:vAlign w:val="bottom"/>
          </w:tcPr>
          <w:p w:rsidR="00A153A7" w:rsidRDefault="00A153A7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Merge/>
            <w:vAlign w:val="bottom"/>
          </w:tcPr>
          <w:p w:rsidR="00A153A7" w:rsidRDefault="00A153A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:rsidR="00A153A7" w:rsidRDefault="00A153A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A153A7" w:rsidRDefault="009437B0">
            <w:pPr>
              <w:spacing w:line="122" w:lineRule="exact"/>
              <w:ind w:left="60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0"/>
                <w:sz w:val="11"/>
                <w:szCs w:val="11"/>
              </w:rPr>
              <w:t>Углы при</w:t>
            </w:r>
          </w:p>
        </w:tc>
        <w:tc>
          <w:tcPr>
            <w:tcW w:w="1180" w:type="dxa"/>
            <w:vMerge/>
            <w:vAlign w:val="bottom"/>
          </w:tcPr>
          <w:p w:rsidR="00A153A7" w:rsidRDefault="00A153A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30"/>
        </w:trPr>
        <w:tc>
          <w:tcPr>
            <w:tcW w:w="500" w:type="dxa"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153A7">
        <w:trPr>
          <w:trHeight w:val="121"/>
        </w:trPr>
        <w:tc>
          <w:tcPr>
            <w:tcW w:w="500" w:type="dxa"/>
            <w:vAlign w:val="bottom"/>
          </w:tcPr>
          <w:p w:rsidR="00A153A7" w:rsidRDefault="00A153A7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A153A7" w:rsidRDefault="00A153A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A153A7" w:rsidRDefault="00A153A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A153A7" w:rsidRDefault="009437B0">
            <w:pPr>
              <w:ind w:left="60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3"/>
                <w:sz w:val="11"/>
                <w:szCs w:val="11"/>
              </w:rPr>
              <w:t>основании</w:t>
            </w:r>
          </w:p>
        </w:tc>
        <w:tc>
          <w:tcPr>
            <w:tcW w:w="1180" w:type="dxa"/>
            <w:vAlign w:val="bottom"/>
          </w:tcPr>
          <w:p w:rsidR="00A153A7" w:rsidRDefault="009437B0">
            <w:pPr>
              <w:spacing w:line="121" w:lineRule="exact"/>
              <w:ind w:left="78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1"/>
                <w:sz w:val="11"/>
                <w:szCs w:val="11"/>
              </w:rPr>
              <w:t>прямой</w:t>
            </w: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30"/>
        </w:trPr>
        <w:tc>
          <w:tcPr>
            <w:tcW w:w="500" w:type="dxa"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Align w:val="bottom"/>
          </w:tcPr>
          <w:p w:rsidR="00A153A7" w:rsidRDefault="00A153A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153A7">
        <w:trPr>
          <w:trHeight w:val="185"/>
        </w:trPr>
        <w:tc>
          <w:tcPr>
            <w:tcW w:w="500" w:type="dxa"/>
            <w:vAlign w:val="bottom"/>
          </w:tcPr>
          <w:p w:rsidR="00A153A7" w:rsidRDefault="00A153A7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A153A7" w:rsidRDefault="009437B0">
            <w:pPr>
              <w:ind w:right="44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1"/>
                <w:sz w:val="11"/>
                <w:szCs w:val="11"/>
              </w:rPr>
              <w:t>Стороны</w:t>
            </w:r>
          </w:p>
        </w:tc>
        <w:tc>
          <w:tcPr>
            <w:tcW w:w="2280" w:type="dxa"/>
            <w:gridSpan w:val="2"/>
            <w:vAlign w:val="bottom"/>
          </w:tcPr>
          <w:p w:rsidR="00A153A7" w:rsidRDefault="009437B0">
            <w:pPr>
              <w:ind w:left="2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89"/>
                <w:sz w:val="11"/>
                <w:szCs w:val="11"/>
              </w:rPr>
              <w:t>Диагонали -</w:t>
            </w:r>
          </w:p>
        </w:tc>
        <w:tc>
          <w:tcPr>
            <w:tcW w:w="1180" w:type="dxa"/>
            <w:vAlign w:val="bottom"/>
          </w:tcPr>
          <w:p w:rsidR="00A153A7" w:rsidRDefault="00A153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151"/>
        </w:trPr>
        <w:tc>
          <w:tcPr>
            <w:tcW w:w="500" w:type="dxa"/>
            <w:vAlign w:val="bottom"/>
          </w:tcPr>
          <w:p w:rsidR="00A153A7" w:rsidRDefault="00A153A7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A153A7" w:rsidRDefault="009437B0">
            <w:pPr>
              <w:ind w:right="4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1"/>
                <w:sz w:val="11"/>
                <w:szCs w:val="11"/>
              </w:rPr>
              <w:t>равны</w:t>
            </w:r>
          </w:p>
        </w:tc>
        <w:tc>
          <w:tcPr>
            <w:tcW w:w="2280" w:type="dxa"/>
            <w:gridSpan w:val="2"/>
            <w:vAlign w:val="bottom"/>
          </w:tcPr>
          <w:p w:rsidR="00A153A7" w:rsidRDefault="009437B0">
            <w:pPr>
              <w:ind w:left="2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1"/>
                <w:sz w:val="11"/>
                <w:szCs w:val="11"/>
              </w:rPr>
              <w:t>биссектрисы</w:t>
            </w:r>
          </w:p>
        </w:tc>
        <w:tc>
          <w:tcPr>
            <w:tcW w:w="1180" w:type="dxa"/>
            <w:vAlign w:val="bottom"/>
          </w:tcPr>
          <w:p w:rsidR="00A153A7" w:rsidRDefault="00A153A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187"/>
        </w:trPr>
        <w:tc>
          <w:tcPr>
            <w:tcW w:w="500" w:type="dxa"/>
            <w:vAlign w:val="bottom"/>
          </w:tcPr>
          <w:p w:rsidR="00A153A7" w:rsidRDefault="00A153A7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Align w:val="bottom"/>
          </w:tcPr>
          <w:p w:rsidR="00A153A7" w:rsidRDefault="00A153A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:rsidR="00A153A7" w:rsidRDefault="009437B0">
            <w:pPr>
              <w:ind w:right="56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2"/>
                <w:sz w:val="11"/>
                <w:szCs w:val="11"/>
              </w:rPr>
              <w:t>Диагонали</w:t>
            </w:r>
          </w:p>
        </w:tc>
        <w:tc>
          <w:tcPr>
            <w:tcW w:w="1140" w:type="dxa"/>
            <w:vAlign w:val="bottom"/>
          </w:tcPr>
          <w:p w:rsidR="00A153A7" w:rsidRDefault="00A153A7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Align w:val="bottom"/>
          </w:tcPr>
          <w:p w:rsidR="00A153A7" w:rsidRDefault="00A153A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  <w:tr w:rsidR="00A153A7">
        <w:trPr>
          <w:trHeight w:val="151"/>
        </w:trPr>
        <w:tc>
          <w:tcPr>
            <w:tcW w:w="500" w:type="dxa"/>
            <w:vAlign w:val="bottom"/>
          </w:tcPr>
          <w:p w:rsidR="00A153A7" w:rsidRDefault="00A153A7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A153A7" w:rsidRDefault="009437B0">
            <w:pPr>
              <w:ind w:left="226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B050"/>
                <w:w w:val="91"/>
                <w:sz w:val="11"/>
                <w:szCs w:val="11"/>
              </w:rPr>
              <w:t>перпендикулярн</w:t>
            </w:r>
          </w:p>
        </w:tc>
        <w:tc>
          <w:tcPr>
            <w:tcW w:w="1140" w:type="dxa"/>
            <w:vAlign w:val="bottom"/>
          </w:tcPr>
          <w:p w:rsidR="00A153A7" w:rsidRDefault="00A153A7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A153A7" w:rsidRDefault="00A153A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153A7" w:rsidRDefault="00A153A7">
            <w:pPr>
              <w:rPr>
                <w:sz w:val="1"/>
                <w:szCs w:val="1"/>
              </w:rPr>
            </w:pPr>
          </w:p>
        </w:tc>
      </w:tr>
    </w:tbl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ectPr w:rsidR="00A153A7">
          <w:pgSz w:w="11900" w:h="16838"/>
          <w:pgMar w:top="1125" w:right="846" w:bottom="152" w:left="1360" w:header="0" w:footer="0" w:gutter="0"/>
          <w:cols w:space="720" w:equalWidth="0">
            <w:col w:w="9700"/>
          </w:cols>
        </w:sect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42" w:lineRule="exact"/>
        <w:rPr>
          <w:sz w:val="20"/>
          <w:szCs w:val="20"/>
        </w:rPr>
      </w:pPr>
    </w:p>
    <w:p w:rsidR="00A153A7" w:rsidRDefault="009437B0">
      <w:pPr>
        <w:ind w:left="9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A153A7" w:rsidRDefault="00A153A7">
      <w:pPr>
        <w:sectPr w:rsidR="00A153A7">
          <w:type w:val="continuous"/>
          <w:pgSz w:w="11900" w:h="16838"/>
          <w:pgMar w:top="1125" w:right="846" w:bottom="152" w:left="1360" w:header="0" w:footer="0" w:gutter="0"/>
          <w:cols w:space="720" w:equalWidth="0">
            <w:col w:w="9700"/>
          </w:cols>
        </w:sectPr>
      </w:pPr>
    </w:p>
    <w:p w:rsidR="00A153A7" w:rsidRDefault="009437B0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1784985</wp:posOffset>
            </wp:positionH>
            <wp:positionV relativeFrom="page">
              <wp:posOffset>720090</wp:posOffset>
            </wp:positionV>
            <wp:extent cx="4547235" cy="72053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35" cy="720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44" w:lineRule="exact"/>
        <w:rPr>
          <w:sz w:val="20"/>
          <w:szCs w:val="20"/>
        </w:rPr>
      </w:pPr>
    </w:p>
    <w:p w:rsidR="00A153A7" w:rsidRDefault="009437B0">
      <w:pPr>
        <w:ind w:left="1420"/>
        <w:rPr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Методика «Карта понятий»</w:t>
      </w: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32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Методика работы над картой понятия</w:t>
      </w:r>
    </w:p>
    <w:p w:rsidR="00A153A7" w:rsidRDefault="00A153A7">
      <w:pPr>
        <w:spacing w:line="144" w:lineRule="exact"/>
        <w:rPr>
          <w:sz w:val="20"/>
          <w:szCs w:val="20"/>
        </w:rPr>
      </w:pPr>
    </w:p>
    <w:p w:rsidR="00A153A7" w:rsidRDefault="009437B0">
      <w:pPr>
        <w:spacing w:line="35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Начиная работать с данной методикой, следует сфокусироваться преимущественно на качественных аспектах карт, выполненных учениками, отражающих точность и глубину их знаний.</w:t>
      </w: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A153A7">
      <w:pPr>
        <w:spacing w:line="374" w:lineRule="exact"/>
        <w:rPr>
          <w:sz w:val="20"/>
          <w:szCs w:val="20"/>
        </w:rPr>
      </w:pPr>
    </w:p>
    <w:p w:rsidR="00A153A7" w:rsidRDefault="009437B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A153A7" w:rsidRDefault="00A153A7">
      <w:pPr>
        <w:sectPr w:rsidR="00A153A7">
          <w:pgSz w:w="11900" w:h="16838"/>
          <w:pgMar w:top="1440" w:right="846" w:bottom="152" w:left="1440" w:header="0" w:footer="0" w:gutter="0"/>
          <w:cols w:space="720" w:equalWidth="0">
            <w:col w:w="9620"/>
          </w:cols>
        </w:sectPr>
      </w:pPr>
    </w:p>
    <w:p w:rsidR="00A153A7" w:rsidRDefault="009437B0">
      <w:pPr>
        <w:ind w:left="29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Учитель может задать себе следующие вопросы:</w:t>
      </w:r>
    </w:p>
    <w:p w:rsidR="00A153A7" w:rsidRDefault="00A153A7">
      <w:pPr>
        <w:spacing w:line="134" w:lineRule="exact"/>
        <w:rPr>
          <w:sz w:val="20"/>
          <w:szCs w:val="20"/>
        </w:rPr>
      </w:pPr>
    </w:p>
    <w:p w:rsidR="00A153A7" w:rsidRDefault="009437B0">
      <w:pPr>
        <w:ind w:left="2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·Зафиксированы ли наиболее важные понятия?</w:t>
      </w:r>
    </w:p>
    <w:p w:rsidR="00A153A7" w:rsidRDefault="00A153A7">
      <w:pPr>
        <w:spacing w:line="149" w:lineRule="exact"/>
        <w:rPr>
          <w:sz w:val="20"/>
          <w:szCs w:val="20"/>
        </w:rPr>
      </w:pPr>
    </w:p>
    <w:p w:rsidR="00A153A7" w:rsidRDefault="009437B0">
      <w:pPr>
        <w:spacing w:line="350" w:lineRule="auto"/>
        <w:ind w:left="2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·Соответствуют ли линки между понятиями, представленными на карте, научному знанию?</w:t>
      </w:r>
    </w:p>
    <w:p w:rsidR="00A153A7" w:rsidRDefault="00A153A7">
      <w:pPr>
        <w:spacing w:line="11" w:lineRule="exact"/>
        <w:rPr>
          <w:sz w:val="20"/>
          <w:szCs w:val="20"/>
        </w:rPr>
      </w:pPr>
    </w:p>
    <w:p w:rsidR="00A153A7" w:rsidRDefault="009437B0">
      <w:pPr>
        <w:ind w:left="2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·Выстроено ли достаточное число иерархических уровней и взаимных соотнесений?</w:t>
      </w:r>
    </w:p>
    <w:p w:rsidR="00A153A7" w:rsidRDefault="00A153A7">
      <w:pPr>
        <w:spacing w:line="151" w:lineRule="exact"/>
        <w:rPr>
          <w:sz w:val="20"/>
          <w:szCs w:val="20"/>
        </w:rPr>
      </w:pPr>
    </w:p>
    <w:p w:rsidR="00A153A7" w:rsidRDefault="009437B0">
      <w:pPr>
        <w:spacing w:line="348" w:lineRule="auto"/>
        <w:ind w:left="2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·Есть ли свидетельства того, что у ученика возникло неверное понимание и ошибочные понятия?</w:t>
      </w:r>
    </w:p>
    <w:p w:rsidR="00A153A7" w:rsidRDefault="00A153A7">
      <w:pPr>
        <w:spacing w:line="15" w:lineRule="exact"/>
        <w:rPr>
          <w:sz w:val="20"/>
          <w:szCs w:val="20"/>
        </w:rPr>
      </w:pPr>
    </w:p>
    <w:p w:rsidR="00A153A7" w:rsidRDefault="009437B0">
      <w:pPr>
        <w:ind w:left="2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·Как выполненные учениками карты меняются через несколько дней или недель?</w:t>
      </w:r>
    </w:p>
    <w:p w:rsidR="00A153A7" w:rsidRDefault="00A153A7">
      <w:pPr>
        <w:spacing w:line="149" w:lineRule="exact"/>
        <w:rPr>
          <w:sz w:val="20"/>
          <w:szCs w:val="20"/>
        </w:rPr>
      </w:pPr>
    </w:p>
    <w:p w:rsidR="00A153A7" w:rsidRDefault="009437B0">
      <w:pPr>
        <w:spacing w:line="356" w:lineRule="auto"/>
        <w:ind w:left="2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Если преподаватель и ученики приобрели опыт работы с картами, можно попробовать применить для их </w:t>
      </w:r>
      <w:r>
        <w:rPr>
          <w:rFonts w:eastAsia="Times New Roman"/>
          <w:b/>
          <w:bCs/>
          <w:sz w:val="24"/>
          <w:szCs w:val="24"/>
        </w:rPr>
        <w:t>количественного оценивания</w:t>
      </w:r>
      <w:r>
        <w:rPr>
          <w:rFonts w:eastAsia="Times New Roman"/>
          <w:sz w:val="24"/>
          <w:szCs w:val="24"/>
        </w:rPr>
        <w:t xml:space="preserve"> одну или </w:t>
      </w:r>
      <w:r>
        <w:rPr>
          <w:rFonts w:eastAsia="Times New Roman"/>
          <w:b/>
          <w:bCs/>
          <w:sz w:val="24"/>
          <w:szCs w:val="24"/>
        </w:rPr>
        <w:t>несколько оценочных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рубрик .</w:t>
      </w:r>
    </w:p>
    <w:p w:rsidR="00A153A7" w:rsidRDefault="00A153A7">
      <w:pPr>
        <w:spacing w:line="16" w:lineRule="exact"/>
        <w:rPr>
          <w:sz w:val="20"/>
          <w:szCs w:val="20"/>
        </w:rPr>
      </w:pPr>
    </w:p>
    <w:p w:rsidR="00A153A7" w:rsidRDefault="009437B0">
      <w:pPr>
        <w:numPr>
          <w:ilvl w:val="0"/>
          <w:numId w:val="21"/>
        </w:numPr>
        <w:tabs>
          <w:tab w:val="left" w:pos="217"/>
        </w:tabs>
        <w:spacing w:line="348" w:lineRule="auto"/>
        <w:ind w:left="299" w:right="1960" w:hanging="2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наиболее распространенной </w:t>
      </w:r>
      <w:r>
        <w:rPr>
          <w:rFonts w:eastAsia="Times New Roman"/>
          <w:b/>
          <w:bCs/>
          <w:sz w:val="24"/>
          <w:szCs w:val="24"/>
        </w:rPr>
        <w:t>схеме оценивания</w:t>
      </w:r>
      <w:r>
        <w:rPr>
          <w:rFonts w:eastAsia="Times New Roman"/>
          <w:sz w:val="24"/>
          <w:szCs w:val="24"/>
        </w:rPr>
        <w:t xml:space="preserve"> 1 балл дается за каждую корректную связь между двумя соседними понятиями;</w:t>
      </w:r>
    </w:p>
    <w:p w:rsidR="00A153A7" w:rsidRDefault="00A153A7">
      <w:pPr>
        <w:spacing w:line="15" w:lineRule="exact"/>
        <w:rPr>
          <w:rFonts w:eastAsia="Times New Roman"/>
          <w:sz w:val="24"/>
          <w:szCs w:val="24"/>
        </w:rPr>
      </w:pPr>
    </w:p>
    <w:p w:rsidR="00A153A7" w:rsidRDefault="009437B0">
      <w:pPr>
        <w:ind w:left="2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 баллов – за каждый правильно установленный иерархический уровень,</w:t>
      </w:r>
    </w:p>
    <w:p w:rsidR="00A153A7" w:rsidRDefault="00A153A7">
      <w:pPr>
        <w:spacing w:line="149" w:lineRule="exact"/>
        <w:rPr>
          <w:rFonts w:eastAsia="Times New Roman"/>
          <w:sz w:val="24"/>
          <w:szCs w:val="24"/>
        </w:rPr>
      </w:pPr>
    </w:p>
    <w:p w:rsidR="00A153A7" w:rsidRDefault="009437B0">
      <w:pPr>
        <w:spacing w:line="350" w:lineRule="auto"/>
        <w:ind w:left="299" w:firstLine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 – за каждую содержательную и точную связь понятий из разных частей карты (сквозной линк) и</w:t>
      </w:r>
    </w:p>
    <w:p w:rsidR="00A153A7" w:rsidRDefault="00A153A7">
      <w:pPr>
        <w:spacing w:line="10" w:lineRule="exact"/>
        <w:rPr>
          <w:rFonts w:eastAsia="Times New Roman"/>
          <w:sz w:val="24"/>
          <w:szCs w:val="24"/>
        </w:rPr>
      </w:pPr>
    </w:p>
    <w:p w:rsidR="00A153A7" w:rsidRDefault="009437B0">
      <w:pPr>
        <w:ind w:left="2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балл – за каждый пример.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ind w:left="299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 xml:space="preserve">В учебной литературе можно найти аргументы </w:t>
      </w:r>
      <w:r>
        <w:rPr>
          <w:rFonts w:eastAsia="Times New Roman"/>
          <w:b/>
          <w:bCs/>
          <w:sz w:val="24"/>
          <w:szCs w:val="24"/>
          <w:u w:val="single"/>
        </w:rPr>
        <w:t>За и против карт понятий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numPr>
          <w:ilvl w:val="0"/>
          <w:numId w:val="22"/>
        </w:numPr>
        <w:tabs>
          <w:tab w:val="left" w:pos="539"/>
        </w:tabs>
        <w:ind w:left="539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Помогают  ученикам  сфокусировать  внимание  на  «широкой  панораме»  предмета,</w:t>
      </w:r>
    </w:p>
    <w:p w:rsidR="00A153A7" w:rsidRDefault="00A153A7">
      <w:pPr>
        <w:spacing w:line="151" w:lineRule="exact"/>
        <w:rPr>
          <w:sz w:val="20"/>
          <w:szCs w:val="20"/>
        </w:rPr>
      </w:pPr>
    </w:p>
    <w:p w:rsidR="00A153A7" w:rsidRDefault="009437B0">
      <w:pPr>
        <w:spacing w:line="348" w:lineRule="auto"/>
        <w:ind w:left="2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поэтому они уделяют значительно больше времени концептуальному пониманию, а не механическому заучиванию.</w:t>
      </w:r>
    </w:p>
    <w:p w:rsidR="00A153A7" w:rsidRDefault="00A153A7">
      <w:pPr>
        <w:spacing w:line="28" w:lineRule="exact"/>
        <w:rPr>
          <w:sz w:val="20"/>
          <w:szCs w:val="20"/>
        </w:rPr>
      </w:pPr>
    </w:p>
    <w:p w:rsidR="00A153A7" w:rsidRDefault="009437B0">
      <w:pPr>
        <w:spacing w:line="348" w:lineRule="auto"/>
        <w:ind w:left="299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-Помогают школьникам и преподавателям устанавливать существенные связи между понятиями.</w:t>
      </w:r>
    </w:p>
    <w:p w:rsidR="00A153A7" w:rsidRDefault="00A153A7">
      <w:pPr>
        <w:spacing w:line="28" w:lineRule="exact"/>
        <w:rPr>
          <w:sz w:val="20"/>
          <w:szCs w:val="20"/>
        </w:rPr>
      </w:pPr>
    </w:p>
    <w:p w:rsidR="00A153A7" w:rsidRDefault="009437B0">
      <w:pPr>
        <w:spacing w:line="348" w:lineRule="auto"/>
        <w:ind w:left="299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-Обеспечивают ученикам доступную и простую возможность представить графически свои знания и таким образом поделиться ими с соучениками и преподавателями.</w:t>
      </w:r>
    </w:p>
    <w:p w:rsidR="00A153A7" w:rsidRDefault="00A153A7">
      <w:pPr>
        <w:spacing w:line="28" w:lineRule="exact"/>
        <w:rPr>
          <w:sz w:val="20"/>
          <w:szCs w:val="20"/>
        </w:rPr>
      </w:pPr>
    </w:p>
    <w:p w:rsidR="00A153A7" w:rsidRDefault="009437B0">
      <w:pPr>
        <w:spacing w:line="356" w:lineRule="auto"/>
        <w:ind w:left="2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·Помимо того, что они </w:t>
      </w:r>
      <w:r>
        <w:rPr>
          <w:rFonts w:eastAsia="Times New Roman"/>
          <w:b/>
          <w:bCs/>
          <w:sz w:val="24"/>
          <w:szCs w:val="24"/>
        </w:rPr>
        <w:t>выполняют роль средства оценивания,</w:t>
      </w:r>
      <w:r>
        <w:rPr>
          <w:rFonts w:eastAsia="Times New Roman"/>
          <w:sz w:val="24"/>
          <w:szCs w:val="24"/>
        </w:rPr>
        <w:t xml:space="preserve"> помогают детям научиться учиться, а также служат средством для совершенствования курса и являются графическими органайзерами до его начала, по ходу и после завершения. Тем не менее у этого метода есть и </w:t>
      </w:r>
      <w:r>
        <w:rPr>
          <w:rFonts w:eastAsia="Times New Roman"/>
          <w:b/>
          <w:bCs/>
          <w:sz w:val="24"/>
          <w:szCs w:val="24"/>
          <w:u w:val="single"/>
        </w:rPr>
        <w:t>негативные аспекты:</w:t>
      </w:r>
    </w:p>
    <w:p w:rsidR="00A153A7" w:rsidRDefault="00A153A7">
      <w:pPr>
        <w:spacing w:line="7" w:lineRule="exact"/>
        <w:rPr>
          <w:sz w:val="20"/>
          <w:szCs w:val="20"/>
        </w:rPr>
      </w:pPr>
    </w:p>
    <w:p w:rsidR="00A153A7" w:rsidRDefault="009437B0">
      <w:pPr>
        <w:ind w:left="2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·Сравнивать карты, выполненные разными учениками, довольно трудно.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ind w:left="2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·Оценивание карт может потребовать значительного времени.</w:t>
      </w:r>
    </w:p>
    <w:p w:rsidR="00A153A7" w:rsidRDefault="00A153A7">
      <w:pPr>
        <w:spacing w:line="151" w:lineRule="exact"/>
        <w:rPr>
          <w:sz w:val="20"/>
          <w:szCs w:val="20"/>
        </w:rPr>
      </w:pPr>
    </w:p>
    <w:p w:rsidR="00A153A7" w:rsidRDefault="009437B0">
      <w:pPr>
        <w:spacing w:line="348" w:lineRule="auto"/>
        <w:ind w:left="2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·Ученики, имеющую привычку к механическому заучиванию и вербальным знаниям, испытывают очень серьезные трудности, сталкиваясь с картированием.</w:t>
      </w:r>
    </w:p>
    <w:p w:rsidR="00A153A7" w:rsidRDefault="00A153A7">
      <w:pPr>
        <w:spacing w:line="28" w:lineRule="exact"/>
        <w:rPr>
          <w:sz w:val="20"/>
          <w:szCs w:val="20"/>
        </w:rPr>
      </w:pPr>
    </w:p>
    <w:p w:rsidR="00A153A7" w:rsidRDefault="009437B0">
      <w:pPr>
        <w:spacing w:line="352" w:lineRule="auto"/>
        <w:ind w:left="29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</w:t>
      </w:r>
      <w:r>
        <w:rPr>
          <w:rFonts w:eastAsia="Times New Roman"/>
          <w:b/>
          <w:bCs/>
          <w:sz w:val="24"/>
          <w:szCs w:val="24"/>
        </w:rPr>
        <w:t>Картирование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это сложное когнитивное задание,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требующее подготовки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упражнения.</w:t>
      </w:r>
    </w:p>
    <w:p w:rsidR="00A153A7" w:rsidRDefault="00A153A7">
      <w:pPr>
        <w:sectPr w:rsidR="00A153A7">
          <w:pgSz w:w="11900" w:h="16838"/>
          <w:pgMar w:top="1130" w:right="846" w:bottom="152" w:left="1421" w:header="0" w:footer="0" w:gutter="0"/>
          <w:cols w:space="720" w:equalWidth="0">
            <w:col w:w="9639"/>
          </w:cols>
        </w:sectPr>
      </w:pPr>
    </w:p>
    <w:p w:rsidR="00A153A7" w:rsidRDefault="00A153A7">
      <w:pPr>
        <w:spacing w:line="234" w:lineRule="exact"/>
        <w:rPr>
          <w:sz w:val="20"/>
          <w:szCs w:val="20"/>
        </w:rPr>
      </w:pPr>
    </w:p>
    <w:p w:rsidR="00A153A7" w:rsidRDefault="009437B0">
      <w:pPr>
        <w:ind w:left="951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A153A7" w:rsidRDefault="00A153A7">
      <w:pPr>
        <w:sectPr w:rsidR="00A153A7">
          <w:type w:val="continuous"/>
          <w:pgSz w:w="11900" w:h="16838"/>
          <w:pgMar w:top="1130" w:right="846" w:bottom="152" w:left="1421" w:header="0" w:footer="0" w:gutter="0"/>
          <w:cols w:space="720" w:equalWidth="0">
            <w:col w:w="9639"/>
          </w:cols>
        </w:sectPr>
      </w:pPr>
    </w:p>
    <w:p w:rsidR="00A153A7" w:rsidRPr="009437B0" w:rsidRDefault="009437B0">
      <w:pPr>
        <w:ind w:left="280"/>
        <w:rPr>
          <w:sz w:val="20"/>
          <w:szCs w:val="20"/>
        </w:rPr>
      </w:pPr>
      <w:r w:rsidRPr="009437B0">
        <w:rPr>
          <w:rFonts w:eastAsia="Times New Roman"/>
          <w:b/>
          <w:bCs/>
          <w:sz w:val="24"/>
          <w:szCs w:val="24"/>
        </w:rPr>
        <w:lastRenderedPageBreak/>
        <w:t>РЕЗЮМЕ</w:t>
      </w:r>
    </w:p>
    <w:p w:rsidR="00A153A7" w:rsidRDefault="00A153A7">
      <w:pPr>
        <w:spacing w:line="147" w:lineRule="exact"/>
        <w:rPr>
          <w:sz w:val="20"/>
          <w:szCs w:val="20"/>
        </w:rPr>
      </w:pPr>
    </w:p>
    <w:p w:rsidR="00A153A7" w:rsidRDefault="009437B0">
      <w:pPr>
        <w:spacing w:line="354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Технология формирующего оценивания позволяет соотнести оценочную деятельность педагога и ученика. Учитель и ученик в таком случае выступают как равнозначные субъекты оценочной деятельности, что делает оценивание формирующим.</w:t>
      </w:r>
    </w:p>
    <w:p w:rsidR="00A153A7" w:rsidRDefault="00A153A7">
      <w:pPr>
        <w:spacing w:line="20" w:lineRule="exact"/>
        <w:rPr>
          <w:sz w:val="20"/>
          <w:szCs w:val="20"/>
        </w:rPr>
      </w:pPr>
    </w:p>
    <w:p w:rsidR="00A153A7" w:rsidRDefault="009437B0">
      <w:pPr>
        <w:spacing w:line="358" w:lineRule="auto"/>
        <w:ind w:lef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это значит? ФО в первую очередь формирует рефлексивную составляющую личности, как ученика, так и учителя. Рефлексивность – качество личности ученика, позволяющее понимать границы своего незнания и определять средства для его восполнения, понимать себя как инициатора учения. Рефлексивность педагога позволяет ему осознавать собственные личностные и профессиональные ресурсы сопровождения и организации учебной деятельности детей и подростков.</w:t>
      </w:r>
    </w:p>
    <w:p w:rsidR="00A153A7" w:rsidRDefault="00A153A7">
      <w:pPr>
        <w:spacing w:line="14" w:lineRule="exact"/>
        <w:rPr>
          <w:sz w:val="20"/>
          <w:szCs w:val="20"/>
        </w:rPr>
      </w:pPr>
    </w:p>
    <w:p w:rsidR="00A153A7" w:rsidRDefault="009437B0">
      <w:pPr>
        <w:spacing w:line="350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 переводит оценку в школе из инструмента наказания – поощрения в инструмент САМОРАЗВИТИЯ.</w:t>
      </w:r>
    </w:p>
    <w:p w:rsidR="00A153A7" w:rsidRDefault="00A153A7">
      <w:pPr>
        <w:spacing w:line="16" w:lineRule="exact"/>
        <w:rPr>
          <w:sz w:val="20"/>
          <w:szCs w:val="20"/>
        </w:rPr>
      </w:pPr>
    </w:p>
    <w:p w:rsidR="00A153A7" w:rsidRPr="009437B0" w:rsidRDefault="009437B0">
      <w:pPr>
        <w:ind w:left="280"/>
        <w:rPr>
          <w:sz w:val="20"/>
          <w:szCs w:val="20"/>
        </w:rPr>
      </w:pPr>
      <w:r w:rsidRPr="009437B0">
        <w:rPr>
          <w:rFonts w:eastAsia="Times New Roman"/>
          <w:b/>
          <w:bCs/>
          <w:sz w:val="24"/>
          <w:szCs w:val="24"/>
        </w:rPr>
        <w:t>Основные черты ФО:</w:t>
      </w:r>
    </w:p>
    <w:p w:rsidR="00A153A7" w:rsidRDefault="00A153A7">
      <w:pPr>
        <w:spacing w:line="147" w:lineRule="exact"/>
        <w:rPr>
          <w:sz w:val="20"/>
          <w:szCs w:val="20"/>
        </w:rPr>
      </w:pPr>
    </w:p>
    <w:p w:rsidR="00A153A7" w:rsidRDefault="009437B0">
      <w:pPr>
        <w:numPr>
          <w:ilvl w:val="1"/>
          <w:numId w:val="23"/>
        </w:numPr>
        <w:tabs>
          <w:tab w:val="left" w:pos="489"/>
        </w:tabs>
        <w:spacing w:line="354" w:lineRule="auto"/>
        <w:ind w:left="280" w:firstLine="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Центрировано на ученике</w:t>
      </w:r>
      <w:r>
        <w:rPr>
          <w:rFonts w:eastAsia="Times New Roman"/>
          <w:sz w:val="24"/>
          <w:szCs w:val="24"/>
        </w:rPr>
        <w:t>. Это оценивание фокусирует внимание учителя и ученика на отслеживании и улучшении учения. Оно дает учителю и ученику информацию, на основании которой они принимают решения, как улучшать и развивать учение.</w:t>
      </w:r>
    </w:p>
    <w:p w:rsidR="00A153A7" w:rsidRDefault="00A153A7">
      <w:pPr>
        <w:spacing w:line="19" w:lineRule="exact"/>
        <w:rPr>
          <w:rFonts w:eastAsia="Times New Roman"/>
          <w:sz w:val="24"/>
          <w:szCs w:val="24"/>
        </w:rPr>
      </w:pPr>
    </w:p>
    <w:p w:rsidR="00A153A7" w:rsidRDefault="009437B0">
      <w:pPr>
        <w:numPr>
          <w:ilvl w:val="0"/>
          <w:numId w:val="23"/>
        </w:numPr>
        <w:tabs>
          <w:tab w:val="left" w:pos="532"/>
        </w:tabs>
        <w:spacing w:line="356" w:lineRule="auto"/>
        <w:ind w:left="28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Разносторонне результативно. Посколько оценивание сфокусировано на учении, оно требует активного участия учащихся. Благодаря соучастию в оценивании ученики глубже погружаются в материал и развивают навыки самооценивания. Кроме того, растет их учебная мотивация, поскольку дети видят заинтересованность преподавателей,</w:t>
      </w:r>
    </w:p>
    <w:p w:rsidR="00A153A7" w:rsidRDefault="009437B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-883285</wp:posOffset>
                </wp:positionV>
                <wp:extent cx="226504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50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05pt,-69.5499pt" to="192.4pt,-69.5499pt" o:allowincell="f" strokecolor="#000000" strokeweight="0.6pt"/>
            </w:pict>
          </mc:Fallback>
        </mc:AlternateContent>
      </w: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стремящихся помочь им стать успешными в учебе.</w:t>
      </w:r>
    </w:p>
    <w:p w:rsidR="00A153A7" w:rsidRDefault="00A153A7">
      <w:pPr>
        <w:spacing w:line="144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чем преимущества внутриклассного оценивания?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учителей:</w:t>
      </w:r>
    </w:p>
    <w:p w:rsidR="00A153A7" w:rsidRDefault="00A153A7">
      <w:pPr>
        <w:spacing w:line="134" w:lineRule="exact"/>
        <w:rPr>
          <w:sz w:val="20"/>
          <w:szCs w:val="20"/>
        </w:rPr>
      </w:pPr>
    </w:p>
    <w:p w:rsidR="00A153A7" w:rsidRDefault="009437B0">
      <w:pPr>
        <w:tabs>
          <w:tab w:val="left" w:pos="684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·обеспечивает  компактную  обратную  связь  на  тех  этапах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учебного  процесса,  когда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возможна его коррекция;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tabs>
          <w:tab w:val="left" w:pos="640"/>
          <w:tab w:val="left" w:pos="1920"/>
          <w:tab w:val="left" w:pos="3420"/>
          <w:tab w:val="left" w:pos="4640"/>
          <w:tab w:val="left" w:pos="5280"/>
          <w:tab w:val="left" w:pos="6820"/>
          <w:tab w:val="left" w:pos="7120"/>
          <w:tab w:val="left" w:pos="8240"/>
          <w:tab w:val="left" w:pos="922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меньшими</w:t>
      </w:r>
      <w:r>
        <w:rPr>
          <w:rFonts w:eastAsia="Times New Roman"/>
          <w:sz w:val="24"/>
          <w:szCs w:val="24"/>
        </w:rPr>
        <w:tab/>
        <w:t>временными</w:t>
      </w:r>
      <w:r>
        <w:rPr>
          <w:rFonts w:eastAsia="Times New Roman"/>
          <w:sz w:val="24"/>
          <w:szCs w:val="24"/>
        </w:rPr>
        <w:tab/>
        <w:t>затратами</w:t>
      </w:r>
      <w:r>
        <w:rPr>
          <w:rFonts w:eastAsia="Times New Roman"/>
          <w:sz w:val="24"/>
          <w:szCs w:val="24"/>
        </w:rPr>
        <w:tab/>
        <w:t>дает</w:t>
      </w:r>
      <w:r>
        <w:rPr>
          <w:rFonts w:eastAsia="Times New Roman"/>
          <w:sz w:val="24"/>
          <w:szCs w:val="24"/>
        </w:rPr>
        <w:tab/>
        <w:t>информацию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процессе</w:t>
      </w:r>
      <w:r>
        <w:rPr>
          <w:rFonts w:eastAsia="Times New Roman"/>
          <w:sz w:val="24"/>
          <w:szCs w:val="24"/>
        </w:rPr>
        <w:tab/>
        <w:t>учения,</w:t>
      </w:r>
      <w:r>
        <w:rPr>
          <w:sz w:val="20"/>
          <w:szCs w:val="20"/>
        </w:rPr>
        <w:tab/>
      </w:r>
      <w:r>
        <w:rPr>
          <w:rFonts w:eastAsia="Times New Roman"/>
        </w:rPr>
        <w:t>чем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стандартные тесты, контрольные работы и др.;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tabs>
          <w:tab w:val="left" w:pos="1500"/>
          <w:tab w:val="left" w:pos="2840"/>
          <w:tab w:val="left" w:pos="3980"/>
          <w:tab w:val="left" w:pos="4980"/>
          <w:tab w:val="left" w:pos="5300"/>
          <w:tab w:val="left" w:pos="6240"/>
          <w:tab w:val="left" w:pos="6580"/>
          <w:tab w:val="left" w:pos="804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·помогает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установить</w:t>
      </w:r>
      <w:r>
        <w:rPr>
          <w:rFonts w:eastAsia="Times New Roman"/>
          <w:sz w:val="24"/>
          <w:szCs w:val="24"/>
        </w:rPr>
        <w:tab/>
        <w:t>хороший</w:t>
      </w:r>
      <w:r>
        <w:rPr>
          <w:rFonts w:eastAsia="Times New Roman"/>
          <w:sz w:val="24"/>
          <w:szCs w:val="24"/>
        </w:rPr>
        <w:tab/>
        <w:t>контакт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детьми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повышает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эффективность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преподавания и обучения;</w:t>
      </w:r>
    </w:p>
    <w:p w:rsidR="00A153A7" w:rsidRDefault="00A153A7">
      <w:pPr>
        <w:spacing w:line="140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·позволяет увидеть преподавание как формирующийся процесс, который развивается с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помощью обратной связи.</w:t>
      </w:r>
    </w:p>
    <w:p w:rsidR="00A153A7" w:rsidRDefault="00A153A7">
      <w:pPr>
        <w:spacing w:line="144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учеников:</w:t>
      </w:r>
    </w:p>
    <w:p w:rsidR="00A153A7" w:rsidRDefault="00A153A7">
      <w:pPr>
        <w:spacing w:line="132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·позволяет наблюдать процесс собственного учения;</w:t>
      </w:r>
    </w:p>
    <w:p w:rsidR="00A153A7" w:rsidRDefault="00A153A7">
      <w:pPr>
        <w:spacing w:line="151" w:lineRule="exact"/>
        <w:rPr>
          <w:sz w:val="20"/>
          <w:szCs w:val="20"/>
        </w:rPr>
      </w:pPr>
    </w:p>
    <w:p w:rsidR="00A153A7" w:rsidRDefault="009437B0">
      <w:pPr>
        <w:spacing w:line="348" w:lineRule="auto"/>
        <w:ind w:left="280" w:right="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·снимает чувство анонимности, незамеченности преподавателем, особенно часто возникающее у детей;</w:t>
      </w:r>
    </w:p>
    <w:p w:rsidR="00A153A7" w:rsidRDefault="00A153A7">
      <w:pPr>
        <w:sectPr w:rsidR="00A153A7">
          <w:pgSz w:w="11900" w:h="16838"/>
          <w:pgMar w:top="1130" w:right="846" w:bottom="152" w:left="1440" w:header="0" w:footer="0" w:gutter="0"/>
          <w:cols w:space="720" w:equalWidth="0">
            <w:col w:w="9620"/>
          </w:cols>
        </w:sectPr>
      </w:pPr>
    </w:p>
    <w:p w:rsidR="00A153A7" w:rsidRDefault="00A153A7">
      <w:pPr>
        <w:spacing w:line="243" w:lineRule="exact"/>
        <w:rPr>
          <w:sz w:val="20"/>
          <w:szCs w:val="20"/>
        </w:rPr>
      </w:pPr>
    </w:p>
    <w:p w:rsidR="00A153A7" w:rsidRDefault="009437B0">
      <w:pPr>
        <w:ind w:left="9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A153A7" w:rsidRDefault="00A153A7">
      <w:pPr>
        <w:sectPr w:rsidR="00A153A7">
          <w:type w:val="continuous"/>
          <w:pgSz w:w="11900" w:h="16838"/>
          <w:pgMar w:top="1130" w:right="846" w:bottom="152" w:left="1440" w:header="0" w:footer="0" w:gutter="0"/>
          <w:cols w:space="720" w:equalWidth="0">
            <w:col w:w="9620"/>
          </w:cols>
        </w:sect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·подтверждает то, что преподаватель заботится о том, как  происходит учение;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·показывает, когда необходимо изменить приемы работы,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tabs>
          <w:tab w:val="left" w:pos="754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скорректировать свой учебный</w:t>
      </w:r>
      <w:r w:rsidR="00987284">
        <w:rPr>
          <w:rFonts w:eastAsia="Times New Roman"/>
          <w:sz w:val="24"/>
          <w:szCs w:val="24"/>
        </w:rPr>
        <w:t xml:space="preserve"> стиль. Оценивание может помочь </w:t>
      </w:r>
      <w:r>
        <w:rPr>
          <w:rFonts w:eastAsia="Times New Roman"/>
          <w:sz w:val="24"/>
          <w:szCs w:val="24"/>
        </w:rPr>
        <w:t>школьникам «стать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более эффективными, самооценивающими и  самонаправляющими учащимися»</w:t>
      </w:r>
    </w:p>
    <w:p w:rsidR="00A153A7" w:rsidRDefault="00A153A7">
      <w:pPr>
        <w:spacing w:line="149" w:lineRule="exact"/>
        <w:rPr>
          <w:sz w:val="20"/>
          <w:szCs w:val="20"/>
        </w:rPr>
      </w:pPr>
    </w:p>
    <w:p w:rsidR="00A153A7" w:rsidRDefault="009437B0">
      <w:pPr>
        <w:numPr>
          <w:ilvl w:val="0"/>
          <w:numId w:val="24"/>
        </w:numPr>
        <w:tabs>
          <w:tab w:val="left" w:pos="522"/>
        </w:tabs>
        <w:spacing w:line="365" w:lineRule="auto"/>
        <w:ind w:left="280" w:firstLine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чем перспектива внутриклассного оценивания? </w:t>
      </w:r>
      <w:r>
        <w:rPr>
          <w:rFonts w:eastAsia="Times New Roman"/>
          <w:sz w:val="24"/>
          <w:szCs w:val="24"/>
        </w:rPr>
        <w:t>Перспектива использования техник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внутриклассного оценивания состоит в том, чтобы сделать их средством, позволяющим определить, как учитель и ученики продвигаются к реализации поставленных учебных целей. Такое оценивание поможет </w:t>
      </w:r>
      <w:r>
        <w:rPr>
          <w:rFonts w:eastAsia="Times New Roman"/>
          <w:b/>
          <w:bCs/>
          <w:sz w:val="24"/>
          <w:szCs w:val="24"/>
        </w:rPr>
        <w:t>учителю</w:t>
      </w:r>
      <w:r>
        <w:rPr>
          <w:rFonts w:eastAsia="Times New Roman"/>
          <w:sz w:val="24"/>
          <w:szCs w:val="24"/>
        </w:rPr>
        <w:t xml:space="preserve"> ответить на следующие вопросы:</w:t>
      </w:r>
    </w:p>
    <w:p w:rsidR="00A153A7" w:rsidRDefault="00A153A7">
      <w:pPr>
        <w:spacing w:line="392" w:lineRule="exact"/>
        <w:rPr>
          <w:rFonts w:eastAsia="Times New Roman"/>
          <w:b/>
          <w:bCs/>
          <w:sz w:val="24"/>
          <w:szCs w:val="24"/>
        </w:rPr>
      </w:pPr>
    </w:p>
    <w:p w:rsidR="00A153A7" w:rsidRDefault="009437B0">
      <w:pPr>
        <w:spacing w:line="348" w:lineRule="auto"/>
        <w:ind w:left="280" w:right="29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·В какой степени мои ученики достигли поставленных целей? ·Как распределить время урока для текущей темы?</w:t>
      </w:r>
    </w:p>
    <w:p w:rsidR="00A153A7" w:rsidRDefault="00A153A7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A153A7" w:rsidRDefault="009437B0">
      <w:pPr>
        <w:ind w:left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·Могу ли я вести эту тему более эффективным образом?</w:t>
      </w:r>
    </w:p>
    <w:p w:rsidR="00A153A7" w:rsidRDefault="00A153A7">
      <w:pPr>
        <w:spacing w:line="136" w:lineRule="exact"/>
        <w:rPr>
          <w:rFonts w:eastAsia="Times New Roman"/>
          <w:b/>
          <w:bCs/>
          <w:sz w:val="24"/>
          <w:szCs w:val="24"/>
        </w:rPr>
      </w:pPr>
    </w:p>
    <w:p w:rsidR="00A153A7" w:rsidRDefault="009437B0">
      <w:pPr>
        <w:ind w:left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·Какие части курса ученики считают наиболее существенными?</w:t>
      </w:r>
    </w:p>
    <w:p w:rsidR="00A153A7" w:rsidRDefault="00A153A7">
      <w:pPr>
        <w:spacing w:line="151" w:lineRule="exact"/>
        <w:rPr>
          <w:rFonts w:eastAsia="Times New Roman"/>
          <w:b/>
          <w:bCs/>
          <w:sz w:val="24"/>
          <w:szCs w:val="24"/>
        </w:rPr>
      </w:pPr>
    </w:p>
    <w:p w:rsidR="00A153A7" w:rsidRDefault="009437B0">
      <w:pPr>
        <w:spacing w:line="348" w:lineRule="auto"/>
        <w:ind w:left="280" w:right="1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·Как я могу изменить этот курс, когда буду вести его в следующий раз? ·Какие отметки можно поставить ученикам?</w:t>
      </w:r>
    </w:p>
    <w:p w:rsidR="00A153A7" w:rsidRDefault="00A153A7">
      <w:pPr>
        <w:spacing w:line="15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Ученикам </w:t>
      </w:r>
      <w:r>
        <w:rPr>
          <w:rFonts w:eastAsia="Times New Roman"/>
          <w:sz w:val="24"/>
          <w:szCs w:val="24"/>
        </w:rPr>
        <w:t>оценивание дает ответы на другие вопросы: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·Знаю ли я, что преподаватель считает наиболее важным?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·Освоил ли я материал курса?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·Как я могу улучшить свой способ обучения?</w:t>
      </w:r>
    </w:p>
    <w:p w:rsidR="00A153A7" w:rsidRDefault="00A153A7">
      <w:pPr>
        <w:spacing w:line="139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·Какую отметку я получаю за данный курс?</w:t>
      </w:r>
    </w:p>
    <w:p w:rsidR="00A153A7" w:rsidRDefault="00A153A7">
      <w:pPr>
        <w:spacing w:line="137" w:lineRule="exact"/>
        <w:rPr>
          <w:sz w:val="20"/>
          <w:szCs w:val="20"/>
        </w:rPr>
      </w:pPr>
    </w:p>
    <w:p w:rsidR="00A153A7" w:rsidRDefault="009437B0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это делает внутриклассное оценивание инструментом развития учебного процесса.</w:t>
      </w:r>
    </w:p>
    <w:p w:rsidR="00A153A7" w:rsidRDefault="00A153A7">
      <w:pPr>
        <w:spacing w:line="200" w:lineRule="exact"/>
        <w:rPr>
          <w:sz w:val="20"/>
          <w:szCs w:val="20"/>
        </w:rPr>
      </w:pPr>
    </w:p>
    <w:p w:rsidR="00A153A7" w:rsidRDefault="009437B0" w:rsidP="009437B0">
      <w:pPr>
        <w:spacing w:line="357" w:lineRule="auto"/>
        <w:jc w:val="both"/>
        <w:rPr>
          <w:sz w:val="20"/>
          <w:szCs w:val="20"/>
        </w:rPr>
      </w:pPr>
      <w:r w:rsidRPr="009437B0">
        <w:rPr>
          <w:rFonts w:eastAsia="Times New Roman"/>
          <w:b/>
          <w:sz w:val="24"/>
          <w:szCs w:val="24"/>
        </w:rPr>
        <w:t>Формирующее оценивание</w:t>
      </w:r>
      <w:r w:rsidRPr="009437B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это эффективная инновационная технология, которая позволяет, применив широкий ассортимент простых техник, получить от учеников оперативную обратную связь относительно того, как они учатся. И этот процесс должен быть обязательно положительным , потому что наша цель - воспитать успешную личность.</w:t>
      </w:r>
    </w:p>
    <w:p w:rsidR="00A153A7" w:rsidRDefault="00A153A7">
      <w:pPr>
        <w:spacing w:line="4" w:lineRule="exact"/>
        <w:rPr>
          <w:sz w:val="20"/>
          <w:szCs w:val="20"/>
        </w:rPr>
      </w:pPr>
    </w:p>
    <w:p w:rsidR="00A153A7" w:rsidRPr="00BD1B3F" w:rsidRDefault="009437B0" w:rsidP="00BD1B3F">
      <w:pPr>
        <w:ind w:left="280"/>
        <w:rPr>
          <w:sz w:val="20"/>
          <w:szCs w:val="20"/>
        </w:rPr>
        <w:sectPr w:rsidR="00A153A7" w:rsidRPr="00BD1B3F">
          <w:pgSz w:w="11900" w:h="16838"/>
          <w:pgMar w:top="1125" w:right="846" w:bottom="152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4"/>
          <w:szCs w:val="24"/>
        </w:rPr>
        <w:t>И пусть все ваши ученики, независимо от того,  какие у них успехи – большие или малые</w:t>
      </w:r>
      <w:r w:rsidR="00BD1B3F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/>
          <w:sz w:val="24"/>
          <w:szCs w:val="24"/>
        </w:rPr>
        <w:t>– будут у вас любимыми.</w:t>
      </w:r>
    </w:p>
    <w:p w:rsidR="00A153A7" w:rsidRDefault="00A153A7">
      <w:pPr>
        <w:spacing w:line="200" w:lineRule="exact"/>
        <w:rPr>
          <w:sz w:val="20"/>
          <w:szCs w:val="20"/>
        </w:rPr>
      </w:pPr>
    </w:p>
    <w:sectPr w:rsidR="00A153A7">
      <w:type w:val="continuous"/>
      <w:pgSz w:w="11900" w:h="16838"/>
      <w:pgMar w:top="1127" w:right="846" w:bottom="152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D142814E"/>
    <w:lvl w:ilvl="0" w:tplc="2B769CFA">
      <w:start w:val="1"/>
      <w:numFmt w:val="bullet"/>
      <w:lvlText w:val=""/>
      <w:lvlJc w:val="left"/>
    </w:lvl>
    <w:lvl w:ilvl="1" w:tplc="BC76A12C">
      <w:numFmt w:val="decimal"/>
      <w:lvlText w:val=""/>
      <w:lvlJc w:val="left"/>
    </w:lvl>
    <w:lvl w:ilvl="2" w:tplc="89063F3C">
      <w:numFmt w:val="decimal"/>
      <w:lvlText w:val=""/>
      <w:lvlJc w:val="left"/>
    </w:lvl>
    <w:lvl w:ilvl="3" w:tplc="71AEB646">
      <w:numFmt w:val="decimal"/>
      <w:lvlText w:val=""/>
      <w:lvlJc w:val="left"/>
    </w:lvl>
    <w:lvl w:ilvl="4" w:tplc="45A41BEC">
      <w:numFmt w:val="decimal"/>
      <w:lvlText w:val=""/>
      <w:lvlJc w:val="left"/>
    </w:lvl>
    <w:lvl w:ilvl="5" w:tplc="78249A7C">
      <w:numFmt w:val="decimal"/>
      <w:lvlText w:val=""/>
      <w:lvlJc w:val="left"/>
    </w:lvl>
    <w:lvl w:ilvl="6" w:tplc="136EC600">
      <w:numFmt w:val="decimal"/>
      <w:lvlText w:val=""/>
      <w:lvlJc w:val="left"/>
    </w:lvl>
    <w:lvl w:ilvl="7" w:tplc="774E8666">
      <w:numFmt w:val="decimal"/>
      <w:lvlText w:val=""/>
      <w:lvlJc w:val="left"/>
    </w:lvl>
    <w:lvl w:ilvl="8" w:tplc="5C743EA6">
      <w:numFmt w:val="decimal"/>
      <w:lvlText w:val=""/>
      <w:lvlJc w:val="left"/>
    </w:lvl>
  </w:abstractNum>
  <w:abstractNum w:abstractNumId="1">
    <w:nsid w:val="00001238"/>
    <w:multiLevelType w:val="hybridMultilevel"/>
    <w:tmpl w:val="F3361BE2"/>
    <w:lvl w:ilvl="0" w:tplc="1A16155A">
      <w:start w:val="1"/>
      <w:numFmt w:val="bullet"/>
      <w:lvlText w:val="-"/>
      <w:lvlJc w:val="left"/>
    </w:lvl>
    <w:lvl w:ilvl="1" w:tplc="8D243E7C">
      <w:numFmt w:val="decimal"/>
      <w:lvlText w:val=""/>
      <w:lvlJc w:val="left"/>
    </w:lvl>
    <w:lvl w:ilvl="2" w:tplc="AA948E06">
      <w:numFmt w:val="decimal"/>
      <w:lvlText w:val=""/>
      <w:lvlJc w:val="left"/>
    </w:lvl>
    <w:lvl w:ilvl="3" w:tplc="161EDB12">
      <w:numFmt w:val="decimal"/>
      <w:lvlText w:val=""/>
      <w:lvlJc w:val="left"/>
    </w:lvl>
    <w:lvl w:ilvl="4" w:tplc="E83261FA">
      <w:numFmt w:val="decimal"/>
      <w:lvlText w:val=""/>
      <w:lvlJc w:val="left"/>
    </w:lvl>
    <w:lvl w:ilvl="5" w:tplc="2FC63312">
      <w:numFmt w:val="decimal"/>
      <w:lvlText w:val=""/>
      <w:lvlJc w:val="left"/>
    </w:lvl>
    <w:lvl w:ilvl="6" w:tplc="C37E4CAC">
      <w:numFmt w:val="decimal"/>
      <w:lvlText w:val=""/>
      <w:lvlJc w:val="left"/>
    </w:lvl>
    <w:lvl w:ilvl="7" w:tplc="F06C18AE">
      <w:numFmt w:val="decimal"/>
      <w:lvlText w:val=""/>
      <w:lvlJc w:val="left"/>
    </w:lvl>
    <w:lvl w:ilvl="8" w:tplc="3E221C56">
      <w:numFmt w:val="decimal"/>
      <w:lvlText w:val=""/>
      <w:lvlJc w:val="left"/>
    </w:lvl>
  </w:abstractNum>
  <w:abstractNum w:abstractNumId="2">
    <w:nsid w:val="00001547"/>
    <w:multiLevelType w:val="hybridMultilevel"/>
    <w:tmpl w:val="24D67C96"/>
    <w:lvl w:ilvl="0" w:tplc="03CAD4D4">
      <w:start w:val="1"/>
      <w:numFmt w:val="bullet"/>
      <w:lvlText w:val=""/>
      <w:lvlJc w:val="left"/>
    </w:lvl>
    <w:lvl w:ilvl="1" w:tplc="5F047D00">
      <w:numFmt w:val="decimal"/>
      <w:lvlText w:val=""/>
      <w:lvlJc w:val="left"/>
    </w:lvl>
    <w:lvl w:ilvl="2" w:tplc="EE2467A8">
      <w:numFmt w:val="decimal"/>
      <w:lvlText w:val=""/>
      <w:lvlJc w:val="left"/>
    </w:lvl>
    <w:lvl w:ilvl="3" w:tplc="F63E2EAA">
      <w:numFmt w:val="decimal"/>
      <w:lvlText w:val=""/>
      <w:lvlJc w:val="left"/>
    </w:lvl>
    <w:lvl w:ilvl="4" w:tplc="B6962302">
      <w:numFmt w:val="decimal"/>
      <w:lvlText w:val=""/>
      <w:lvlJc w:val="left"/>
    </w:lvl>
    <w:lvl w:ilvl="5" w:tplc="86DE7F14">
      <w:numFmt w:val="decimal"/>
      <w:lvlText w:val=""/>
      <w:lvlJc w:val="left"/>
    </w:lvl>
    <w:lvl w:ilvl="6" w:tplc="C24EC87E">
      <w:numFmt w:val="decimal"/>
      <w:lvlText w:val=""/>
      <w:lvlJc w:val="left"/>
    </w:lvl>
    <w:lvl w:ilvl="7" w:tplc="21BA5FC4">
      <w:numFmt w:val="decimal"/>
      <w:lvlText w:val=""/>
      <w:lvlJc w:val="left"/>
    </w:lvl>
    <w:lvl w:ilvl="8" w:tplc="67E05EAA">
      <w:numFmt w:val="decimal"/>
      <w:lvlText w:val=""/>
      <w:lvlJc w:val="left"/>
    </w:lvl>
  </w:abstractNum>
  <w:abstractNum w:abstractNumId="3">
    <w:nsid w:val="00001AD4"/>
    <w:multiLevelType w:val="hybridMultilevel"/>
    <w:tmpl w:val="D05C061A"/>
    <w:lvl w:ilvl="0" w:tplc="84FEACF4">
      <w:start w:val="1"/>
      <w:numFmt w:val="bullet"/>
      <w:lvlText w:val="В"/>
      <w:lvlJc w:val="left"/>
    </w:lvl>
    <w:lvl w:ilvl="1" w:tplc="B0FAE202">
      <w:numFmt w:val="decimal"/>
      <w:lvlText w:val=""/>
      <w:lvlJc w:val="left"/>
    </w:lvl>
    <w:lvl w:ilvl="2" w:tplc="F4423E26">
      <w:numFmt w:val="decimal"/>
      <w:lvlText w:val=""/>
      <w:lvlJc w:val="left"/>
    </w:lvl>
    <w:lvl w:ilvl="3" w:tplc="A6F6DB52">
      <w:numFmt w:val="decimal"/>
      <w:lvlText w:val=""/>
      <w:lvlJc w:val="left"/>
    </w:lvl>
    <w:lvl w:ilvl="4" w:tplc="5612896C">
      <w:numFmt w:val="decimal"/>
      <w:lvlText w:val=""/>
      <w:lvlJc w:val="left"/>
    </w:lvl>
    <w:lvl w:ilvl="5" w:tplc="58307A20">
      <w:numFmt w:val="decimal"/>
      <w:lvlText w:val=""/>
      <w:lvlJc w:val="left"/>
    </w:lvl>
    <w:lvl w:ilvl="6" w:tplc="A238D706">
      <w:numFmt w:val="decimal"/>
      <w:lvlText w:val=""/>
      <w:lvlJc w:val="left"/>
    </w:lvl>
    <w:lvl w:ilvl="7" w:tplc="7FCC4156">
      <w:numFmt w:val="decimal"/>
      <w:lvlText w:val=""/>
      <w:lvlJc w:val="left"/>
    </w:lvl>
    <w:lvl w:ilvl="8" w:tplc="D21ABB28">
      <w:numFmt w:val="decimal"/>
      <w:lvlText w:val=""/>
      <w:lvlJc w:val="left"/>
    </w:lvl>
  </w:abstractNum>
  <w:abstractNum w:abstractNumId="4">
    <w:nsid w:val="00001E1F"/>
    <w:multiLevelType w:val="hybridMultilevel"/>
    <w:tmpl w:val="3D7C4898"/>
    <w:lvl w:ilvl="0" w:tplc="6172AD18">
      <w:start w:val="1"/>
      <w:numFmt w:val="bullet"/>
      <w:lvlText w:val="-"/>
      <w:lvlJc w:val="left"/>
    </w:lvl>
    <w:lvl w:ilvl="1" w:tplc="26C8418C">
      <w:numFmt w:val="decimal"/>
      <w:lvlText w:val=""/>
      <w:lvlJc w:val="left"/>
    </w:lvl>
    <w:lvl w:ilvl="2" w:tplc="0A9A2E04">
      <w:numFmt w:val="decimal"/>
      <w:lvlText w:val=""/>
      <w:lvlJc w:val="left"/>
    </w:lvl>
    <w:lvl w:ilvl="3" w:tplc="B1E898C0">
      <w:numFmt w:val="decimal"/>
      <w:lvlText w:val=""/>
      <w:lvlJc w:val="left"/>
    </w:lvl>
    <w:lvl w:ilvl="4" w:tplc="682CCB5E">
      <w:numFmt w:val="decimal"/>
      <w:lvlText w:val=""/>
      <w:lvlJc w:val="left"/>
    </w:lvl>
    <w:lvl w:ilvl="5" w:tplc="820C81AE">
      <w:numFmt w:val="decimal"/>
      <w:lvlText w:val=""/>
      <w:lvlJc w:val="left"/>
    </w:lvl>
    <w:lvl w:ilvl="6" w:tplc="953C9232">
      <w:numFmt w:val="decimal"/>
      <w:lvlText w:val=""/>
      <w:lvlJc w:val="left"/>
    </w:lvl>
    <w:lvl w:ilvl="7" w:tplc="1898C27A">
      <w:numFmt w:val="decimal"/>
      <w:lvlText w:val=""/>
      <w:lvlJc w:val="left"/>
    </w:lvl>
    <w:lvl w:ilvl="8" w:tplc="7D72DE44">
      <w:numFmt w:val="decimal"/>
      <w:lvlText w:val=""/>
      <w:lvlJc w:val="left"/>
    </w:lvl>
  </w:abstractNum>
  <w:abstractNum w:abstractNumId="5">
    <w:nsid w:val="000026A6"/>
    <w:multiLevelType w:val="hybridMultilevel"/>
    <w:tmpl w:val="571C230E"/>
    <w:lvl w:ilvl="0" w:tplc="541E735C">
      <w:start w:val="1"/>
      <w:numFmt w:val="bullet"/>
      <w:lvlText w:val="и"/>
      <w:lvlJc w:val="left"/>
    </w:lvl>
    <w:lvl w:ilvl="1" w:tplc="2FC06038">
      <w:numFmt w:val="decimal"/>
      <w:lvlText w:val=""/>
      <w:lvlJc w:val="left"/>
    </w:lvl>
    <w:lvl w:ilvl="2" w:tplc="C55AB1FE">
      <w:numFmt w:val="decimal"/>
      <w:lvlText w:val=""/>
      <w:lvlJc w:val="left"/>
    </w:lvl>
    <w:lvl w:ilvl="3" w:tplc="132ABAC4">
      <w:numFmt w:val="decimal"/>
      <w:lvlText w:val=""/>
      <w:lvlJc w:val="left"/>
    </w:lvl>
    <w:lvl w:ilvl="4" w:tplc="630AE400">
      <w:numFmt w:val="decimal"/>
      <w:lvlText w:val=""/>
      <w:lvlJc w:val="left"/>
    </w:lvl>
    <w:lvl w:ilvl="5" w:tplc="6CA2EF10">
      <w:numFmt w:val="decimal"/>
      <w:lvlText w:val=""/>
      <w:lvlJc w:val="left"/>
    </w:lvl>
    <w:lvl w:ilvl="6" w:tplc="F68E6726">
      <w:numFmt w:val="decimal"/>
      <w:lvlText w:val=""/>
      <w:lvlJc w:val="left"/>
    </w:lvl>
    <w:lvl w:ilvl="7" w:tplc="95AED34C">
      <w:numFmt w:val="decimal"/>
      <w:lvlText w:val=""/>
      <w:lvlJc w:val="left"/>
    </w:lvl>
    <w:lvl w:ilvl="8" w:tplc="C0C25018">
      <w:numFmt w:val="decimal"/>
      <w:lvlText w:val=""/>
      <w:lvlJc w:val="left"/>
    </w:lvl>
  </w:abstractNum>
  <w:abstractNum w:abstractNumId="6">
    <w:nsid w:val="00002D12"/>
    <w:multiLevelType w:val="hybridMultilevel"/>
    <w:tmpl w:val="FEC0D30C"/>
    <w:lvl w:ilvl="0" w:tplc="285EF1CE">
      <w:start w:val="1"/>
      <w:numFmt w:val="bullet"/>
      <w:lvlText w:val=""/>
      <w:lvlJc w:val="left"/>
    </w:lvl>
    <w:lvl w:ilvl="1" w:tplc="1EFC1800">
      <w:numFmt w:val="decimal"/>
      <w:lvlText w:val=""/>
      <w:lvlJc w:val="left"/>
    </w:lvl>
    <w:lvl w:ilvl="2" w:tplc="1966E386">
      <w:numFmt w:val="decimal"/>
      <w:lvlText w:val=""/>
      <w:lvlJc w:val="left"/>
    </w:lvl>
    <w:lvl w:ilvl="3" w:tplc="0D746646">
      <w:numFmt w:val="decimal"/>
      <w:lvlText w:val=""/>
      <w:lvlJc w:val="left"/>
    </w:lvl>
    <w:lvl w:ilvl="4" w:tplc="E9BA4700">
      <w:numFmt w:val="decimal"/>
      <w:lvlText w:val=""/>
      <w:lvlJc w:val="left"/>
    </w:lvl>
    <w:lvl w:ilvl="5" w:tplc="1AD01D12">
      <w:numFmt w:val="decimal"/>
      <w:lvlText w:val=""/>
      <w:lvlJc w:val="left"/>
    </w:lvl>
    <w:lvl w:ilvl="6" w:tplc="95008FE6">
      <w:numFmt w:val="decimal"/>
      <w:lvlText w:val=""/>
      <w:lvlJc w:val="left"/>
    </w:lvl>
    <w:lvl w:ilvl="7" w:tplc="EBDCDE58">
      <w:numFmt w:val="decimal"/>
      <w:lvlText w:val=""/>
      <w:lvlJc w:val="left"/>
    </w:lvl>
    <w:lvl w:ilvl="8" w:tplc="8702CE0A">
      <w:numFmt w:val="decimal"/>
      <w:lvlText w:val=""/>
      <w:lvlJc w:val="left"/>
    </w:lvl>
  </w:abstractNum>
  <w:abstractNum w:abstractNumId="7">
    <w:nsid w:val="000039B3"/>
    <w:multiLevelType w:val="hybridMultilevel"/>
    <w:tmpl w:val="DA7C6E5E"/>
    <w:lvl w:ilvl="0" w:tplc="9C8C5666">
      <w:start w:val="1"/>
      <w:numFmt w:val="bullet"/>
      <w:lvlText w:val=""/>
      <w:lvlJc w:val="left"/>
    </w:lvl>
    <w:lvl w:ilvl="1" w:tplc="FC9A6AD2">
      <w:numFmt w:val="decimal"/>
      <w:lvlText w:val=""/>
      <w:lvlJc w:val="left"/>
    </w:lvl>
    <w:lvl w:ilvl="2" w:tplc="8D125D06">
      <w:numFmt w:val="decimal"/>
      <w:lvlText w:val=""/>
      <w:lvlJc w:val="left"/>
    </w:lvl>
    <w:lvl w:ilvl="3" w:tplc="489635B0">
      <w:numFmt w:val="decimal"/>
      <w:lvlText w:val=""/>
      <w:lvlJc w:val="left"/>
    </w:lvl>
    <w:lvl w:ilvl="4" w:tplc="084EEE9A">
      <w:numFmt w:val="decimal"/>
      <w:lvlText w:val=""/>
      <w:lvlJc w:val="left"/>
    </w:lvl>
    <w:lvl w:ilvl="5" w:tplc="4746E032">
      <w:numFmt w:val="decimal"/>
      <w:lvlText w:val=""/>
      <w:lvlJc w:val="left"/>
    </w:lvl>
    <w:lvl w:ilvl="6" w:tplc="5A52616A">
      <w:numFmt w:val="decimal"/>
      <w:lvlText w:val=""/>
      <w:lvlJc w:val="left"/>
    </w:lvl>
    <w:lvl w:ilvl="7" w:tplc="75BC1614">
      <w:numFmt w:val="decimal"/>
      <w:lvlText w:val=""/>
      <w:lvlJc w:val="left"/>
    </w:lvl>
    <w:lvl w:ilvl="8" w:tplc="712030A2">
      <w:numFmt w:val="decimal"/>
      <w:lvlText w:val=""/>
      <w:lvlJc w:val="left"/>
    </w:lvl>
  </w:abstractNum>
  <w:abstractNum w:abstractNumId="8">
    <w:nsid w:val="00003B25"/>
    <w:multiLevelType w:val="hybridMultilevel"/>
    <w:tmpl w:val="4EB876B4"/>
    <w:lvl w:ilvl="0" w:tplc="691CCC4A">
      <w:start w:val="1"/>
      <w:numFmt w:val="bullet"/>
      <w:lvlText w:val="В"/>
      <w:lvlJc w:val="left"/>
    </w:lvl>
    <w:lvl w:ilvl="1" w:tplc="B1B873CC">
      <w:numFmt w:val="decimal"/>
      <w:lvlText w:val=""/>
      <w:lvlJc w:val="left"/>
    </w:lvl>
    <w:lvl w:ilvl="2" w:tplc="C79C2204">
      <w:numFmt w:val="decimal"/>
      <w:lvlText w:val=""/>
      <w:lvlJc w:val="left"/>
    </w:lvl>
    <w:lvl w:ilvl="3" w:tplc="397834F8">
      <w:numFmt w:val="decimal"/>
      <w:lvlText w:val=""/>
      <w:lvlJc w:val="left"/>
    </w:lvl>
    <w:lvl w:ilvl="4" w:tplc="7DB2946E">
      <w:numFmt w:val="decimal"/>
      <w:lvlText w:val=""/>
      <w:lvlJc w:val="left"/>
    </w:lvl>
    <w:lvl w:ilvl="5" w:tplc="CE7C024A">
      <w:numFmt w:val="decimal"/>
      <w:lvlText w:val=""/>
      <w:lvlJc w:val="left"/>
    </w:lvl>
    <w:lvl w:ilvl="6" w:tplc="49280450">
      <w:numFmt w:val="decimal"/>
      <w:lvlText w:val=""/>
      <w:lvlJc w:val="left"/>
    </w:lvl>
    <w:lvl w:ilvl="7" w:tplc="E0E41C9A">
      <w:numFmt w:val="decimal"/>
      <w:lvlText w:val=""/>
      <w:lvlJc w:val="left"/>
    </w:lvl>
    <w:lvl w:ilvl="8" w:tplc="87FAFD98">
      <w:numFmt w:val="decimal"/>
      <w:lvlText w:val=""/>
      <w:lvlJc w:val="left"/>
    </w:lvl>
  </w:abstractNum>
  <w:abstractNum w:abstractNumId="9">
    <w:nsid w:val="0000428B"/>
    <w:multiLevelType w:val="hybridMultilevel"/>
    <w:tmpl w:val="15F24E1A"/>
    <w:lvl w:ilvl="0" w:tplc="8E2CABDA">
      <w:start w:val="1"/>
      <w:numFmt w:val="bullet"/>
      <w:lvlText w:val=""/>
      <w:lvlJc w:val="left"/>
    </w:lvl>
    <w:lvl w:ilvl="1" w:tplc="3FB46E0C">
      <w:numFmt w:val="decimal"/>
      <w:lvlText w:val=""/>
      <w:lvlJc w:val="left"/>
    </w:lvl>
    <w:lvl w:ilvl="2" w:tplc="4532FAC6">
      <w:numFmt w:val="decimal"/>
      <w:lvlText w:val=""/>
      <w:lvlJc w:val="left"/>
    </w:lvl>
    <w:lvl w:ilvl="3" w:tplc="05341A7A">
      <w:numFmt w:val="decimal"/>
      <w:lvlText w:val=""/>
      <w:lvlJc w:val="left"/>
    </w:lvl>
    <w:lvl w:ilvl="4" w:tplc="3E66578E">
      <w:numFmt w:val="decimal"/>
      <w:lvlText w:val=""/>
      <w:lvlJc w:val="left"/>
    </w:lvl>
    <w:lvl w:ilvl="5" w:tplc="7D8CFCB0">
      <w:numFmt w:val="decimal"/>
      <w:lvlText w:val=""/>
      <w:lvlJc w:val="left"/>
    </w:lvl>
    <w:lvl w:ilvl="6" w:tplc="8062D120">
      <w:numFmt w:val="decimal"/>
      <w:lvlText w:val=""/>
      <w:lvlJc w:val="left"/>
    </w:lvl>
    <w:lvl w:ilvl="7" w:tplc="4AF896BE">
      <w:numFmt w:val="decimal"/>
      <w:lvlText w:val=""/>
      <w:lvlJc w:val="left"/>
    </w:lvl>
    <w:lvl w:ilvl="8" w:tplc="A0E61D38">
      <w:numFmt w:val="decimal"/>
      <w:lvlText w:val=""/>
      <w:lvlJc w:val="left"/>
    </w:lvl>
  </w:abstractNum>
  <w:abstractNum w:abstractNumId="10">
    <w:nsid w:val="0000440D"/>
    <w:multiLevelType w:val="hybridMultilevel"/>
    <w:tmpl w:val="964A20AC"/>
    <w:lvl w:ilvl="0" w:tplc="E4DEA69A">
      <w:start w:val="1"/>
      <w:numFmt w:val="bullet"/>
      <w:lvlText w:val="В"/>
      <w:lvlJc w:val="left"/>
    </w:lvl>
    <w:lvl w:ilvl="1" w:tplc="CFE2A092">
      <w:numFmt w:val="decimal"/>
      <w:lvlText w:val=""/>
      <w:lvlJc w:val="left"/>
    </w:lvl>
    <w:lvl w:ilvl="2" w:tplc="A39AFEAA">
      <w:numFmt w:val="decimal"/>
      <w:lvlText w:val=""/>
      <w:lvlJc w:val="left"/>
    </w:lvl>
    <w:lvl w:ilvl="3" w:tplc="45F4F6FE">
      <w:numFmt w:val="decimal"/>
      <w:lvlText w:val=""/>
      <w:lvlJc w:val="left"/>
    </w:lvl>
    <w:lvl w:ilvl="4" w:tplc="F18E75BA">
      <w:numFmt w:val="decimal"/>
      <w:lvlText w:val=""/>
      <w:lvlJc w:val="left"/>
    </w:lvl>
    <w:lvl w:ilvl="5" w:tplc="F478539A">
      <w:numFmt w:val="decimal"/>
      <w:lvlText w:val=""/>
      <w:lvlJc w:val="left"/>
    </w:lvl>
    <w:lvl w:ilvl="6" w:tplc="BC4891B8">
      <w:numFmt w:val="decimal"/>
      <w:lvlText w:val=""/>
      <w:lvlJc w:val="left"/>
    </w:lvl>
    <w:lvl w:ilvl="7" w:tplc="ACD284D6">
      <w:numFmt w:val="decimal"/>
      <w:lvlText w:val=""/>
      <w:lvlJc w:val="left"/>
    </w:lvl>
    <w:lvl w:ilvl="8" w:tplc="83BC2182">
      <w:numFmt w:val="decimal"/>
      <w:lvlText w:val=""/>
      <w:lvlJc w:val="left"/>
    </w:lvl>
  </w:abstractNum>
  <w:abstractNum w:abstractNumId="11">
    <w:nsid w:val="00004509"/>
    <w:multiLevelType w:val="hybridMultilevel"/>
    <w:tmpl w:val="6F6ACF50"/>
    <w:lvl w:ilvl="0" w:tplc="AEDA569E">
      <w:start w:val="1"/>
      <w:numFmt w:val="bullet"/>
      <w:lvlText w:val="ее"/>
      <w:lvlJc w:val="left"/>
    </w:lvl>
    <w:lvl w:ilvl="1" w:tplc="79F2C9A0">
      <w:numFmt w:val="decimal"/>
      <w:lvlText w:val=""/>
      <w:lvlJc w:val="left"/>
    </w:lvl>
    <w:lvl w:ilvl="2" w:tplc="7E9A7908">
      <w:numFmt w:val="decimal"/>
      <w:lvlText w:val=""/>
      <w:lvlJc w:val="left"/>
    </w:lvl>
    <w:lvl w:ilvl="3" w:tplc="9D881440">
      <w:numFmt w:val="decimal"/>
      <w:lvlText w:val=""/>
      <w:lvlJc w:val="left"/>
    </w:lvl>
    <w:lvl w:ilvl="4" w:tplc="4FF83FF8">
      <w:numFmt w:val="decimal"/>
      <w:lvlText w:val=""/>
      <w:lvlJc w:val="left"/>
    </w:lvl>
    <w:lvl w:ilvl="5" w:tplc="60343018">
      <w:numFmt w:val="decimal"/>
      <w:lvlText w:val=""/>
      <w:lvlJc w:val="left"/>
    </w:lvl>
    <w:lvl w:ilvl="6" w:tplc="6BE8447A">
      <w:numFmt w:val="decimal"/>
      <w:lvlText w:val=""/>
      <w:lvlJc w:val="left"/>
    </w:lvl>
    <w:lvl w:ilvl="7" w:tplc="613233C4">
      <w:numFmt w:val="decimal"/>
      <w:lvlText w:val=""/>
      <w:lvlJc w:val="left"/>
    </w:lvl>
    <w:lvl w:ilvl="8" w:tplc="3F6EED52">
      <w:numFmt w:val="decimal"/>
      <w:lvlText w:val=""/>
      <w:lvlJc w:val="left"/>
    </w:lvl>
  </w:abstractNum>
  <w:abstractNum w:abstractNumId="12">
    <w:nsid w:val="0000491C"/>
    <w:multiLevelType w:val="hybridMultilevel"/>
    <w:tmpl w:val="DC7AD8DE"/>
    <w:lvl w:ilvl="0" w:tplc="39A2581E">
      <w:start w:val="1"/>
      <w:numFmt w:val="bullet"/>
      <w:lvlText w:val=""/>
      <w:lvlJc w:val="left"/>
    </w:lvl>
    <w:lvl w:ilvl="1" w:tplc="EA4CFB5A">
      <w:numFmt w:val="decimal"/>
      <w:lvlText w:val=""/>
      <w:lvlJc w:val="left"/>
    </w:lvl>
    <w:lvl w:ilvl="2" w:tplc="4F46A146">
      <w:numFmt w:val="decimal"/>
      <w:lvlText w:val=""/>
      <w:lvlJc w:val="left"/>
    </w:lvl>
    <w:lvl w:ilvl="3" w:tplc="63E00748">
      <w:numFmt w:val="decimal"/>
      <w:lvlText w:val=""/>
      <w:lvlJc w:val="left"/>
    </w:lvl>
    <w:lvl w:ilvl="4" w:tplc="B9F69616">
      <w:numFmt w:val="decimal"/>
      <w:lvlText w:val=""/>
      <w:lvlJc w:val="left"/>
    </w:lvl>
    <w:lvl w:ilvl="5" w:tplc="72885024">
      <w:numFmt w:val="decimal"/>
      <w:lvlText w:val=""/>
      <w:lvlJc w:val="left"/>
    </w:lvl>
    <w:lvl w:ilvl="6" w:tplc="EB943792">
      <w:numFmt w:val="decimal"/>
      <w:lvlText w:val=""/>
      <w:lvlJc w:val="left"/>
    </w:lvl>
    <w:lvl w:ilvl="7" w:tplc="4A62FBDA">
      <w:numFmt w:val="decimal"/>
      <w:lvlText w:val=""/>
      <w:lvlJc w:val="left"/>
    </w:lvl>
    <w:lvl w:ilvl="8" w:tplc="96802B7E">
      <w:numFmt w:val="decimal"/>
      <w:lvlText w:val=""/>
      <w:lvlJc w:val="left"/>
    </w:lvl>
  </w:abstractNum>
  <w:abstractNum w:abstractNumId="13">
    <w:nsid w:val="00004D06"/>
    <w:multiLevelType w:val="hybridMultilevel"/>
    <w:tmpl w:val="CFDE21EC"/>
    <w:lvl w:ilvl="0" w:tplc="9D86C8EC">
      <w:start w:val="1"/>
      <w:numFmt w:val="bullet"/>
      <w:lvlText w:val=""/>
      <w:lvlJc w:val="left"/>
    </w:lvl>
    <w:lvl w:ilvl="1" w:tplc="A2589EAA">
      <w:numFmt w:val="decimal"/>
      <w:lvlText w:val=""/>
      <w:lvlJc w:val="left"/>
    </w:lvl>
    <w:lvl w:ilvl="2" w:tplc="552C0280">
      <w:numFmt w:val="decimal"/>
      <w:lvlText w:val=""/>
      <w:lvlJc w:val="left"/>
    </w:lvl>
    <w:lvl w:ilvl="3" w:tplc="29C026AA">
      <w:numFmt w:val="decimal"/>
      <w:lvlText w:val=""/>
      <w:lvlJc w:val="left"/>
    </w:lvl>
    <w:lvl w:ilvl="4" w:tplc="B16A9F70">
      <w:numFmt w:val="decimal"/>
      <w:lvlText w:val=""/>
      <w:lvlJc w:val="left"/>
    </w:lvl>
    <w:lvl w:ilvl="5" w:tplc="1A80F268">
      <w:numFmt w:val="decimal"/>
      <w:lvlText w:val=""/>
      <w:lvlJc w:val="left"/>
    </w:lvl>
    <w:lvl w:ilvl="6" w:tplc="37308034">
      <w:numFmt w:val="decimal"/>
      <w:lvlText w:val=""/>
      <w:lvlJc w:val="left"/>
    </w:lvl>
    <w:lvl w:ilvl="7" w:tplc="D71CD574">
      <w:numFmt w:val="decimal"/>
      <w:lvlText w:val=""/>
      <w:lvlJc w:val="left"/>
    </w:lvl>
    <w:lvl w:ilvl="8" w:tplc="7EF02226">
      <w:numFmt w:val="decimal"/>
      <w:lvlText w:val=""/>
      <w:lvlJc w:val="left"/>
    </w:lvl>
  </w:abstractNum>
  <w:abstractNum w:abstractNumId="14">
    <w:nsid w:val="00004DB7"/>
    <w:multiLevelType w:val="hybridMultilevel"/>
    <w:tmpl w:val="832CD822"/>
    <w:lvl w:ilvl="0" w:tplc="17C40F1E">
      <w:start w:val="1"/>
      <w:numFmt w:val="bullet"/>
      <w:lvlText w:val=""/>
      <w:lvlJc w:val="left"/>
    </w:lvl>
    <w:lvl w:ilvl="1" w:tplc="4F2E0022">
      <w:numFmt w:val="decimal"/>
      <w:lvlText w:val=""/>
      <w:lvlJc w:val="left"/>
    </w:lvl>
    <w:lvl w:ilvl="2" w:tplc="73FE3DE6">
      <w:numFmt w:val="decimal"/>
      <w:lvlText w:val=""/>
      <w:lvlJc w:val="left"/>
    </w:lvl>
    <w:lvl w:ilvl="3" w:tplc="0F548B20">
      <w:numFmt w:val="decimal"/>
      <w:lvlText w:val=""/>
      <w:lvlJc w:val="left"/>
    </w:lvl>
    <w:lvl w:ilvl="4" w:tplc="DA6AC564">
      <w:numFmt w:val="decimal"/>
      <w:lvlText w:val=""/>
      <w:lvlJc w:val="left"/>
    </w:lvl>
    <w:lvl w:ilvl="5" w:tplc="00C4E152">
      <w:numFmt w:val="decimal"/>
      <w:lvlText w:val=""/>
      <w:lvlJc w:val="left"/>
    </w:lvl>
    <w:lvl w:ilvl="6" w:tplc="9250A72A">
      <w:numFmt w:val="decimal"/>
      <w:lvlText w:val=""/>
      <w:lvlJc w:val="left"/>
    </w:lvl>
    <w:lvl w:ilvl="7" w:tplc="793A1BC8">
      <w:numFmt w:val="decimal"/>
      <w:lvlText w:val=""/>
      <w:lvlJc w:val="left"/>
    </w:lvl>
    <w:lvl w:ilvl="8" w:tplc="49A0F69A">
      <w:numFmt w:val="decimal"/>
      <w:lvlText w:val=""/>
      <w:lvlJc w:val="left"/>
    </w:lvl>
  </w:abstractNum>
  <w:abstractNum w:abstractNumId="15">
    <w:nsid w:val="00004DC8"/>
    <w:multiLevelType w:val="hybridMultilevel"/>
    <w:tmpl w:val="E8FCA926"/>
    <w:lvl w:ilvl="0" w:tplc="82DE0DFE">
      <w:start w:val="1"/>
      <w:numFmt w:val="bullet"/>
      <w:lvlText w:val=""/>
      <w:lvlJc w:val="left"/>
    </w:lvl>
    <w:lvl w:ilvl="1" w:tplc="1E7E36E6">
      <w:numFmt w:val="decimal"/>
      <w:lvlText w:val=""/>
      <w:lvlJc w:val="left"/>
    </w:lvl>
    <w:lvl w:ilvl="2" w:tplc="80A496DC">
      <w:numFmt w:val="decimal"/>
      <w:lvlText w:val=""/>
      <w:lvlJc w:val="left"/>
    </w:lvl>
    <w:lvl w:ilvl="3" w:tplc="F3162B68">
      <w:numFmt w:val="decimal"/>
      <w:lvlText w:val=""/>
      <w:lvlJc w:val="left"/>
    </w:lvl>
    <w:lvl w:ilvl="4" w:tplc="7DE4343C">
      <w:numFmt w:val="decimal"/>
      <w:lvlText w:val=""/>
      <w:lvlJc w:val="left"/>
    </w:lvl>
    <w:lvl w:ilvl="5" w:tplc="5B02E6F8">
      <w:numFmt w:val="decimal"/>
      <w:lvlText w:val=""/>
      <w:lvlJc w:val="left"/>
    </w:lvl>
    <w:lvl w:ilvl="6" w:tplc="463E43CA">
      <w:numFmt w:val="decimal"/>
      <w:lvlText w:val=""/>
      <w:lvlJc w:val="left"/>
    </w:lvl>
    <w:lvl w:ilvl="7" w:tplc="30DA7122">
      <w:numFmt w:val="decimal"/>
      <w:lvlText w:val=""/>
      <w:lvlJc w:val="left"/>
    </w:lvl>
    <w:lvl w:ilvl="8" w:tplc="B95EC018">
      <w:numFmt w:val="decimal"/>
      <w:lvlText w:val=""/>
      <w:lvlJc w:val="left"/>
    </w:lvl>
  </w:abstractNum>
  <w:abstractNum w:abstractNumId="16">
    <w:nsid w:val="000054DE"/>
    <w:multiLevelType w:val="hybridMultilevel"/>
    <w:tmpl w:val="3DECF008"/>
    <w:lvl w:ilvl="0" w:tplc="E228934A">
      <w:start w:val="1"/>
      <w:numFmt w:val="bullet"/>
      <w:lvlText w:val=""/>
      <w:lvlJc w:val="left"/>
    </w:lvl>
    <w:lvl w:ilvl="1" w:tplc="066A7D3A">
      <w:numFmt w:val="decimal"/>
      <w:lvlText w:val=""/>
      <w:lvlJc w:val="left"/>
    </w:lvl>
    <w:lvl w:ilvl="2" w:tplc="95CC21DA">
      <w:numFmt w:val="decimal"/>
      <w:lvlText w:val=""/>
      <w:lvlJc w:val="left"/>
    </w:lvl>
    <w:lvl w:ilvl="3" w:tplc="0CF69D44">
      <w:numFmt w:val="decimal"/>
      <w:lvlText w:val=""/>
      <w:lvlJc w:val="left"/>
    </w:lvl>
    <w:lvl w:ilvl="4" w:tplc="D66811AE">
      <w:numFmt w:val="decimal"/>
      <w:lvlText w:val=""/>
      <w:lvlJc w:val="left"/>
    </w:lvl>
    <w:lvl w:ilvl="5" w:tplc="BE2873E4">
      <w:numFmt w:val="decimal"/>
      <w:lvlText w:val=""/>
      <w:lvlJc w:val="left"/>
    </w:lvl>
    <w:lvl w:ilvl="6" w:tplc="53CC36A8">
      <w:numFmt w:val="decimal"/>
      <w:lvlText w:val=""/>
      <w:lvlJc w:val="left"/>
    </w:lvl>
    <w:lvl w:ilvl="7" w:tplc="3DE281CA">
      <w:numFmt w:val="decimal"/>
      <w:lvlText w:val=""/>
      <w:lvlJc w:val="left"/>
    </w:lvl>
    <w:lvl w:ilvl="8" w:tplc="908271B0">
      <w:numFmt w:val="decimal"/>
      <w:lvlText w:val=""/>
      <w:lvlJc w:val="left"/>
    </w:lvl>
  </w:abstractNum>
  <w:abstractNum w:abstractNumId="17">
    <w:nsid w:val="00005D03"/>
    <w:multiLevelType w:val="hybridMultilevel"/>
    <w:tmpl w:val="291A1C8C"/>
    <w:lvl w:ilvl="0" w:tplc="7ACC7824">
      <w:start w:val="1"/>
      <w:numFmt w:val="bullet"/>
      <w:lvlText w:val=""/>
      <w:lvlJc w:val="left"/>
    </w:lvl>
    <w:lvl w:ilvl="1" w:tplc="707475B6">
      <w:numFmt w:val="decimal"/>
      <w:lvlText w:val=""/>
      <w:lvlJc w:val="left"/>
    </w:lvl>
    <w:lvl w:ilvl="2" w:tplc="5BDC8538">
      <w:numFmt w:val="decimal"/>
      <w:lvlText w:val=""/>
      <w:lvlJc w:val="left"/>
    </w:lvl>
    <w:lvl w:ilvl="3" w:tplc="1DCEEF0A">
      <w:numFmt w:val="decimal"/>
      <w:lvlText w:val=""/>
      <w:lvlJc w:val="left"/>
    </w:lvl>
    <w:lvl w:ilvl="4" w:tplc="E0C45AF6">
      <w:numFmt w:val="decimal"/>
      <w:lvlText w:val=""/>
      <w:lvlJc w:val="left"/>
    </w:lvl>
    <w:lvl w:ilvl="5" w:tplc="FA124318">
      <w:numFmt w:val="decimal"/>
      <w:lvlText w:val=""/>
      <w:lvlJc w:val="left"/>
    </w:lvl>
    <w:lvl w:ilvl="6" w:tplc="6C266AA6">
      <w:numFmt w:val="decimal"/>
      <w:lvlText w:val=""/>
      <w:lvlJc w:val="left"/>
    </w:lvl>
    <w:lvl w:ilvl="7" w:tplc="C7522E3A">
      <w:numFmt w:val="decimal"/>
      <w:lvlText w:val=""/>
      <w:lvlJc w:val="left"/>
    </w:lvl>
    <w:lvl w:ilvl="8" w:tplc="C58C1272">
      <w:numFmt w:val="decimal"/>
      <w:lvlText w:val=""/>
      <w:lvlJc w:val="left"/>
    </w:lvl>
  </w:abstractNum>
  <w:abstractNum w:abstractNumId="18">
    <w:nsid w:val="000063CB"/>
    <w:multiLevelType w:val="hybridMultilevel"/>
    <w:tmpl w:val="8B3E5220"/>
    <w:lvl w:ilvl="0" w:tplc="F0B4C0F4">
      <w:start w:val="1"/>
      <w:numFmt w:val="bullet"/>
      <w:lvlText w:val="\endash "/>
      <w:lvlJc w:val="left"/>
    </w:lvl>
    <w:lvl w:ilvl="1" w:tplc="CC8466EA">
      <w:numFmt w:val="decimal"/>
      <w:lvlText w:val=""/>
      <w:lvlJc w:val="left"/>
    </w:lvl>
    <w:lvl w:ilvl="2" w:tplc="B6821894">
      <w:numFmt w:val="decimal"/>
      <w:lvlText w:val=""/>
      <w:lvlJc w:val="left"/>
    </w:lvl>
    <w:lvl w:ilvl="3" w:tplc="6728CE96">
      <w:numFmt w:val="decimal"/>
      <w:lvlText w:val=""/>
      <w:lvlJc w:val="left"/>
    </w:lvl>
    <w:lvl w:ilvl="4" w:tplc="CAD85436">
      <w:numFmt w:val="decimal"/>
      <w:lvlText w:val=""/>
      <w:lvlJc w:val="left"/>
    </w:lvl>
    <w:lvl w:ilvl="5" w:tplc="0848204E">
      <w:numFmt w:val="decimal"/>
      <w:lvlText w:val=""/>
      <w:lvlJc w:val="left"/>
    </w:lvl>
    <w:lvl w:ilvl="6" w:tplc="99ACCC40">
      <w:numFmt w:val="decimal"/>
      <w:lvlText w:val=""/>
      <w:lvlJc w:val="left"/>
    </w:lvl>
    <w:lvl w:ilvl="7" w:tplc="2DD6B010">
      <w:numFmt w:val="decimal"/>
      <w:lvlText w:val=""/>
      <w:lvlJc w:val="left"/>
    </w:lvl>
    <w:lvl w:ilvl="8" w:tplc="D472A53A">
      <w:numFmt w:val="decimal"/>
      <w:lvlText w:val=""/>
      <w:lvlJc w:val="left"/>
    </w:lvl>
  </w:abstractNum>
  <w:abstractNum w:abstractNumId="19">
    <w:nsid w:val="00006443"/>
    <w:multiLevelType w:val="hybridMultilevel"/>
    <w:tmpl w:val="F904CFFC"/>
    <w:lvl w:ilvl="0" w:tplc="84A2C126">
      <w:start w:val="1"/>
      <w:numFmt w:val="bullet"/>
      <w:lvlText w:val=""/>
      <w:lvlJc w:val="left"/>
    </w:lvl>
    <w:lvl w:ilvl="1" w:tplc="70447538">
      <w:numFmt w:val="decimal"/>
      <w:lvlText w:val=""/>
      <w:lvlJc w:val="left"/>
    </w:lvl>
    <w:lvl w:ilvl="2" w:tplc="83E096E0">
      <w:numFmt w:val="decimal"/>
      <w:lvlText w:val=""/>
      <w:lvlJc w:val="left"/>
    </w:lvl>
    <w:lvl w:ilvl="3" w:tplc="A2A8AAF2">
      <w:numFmt w:val="decimal"/>
      <w:lvlText w:val=""/>
      <w:lvlJc w:val="left"/>
    </w:lvl>
    <w:lvl w:ilvl="4" w:tplc="97CACFEE">
      <w:numFmt w:val="decimal"/>
      <w:lvlText w:val=""/>
      <w:lvlJc w:val="left"/>
    </w:lvl>
    <w:lvl w:ilvl="5" w:tplc="7C30C318">
      <w:numFmt w:val="decimal"/>
      <w:lvlText w:val=""/>
      <w:lvlJc w:val="left"/>
    </w:lvl>
    <w:lvl w:ilvl="6" w:tplc="E2B85A6E">
      <w:numFmt w:val="decimal"/>
      <w:lvlText w:val=""/>
      <w:lvlJc w:val="left"/>
    </w:lvl>
    <w:lvl w:ilvl="7" w:tplc="B3F432E0">
      <w:numFmt w:val="decimal"/>
      <w:lvlText w:val=""/>
      <w:lvlJc w:val="left"/>
    </w:lvl>
    <w:lvl w:ilvl="8" w:tplc="093CAE22">
      <w:numFmt w:val="decimal"/>
      <w:lvlText w:val=""/>
      <w:lvlJc w:val="left"/>
    </w:lvl>
  </w:abstractNum>
  <w:abstractNum w:abstractNumId="20">
    <w:nsid w:val="000066BB"/>
    <w:multiLevelType w:val="hybridMultilevel"/>
    <w:tmpl w:val="F0E2C036"/>
    <w:lvl w:ilvl="0" w:tplc="6C66FF08">
      <w:start w:val="1"/>
      <w:numFmt w:val="bullet"/>
      <w:lvlText w:val=""/>
      <w:lvlJc w:val="left"/>
    </w:lvl>
    <w:lvl w:ilvl="1" w:tplc="922879EA">
      <w:numFmt w:val="decimal"/>
      <w:lvlText w:val=""/>
      <w:lvlJc w:val="left"/>
    </w:lvl>
    <w:lvl w:ilvl="2" w:tplc="860E6484">
      <w:numFmt w:val="decimal"/>
      <w:lvlText w:val=""/>
      <w:lvlJc w:val="left"/>
    </w:lvl>
    <w:lvl w:ilvl="3" w:tplc="81725162">
      <w:numFmt w:val="decimal"/>
      <w:lvlText w:val=""/>
      <w:lvlJc w:val="left"/>
    </w:lvl>
    <w:lvl w:ilvl="4" w:tplc="73C25784">
      <w:numFmt w:val="decimal"/>
      <w:lvlText w:val=""/>
      <w:lvlJc w:val="left"/>
    </w:lvl>
    <w:lvl w:ilvl="5" w:tplc="CD7A41BC">
      <w:numFmt w:val="decimal"/>
      <w:lvlText w:val=""/>
      <w:lvlJc w:val="left"/>
    </w:lvl>
    <w:lvl w:ilvl="6" w:tplc="304EAA74">
      <w:numFmt w:val="decimal"/>
      <w:lvlText w:val=""/>
      <w:lvlJc w:val="left"/>
    </w:lvl>
    <w:lvl w:ilvl="7" w:tplc="9CC47BD0">
      <w:numFmt w:val="decimal"/>
      <w:lvlText w:val=""/>
      <w:lvlJc w:val="left"/>
    </w:lvl>
    <w:lvl w:ilvl="8" w:tplc="62DE3DC4">
      <w:numFmt w:val="decimal"/>
      <w:lvlText w:val=""/>
      <w:lvlJc w:val="left"/>
    </w:lvl>
  </w:abstractNum>
  <w:abstractNum w:abstractNumId="21">
    <w:nsid w:val="00006BFC"/>
    <w:multiLevelType w:val="hybridMultilevel"/>
    <w:tmpl w:val="0D200448"/>
    <w:lvl w:ilvl="0" w:tplc="9670D104">
      <w:start w:val="1"/>
      <w:numFmt w:val="decimal"/>
      <w:lvlText w:val="%1."/>
      <w:lvlJc w:val="left"/>
      <w:rPr>
        <w:color w:val="auto"/>
      </w:rPr>
    </w:lvl>
    <w:lvl w:ilvl="1" w:tplc="EF541CD8">
      <w:numFmt w:val="decimal"/>
      <w:lvlText w:val=""/>
      <w:lvlJc w:val="left"/>
    </w:lvl>
    <w:lvl w:ilvl="2" w:tplc="D8781A90">
      <w:numFmt w:val="decimal"/>
      <w:lvlText w:val=""/>
      <w:lvlJc w:val="left"/>
    </w:lvl>
    <w:lvl w:ilvl="3" w:tplc="76449030">
      <w:numFmt w:val="decimal"/>
      <w:lvlText w:val=""/>
      <w:lvlJc w:val="left"/>
    </w:lvl>
    <w:lvl w:ilvl="4" w:tplc="FE3E3B1E">
      <w:numFmt w:val="decimal"/>
      <w:lvlText w:val=""/>
      <w:lvlJc w:val="left"/>
    </w:lvl>
    <w:lvl w:ilvl="5" w:tplc="492EDFE2">
      <w:numFmt w:val="decimal"/>
      <w:lvlText w:val=""/>
      <w:lvlJc w:val="left"/>
    </w:lvl>
    <w:lvl w:ilvl="6" w:tplc="96886124">
      <w:numFmt w:val="decimal"/>
      <w:lvlText w:val=""/>
      <w:lvlJc w:val="left"/>
    </w:lvl>
    <w:lvl w:ilvl="7" w:tplc="1C7634BA">
      <w:numFmt w:val="decimal"/>
      <w:lvlText w:val=""/>
      <w:lvlJc w:val="left"/>
    </w:lvl>
    <w:lvl w:ilvl="8" w:tplc="4530A176">
      <w:numFmt w:val="decimal"/>
      <w:lvlText w:val=""/>
      <w:lvlJc w:val="left"/>
    </w:lvl>
  </w:abstractNum>
  <w:abstractNum w:abstractNumId="22">
    <w:nsid w:val="00006E5D"/>
    <w:multiLevelType w:val="hybridMultilevel"/>
    <w:tmpl w:val="6EB80726"/>
    <w:lvl w:ilvl="0" w:tplc="BCE07736">
      <w:start w:val="1"/>
      <w:numFmt w:val="bullet"/>
      <w:lvlText w:val="-"/>
      <w:lvlJc w:val="left"/>
    </w:lvl>
    <w:lvl w:ilvl="1" w:tplc="EA30BEFE">
      <w:start w:val="1"/>
      <w:numFmt w:val="bullet"/>
      <w:lvlText w:val="-"/>
      <w:lvlJc w:val="left"/>
    </w:lvl>
    <w:lvl w:ilvl="2" w:tplc="C31EFF76">
      <w:numFmt w:val="decimal"/>
      <w:lvlText w:val=""/>
      <w:lvlJc w:val="left"/>
    </w:lvl>
    <w:lvl w:ilvl="3" w:tplc="03AEAABA">
      <w:numFmt w:val="decimal"/>
      <w:lvlText w:val=""/>
      <w:lvlJc w:val="left"/>
    </w:lvl>
    <w:lvl w:ilvl="4" w:tplc="4ED4A3BC">
      <w:numFmt w:val="decimal"/>
      <w:lvlText w:val=""/>
      <w:lvlJc w:val="left"/>
    </w:lvl>
    <w:lvl w:ilvl="5" w:tplc="D9BA5552">
      <w:numFmt w:val="decimal"/>
      <w:lvlText w:val=""/>
      <w:lvlJc w:val="left"/>
    </w:lvl>
    <w:lvl w:ilvl="6" w:tplc="B6AC8D5A">
      <w:numFmt w:val="decimal"/>
      <w:lvlText w:val=""/>
      <w:lvlJc w:val="left"/>
    </w:lvl>
    <w:lvl w:ilvl="7" w:tplc="406022EE">
      <w:numFmt w:val="decimal"/>
      <w:lvlText w:val=""/>
      <w:lvlJc w:val="left"/>
    </w:lvl>
    <w:lvl w:ilvl="8" w:tplc="66961CA2">
      <w:numFmt w:val="decimal"/>
      <w:lvlText w:val=""/>
      <w:lvlJc w:val="left"/>
    </w:lvl>
  </w:abstractNum>
  <w:abstractNum w:abstractNumId="23">
    <w:nsid w:val="0000701F"/>
    <w:multiLevelType w:val="hybridMultilevel"/>
    <w:tmpl w:val="3A2C139E"/>
    <w:lvl w:ilvl="0" w:tplc="E870D87C">
      <w:start w:val="1"/>
      <w:numFmt w:val="decimal"/>
      <w:lvlText w:val="%1."/>
      <w:lvlJc w:val="left"/>
    </w:lvl>
    <w:lvl w:ilvl="1" w:tplc="95543E5C">
      <w:numFmt w:val="decimal"/>
      <w:lvlText w:val=""/>
      <w:lvlJc w:val="left"/>
    </w:lvl>
    <w:lvl w:ilvl="2" w:tplc="AFDE80B8">
      <w:numFmt w:val="decimal"/>
      <w:lvlText w:val=""/>
      <w:lvlJc w:val="left"/>
    </w:lvl>
    <w:lvl w:ilvl="3" w:tplc="83027E4A">
      <w:numFmt w:val="decimal"/>
      <w:lvlText w:val=""/>
      <w:lvlJc w:val="left"/>
    </w:lvl>
    <w:lvl w:ilvl="4" w:tplc="69BA67C2">
      <w:numFmt w:val="decimal"/>
      <w:lvlText w:val=""/>
      <w:lvlJc w:val="left"/>
    </w:lvl>
    <w:lvl w:ilvl="5" w:tplc="001C88AA">
      <w:numFmt w:val="decimal"/>
      <w:lvlText w:val=""/>
      <w:lvlJc w:val="left"/>
    </w:lvl>
    <w:lvl w:ilvl="6" w:tplc="5D981838">
      <w:numFmt w:val="decimal"/>
      <w:lvlText w:val=""/>
      <w:lvlJc w:val="left"/>
    </w:lvl>
    <w:lvl w:ilvl="7" w:tplc="62E8C4FC">
      <w:numFmt w:val="decimal"/>
      <w:lvlText w:val=""/>
      <w:lvlJc w:val="left"/>
    </w:lvl>
    <w:lvl w:ilvl="8" w:tplc="9E98CF1E">
      <w:numFmt w:val="decimal"/>
      <w:lvlText w:val=""/>
      <w:lvlJc w:val="left"/>
    </w:lvl>
  </w:abstractNum>
  <w:abstractNum w:abstractNumId="24">
    <w:nsid w:val="0000767D"/>
    <w:multiLevelType w:val="hybridMultilevel"/>
    <w:tmpl w:val="09AC8F6A"/>
    <w:lvl w:ilvl="0" w:tplc="7F58E0D2">
      <w:start w:val="1"/>
      <w:numFmt w:val="bullet"/>
      <w:lvlText w:val="·"/>
      <w:lvlJc w:val="left"/>
    </w:lvl>
    <w:lvl w:ilvl="1" w:tplc="9DC8983E">
      <w:numFmt w:val="decimal"/>
      <w:lvlText w:val=""/>
      <w:lvlJc w:val="left"/>
    </w:lvl>
    <w:lvl w:ilvl="2" w:tplc="23FA6FDE">
      <w:numFmt w:val="decimal"/>
      <w:lvlText w:val=""/>
      <w:lvlJc w:val="left"/>
    </w:lvl>
    <w:lvl w:ilvl="3" w:tplc="1FA43108">
      <w:numFmt w:val="decimal"/>
      <w:lvlText w:val=""/>
      <w:lvlJc w:val="left"/>
    </w:lvl>
    <w:lvl w:ilvl="4" w:tplc="4C0A7CC4">
      <w:numFmt w:val="decimal"/>
      <w:lvlText w:val=""/>
      <w:lvlJc w:val="left"/>
    </w:lvl>
    <w:lvl w:ilvl="5" w:tplc="118A3BE0">
      <w:numFmt w:val="decimal"/>
      <w:lvlText w:val=""/>
      <w:lvlJc w:val="left"/>
    </w:lvl>
    <w:lvl w:ilvl="6" w:tplc="79FAD0DC">
      <w:numFmt w:val="decimal"/>
      <w:lvlText w:val=""/>
      <w:lvlJc w:val="left"/>
    </w:lvl>
    <w:lvl w:ilvl="7" w:tplc="376A54FC">
      <w:numFmt w:val="decimal"/>
      <w:lvlText w:val=""/>
      <w:lvlJc w:val="left"/>
    </w:lvl>
    <w:lvl w:ilvl="8" w:tplc="CA82739A">
      <w:numFmt w:val="decimal"/>
      <w:lvlText w:val=""/>
      <w:lvlJc w:val="left"/>
    </w:lvl>
  </w:abstractNum>
  <w:abstractNum w:abstractNumId="25">
    <w:nsid w:val="00007A5A"/>
    <w:multiLevelType w:val="hybridMultilevel"/>
    <w:tmpl w:val="F102A2C8"/>
    <w:lvl w:ilvl="0" w:tplc="448E8B80">
      <w:start w:val="1"/>
      <w:numFmt w:val="bullet"/>
      <w:lvlText w:val="У"/>
      <w:lvlJc w:val="left"/>
    </w:lvl>
    <w:lvl w:ilvl="1" w:tplc="22D6DD26">
      <w:numFmt w:val="decimal"/>
      <w:lvlText w:val=""/>
      <w:lvlJc w:val="left"/>
    </w:lvl>
    <w:lvl w:ilvl="2" w:tplc="BCBA9FF6">
      <w:numFmt w:val="decimal"/>
      <w:lvlText w:val=""/>
      <w:lvlJc w:val="left"/>
    </w:lvl>
    <w:lvl w:ilvl="3" w:tplc="4F329068">
      <w:numFmt w:val="decimal"/>
      <w:lvlText w:val=""/>
      <w:lvlJc w:val="left"/>
    </w:lvl>
    <w:lvl w:ilvl="4" w:tplc="8F785832">
      <w:numFmt w:val="decimal"/>
      <w:lvlText w:val=""/>
      <w:lvlJc w:val="left"/>
    </w:lvl>
    <w:lvl w:ilvl="5" w:tplc="E4285C96">
      <w:numFmt w:val="decimal"/>
      <w:lvlText w:val=""/>
      <w:lvlJc w:val="left"/>
    </w:lvl>
    <w:lvl w:ilvl="6" w:tplc="6F5A28C2">
      <w:numFmt w:val="decimal"/>
      <w:lvlText w:val=""/>
      <w:lvlJc w:val="left"/>
    </w:lvl>
    <w:lvl w:ilvl="7" w:tplc="2594E7C8">
      <w:numFmt w:val="decimal"/>
      <w:lvlText w:val=""/>
      <w:lvlJc w:val="left"/>
    </w:lvl>
    <w:lvl w:ilvl="8" w:tplc="A8507FEC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A7"/>
    <w:rsid w:val="009437B0"/>
    <w:rsid w:val="00987284"/>
    <w:rsid w:val="00A153A7"/>
    <w:rsid w:val="00B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3734</Words>
  <Characters>21286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Надежда Пронская</cp:lastModifiedBy>
  <cp:revision>2</cp:revision>
  <dcterms:created xsi:type="dcterms:W3CDTF">2019-11-22T12:15:00Z</dcterms:created>
  <dcterms:modified xsi:type="dcterms:W3CDTF">2019-11-22T12:15:00Z</dcterms:modified>
</cp:coreProperties>
</file>