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F6" w:rsidRPr="008F0CF6" w:rsidRDefault="008F0CF6" w:rsidP="008F0CF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</w:t>
      </w:r>
      <w:r>
        <w:rPr>
          <w:rFonts w:ascii="Times New Roman" w:hAnsi="Times New Roman" w:cs="Times New Roman"/>
          <w:b/>
          <w:sz w:val="32"/>
          <w:szCs w:val="32"/>
        </w:rPr>
        <w:t>еская карта внеурочного занятия</w:t>
      </w:r>
      <w:bookmarkStart w:id="0" w:name="_GoBack"/>
      <w:bookmarkEnd w:id="0"/>
    </w:p>
    <w:p w:rsidR="00C16F31" w:rsidRDefault="00C16F31" w:rsidP="00C16F3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017"/>
        <w:gridCol w:w="3968"/>
        <w:gridCol w:w="1987"/>
        <w:gridCol w:w="1981"/>
        <w:gridCol w:w="1807"/>
        <w:gridCol w:w="32"/>
        <w:gridCol w:w="26"/>
        <w:gridCol w:w="2450"/>
      </w:tblGrid>
      <w:tr w:rsidR="00C16F31" w:rsidRPr="00F02AB9" w:rsidTr="00BA27E8">
        <w:trPr>
          <w:tblHeader/>
        </w:trPr>
        <w:tc>
          <w:tcPr>
            <w:tcW w:w="563" w:type="pct"/>
            <w:vMerge w:val="restart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Этапы занятия</w:t>
            </w:r>
          </w:p>
          <w:p w:rsidR="00C16F31" w:rsidRPr="00FE35BA" w:rsidRDefault="00C16F31" w:rsidP="00467DE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E35BA">
              <w:rPr>
                <w:sz w:val="18"/>
                <w:szCs w:val="18"/>
              </w:rPr>
              <w:t>(по характеру деятельности учащихся)</w:t>
            </w:r>
          </w:p>
        </w:tc>
        <w:tc>
          <w:tcPr>
            <w:tcW w:w="1861" w:type="pct"/>
            <w:gridSpan w:val="2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576" w:type="pct"/>
            <w:gridSpan w:val="6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Деятельность учащихся</w:t>
            </w:r>
          </w:p>
        </w:tc>
      </w:tr>
      <w:tr w:rsidR="002E268B" w:rsidRPr="00F02AB9" w:rsidTr="00BA27E8">
        <w:trPr>
          <w:tblHeader/>
        </w:trPr>
        <w:tc>
          <w:tcPr>
            <w:tcW w:w="563" w:type="pct"/>
            <w:vMerge/>
          </w:tcPr>
          <w:p w:rsidR="00C16F31" w:rsidRPr="00F02AB9" w:rsidRDefault="00C16F31" w:rsidP="00467DE0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Возможные з</w:t>
            </w:r>
            <w:r w:rsidRPr="00F02AB9">
              <w:rPr>
                <w:b/>
                <w:sz w:val="20"/>
                <w:szCs w:val="20"/>
              </w:rPr>
              <w:t>адачи этапов</w:t>
            </w:r>
          </w:p>
        </w:tc>
        <w:tc>
          <w:tcPr>
            <w:tcW w:w="1234" w:type="pct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Предполагаемые с</w:t>
            </w:r>
            <w:r w:rsidRPr="00F02AB9">
              <w:rPr>
                <w:b/>
                <w:sz w:val="20"/>
                <w:szCs w:val="20"/>
              </w:rPr>
              <w:t>пособы взаимодействия</w:t>
            </w:r>
          </w:p>
          <w:p w:rsidR="00C16F31" w:rsidRPr="00F02AB9" w:rsidRDefault="00C16F31" w:rsidP="00467DE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02AB9">
              <w:rPr>
                <w:sz w:val="20"/>
                <w:szCs w:val="20"/>
              </w:rPr>
              <w:t>(методы)</w:t>
            </w:r>
          </w:p>
        </w:tc>
        <w:tc>
          <w:tcPr>
            <w:tcW w:w="618" w:type="pct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Возможные</w:t>
            </w:r>
            <w:r w:rsidRPr="00F02A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Pr="00F02AB9">
              <w:rPr>
                <w:b/>
                <w:sz w:val="20"/>
                <w:szCs w:val="20"/>
              </w:rPr>
              <w:t>адачи этапов</w:t>
            </w:r>
          </w:p>
        </w:tc>
        <w:tc>
          <w:tcPr>
            <w:tcW w:w="616" w:type="pct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Регулятивные действия</w:t>
            </w:r>
          </w:p>
        </w:tc>
        <w:tc>
          <w:tcPr>
            <w:tcW w:w="572" w:type="pct"/>
            <w:gridSpan w:val="2"/>
          </w:tcPr>
          <w:p w:rsidR="00C16F31" w:rsidRPr="00F02AB9" w:rsidRDefault="00C16F31" w:rsidP="00467D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Познавательные действия</w:t>
            </w:r>
          </w:p>
        </w:tc>
        <w:tc>
          <w:tcPr>
            <w:tcW w:w="770" w:type="pct"/>
            <w:gridSpan w:val="2"/>
          </w:tcPr>
          <w:p w:rsidR="00C16F31" w:rsidRPr="00F02AB9" w:rsidRDefault="00C16F31" w:rsidP="00467DE0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Коммуникативные действия</w:t>
            </w:r>
          </w:p>
        </w:tc>
      </w:tr>
      <w:tr w:rsidR="00E4392B" w:rsidRPr="0096164D" w:rsidTr="00BA27E8">
        <w:trPr>
          <w:cantSplit/>
          <w:trHeight w:val="2219"/>
        </w:trPr>
        <w:tc>
          <w:tcPr>
            <w:tcW w:w="563" w:type="pct"/>
            <w:tcBorders>
              <w:bottom w:val="single" w:sz="4" w:space="0" w:color="auto"/>
            </w:tcBorders>
            <w:textDirection w:val="btLr"/>
          </w:tcPr>
          <w:p w:rsidR="00E4392B" w:rsidRPr="00F02AB9" w:rsidRDefault="00E4392B" w:rsidP="00467DE0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  <w:lang w:val="en-US"/>
              </w:rPr>
              <w:t>I</w:t>
            </w:r>
            <w:r w:rsidRPr="00F02AB9">
              <w:rPr>
                <w:b/>
                <w:sz w:val="20"/>
                <w:szCs w:val="20"/>
              </w:rPr>
              <w:t xml:space="preserve"> этап</w:t>
            </w:r>
          </w:p>
          <w:p w:rsidR="00E4392B" w:rsidRPr="00F02AB9" w:rsidRDefault="00E4392B" w:rsidP="00467DE0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AB9">
              <w:rPr>
                <w:b/>
                <w:sz w:val="20"/>
                <w:szCs w:val="20"/>
              </w:rPr>
              <w:t>Эмоционально установочный</w:t>
            </w:r>
          </w:p>
          <w:p w:rsidR="00E4392B" w:rsidRPr="00F02AB9" w:rsidRDefault="00E4392B" w:rsidP="00467DE0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F02AB9">
              <w:rPr>
                <w:sz w:val="20"/>
                <w:szCs w:val="20"/>
              </w:rPr>
              <w:t>(эмоциональное включение)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4392B" w:rsidRPr="00B5054E" w:rsidRDefault="00E4392B" w:rsidP="00467DE0">
            <w:pPr>
              <w:pStyle w:val="Default"/>
            </w:pPr>
            <w:r w:rsidRPr="00B5054E">
              <w:t xml:space="preserve">Организация межличностного взаимодействия 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E4392B" w:rsidRPr="00B5054E" w:rsidRDefault="00E4392B" w:rsidP="00467DE0">
            <w:pPr>
              <w:pStyle w:val="Default"/>
            </w:pPr>
            <w:r w:rsidRPr="00B5054E">
              <w:t xml:space="preserve">Побуждение  </w:t>
            </w:r>
            <w:r w:rsidR="002E268B" w:rsidRPr="00B5054E">
              <w:t>к рассуждению</w:t>
            </w:r>
          </w:p>
          <w:p w:rsidR="002E268B" w:rsidRPr="00B5054E" w:rsidRDefault="00125245" w:rsidP="00467DE0">
            <w:pPr>
              <w:pStyle w:val="Default"/>
            </w:pPr>
            <w:r w:rsidRPr="00B5054E">
              <w:t>Учитель открывает запись на доске: «Родители-карман-деньги»</w:t>
            </w:r>
            <w:r w:rsidR="002E268B" w:rsidRPr="00B5054E">
              <w:t>.</w:t>
            </w:r>
          </w:p>
          <w:p w:rsidR="00E4392B" w:rsidRPr="00B5054E" w:rsidRDefault="002E268B" w:rsidP="00467DE0">
            <w:pPr>
              <w:pStyle w:val="Default"/>
            </w:pPr>
            <w:r w:rsidRPr="00B5054E">
              <w:t xml:space="preserve"> Обсудите в паре, что могут значит эти слова.</w:t>
            </w:r>
          </w:p>
          <w:p w:rsidR="00E4392B" w:rsidRPr="00B5054E" w:rsidRDefault="00E4392B" w:rsidP="00467DE0">
            <w:pPr>
              <w:pStyle w:val="Default"/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E4392B" w:rsidRPr="00B5054E" w:rsidRDefault="00E4392B" w:rsidP="00467DE0">
            <w:pPr>
              <w:pStyle w:val="Default"/>
            </w:pPr>
            <w:r w:rsidRPr="00B5054E">
              <w:rPr>
                <w:color w:val="auto"/>
              </w:rPr>
              <w:t>Вступление в межличностный контакт для решения практических и жизненных</w:t>
            </w:r>
            <w:r w:rsidRPr="00B5054E">
              <w:t xml:space="preserve"> задач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E4392B" w:rsidRPr="00B5054E" w:rsidRDefault="00E4392B" w:rsidP="00467DE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:rsidR="00E4392B" w:rsidRPr="00B5054E" w:rsidRDefault="00E4392B" w:rsidP="00467DE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125245" w:rsidRPr="00B5054E" w:rsidRDefault="00125245" w:rsidP="001252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Строят понятные для партнёра высказывания;</w:t>
            </w:r>
          </w:p>
          <w:p w:rsidR="00E4392B" w:rsidRPr="00B5054E" w:rsidRDefault="00125245" w:rsidP="001252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</w:tr>
      <w:tr w:rsidR="00E4392B" w:rsidRPr="00F02AB9" w:rsidTr="00BA27E8">
        <w:trPr>
          <w:cantSplit/>
          <w:trHeight w:val="264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F02AB9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E4779E">
              <w:rPr>
                <w:b/>
                <w:sz w:val="20"/>
                <w:szCs w:val="20"/>
                <w:lang w:val="en-US"/>
              </w:rPr>
              <w:t>этап</w:t>
            </w:r>
          </w:p>
          <w:p w:rsidR="00E4392B" w:rsidRPr="00E4779E" w:rsidRDefault="00E4392B" w:rsidP="00467DE0">
            <w:pPr>
              <w:pStyle w:val="a3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E4779E">
              <w:rPr>
                <w:b/>
                <w:sz w:val="20"/>
                <w:szCs w:val="20"/>
                <w:lang w:val="en-US"/>
              </w:rPr>
              <w:t>Пропедевтический</w:t>
            </w:r>
          </w:p>
          <w:p w:rsidR="00E4392B" w:rsidRPr="00F02AB9" w:rsidRDefault="00E4392B" w:rsidP="00467DE0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E4779E">
              <w:rPr>
                <w:b/>
                <w:sz w:val="20"/>
                <w:szCs w:val="20"/>
                <w:lang w:val="en-US"/>
              </w:rPr>
              <w:t>(подготовительный)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467DE0">
            <w:pPr>
              <w:pStyle w:val="Default"/>
            </w:pPr>
            <w:r w:rsidRPr="00B5054E">
              <w:t>Создание условий для успешного включения в деятельность</w:t>
            </w:r>
          </w:p>
          <w:p w:rsidR="00E4392B" w:rsidRPr="00B5054E" w:rsidRDefault="00E4392B" w:rsidP="00467DE0">
            <w:pPr>
              <w:pStyle w:val="Default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2E268B" w:rsidP="00467DE0">
            <w:pPr>
              <w:pStyle w:val="Default"/>
            </w:pPr>
            <w:r w:rsidRPr="00B5054E">
              <w:t>Беседа</w:t>
            </w:r>
            <w:r w:rsidR="00E4392B" w:rsidRPr="00B5054E">
              <w:t xml:space="preserve"> </w:t>
            </w:r>
          </w:p>
          <w:p w:rsidR="002E268B" w:rsidRPr="00B5054E" w:rsidRDefault="002E268B" w:rsidP="002E268B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</w:p>
          <w:p w:rsidR="002E268B" w:rsidRPr="00B5054E" w:rsidRDefault="002E268B" w:rsidP="00467DE0">
            <w:pPr>
              <w:pStyle w:val="Default"/>
            </w:pPr>
          </w:p>
          <w:p w:rsidR="00744AAF" w:rsidRPr="00B5054E" w:rsidRDefault="00125245" w:rsidP="00BA27E8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вечером выдали 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 карманные.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деньги карманные 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уж странные: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кармане штанов 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ночь скоротали,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утром... 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2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Конфетно-жевачными 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стали</w:t>
            </w:r>
            <w:r w:rsidRPr="00B50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A2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5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054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(Андрей Сметанин)</w:t>
            </w: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AAF" w:rsidRPr="00B5054E">
              <w:rPr>
                <w:rFonts w:ascii="Times New Roman" w:hAnsi="Times New Roman" w:cs="Times New Roman"/>
                <w:sz w:val="24"/>
                <w:szCs w:val="24"/>
              </w:rPr>
              <w:t>Могут быть деньги конфетно-жевачными?</w:t>
            </w: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2B"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4AAF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фрагмента  </w:t>
            </w:r>
          </w:p>
          <w:p w:rsidR="00BA27E8" w:rsidRPr="00BA27E8" w:rsidRDefault="008F0CF6" w:rsidP="00BA27E8">
            <w:pPr>
              <w:pStyle w:val="Default"/>
            </w:pPr>
            <w:hyperlink r:id="rId7" w:history="1">
              <w:r w:rsidR="00BA27E8" w:rsidRPr="00BA27E8">
                <w:rPr>
                  <w:rStyle w:val="a5"/>
                </w:rPr>
                <w:t>https://www.youtube.com/watch?v=cYKxE2otjKc</w:t>
              </w:r>
            </w:hyperlink>
            <w:r w:rsidR="00BA27E8" w:rsidRPr="00BA27E8">
              <w:t xml:space="preserve">  -  </w:t>
            </w:r>
            <w:r w:rsidR="00BA27E8" w:rsidRPr="00BA27E8">
              <w:rPr>
                <w:bCs/>
              </w:rPr>
              <w:t>Азбука денег тетушки Совы - Карманные деньги (Уроки тетушки Совы) серия 4.</w:t>
            </w:r>
          </w:p>
          <w:p w:rsidR="00E4392B" w:rsidRPr="00B5054E" w:rsidRDefault="00E4392B" w:rsidP="00744AAF">
            <w:pPr>
              <w:pStyle w:val="Default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467DE0">
            <w:pPr>
              <w:pStyle w:val="Default"/>
              <w:rPr>
                <w:color w:val="auto"/>
              </w:rPr>
            </w:pPr>
            <w:r w:rsidRPr="00B5054E">
              <w:rPr>
                <w:color w:val="auto"/>
              </w:rPr>
              <w:t>Подготовка к деятельности и выбор способов её реализации (мотивационная, интеллектуальная, голосовая, физическая …)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2B" w:rsidRPr="00B5054E" w:rsidRDefault="00E4392B" w:rsidP="00467DE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B" w:rsidRPr="00B5054E" w:rsidRDefault="00BA27E8" w:rsidP="002E268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E268B"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базовыми предметными и межпредметными понятиями;</w:t>
            </w:r>
          </w:p>
          <w:p w:rsidR="00E4392B" w:rsidRPr="00B5054E" w:rsidRDefault="00E4392B" w:rsidP="00467DE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2B" w:rsidRPr="00B5054E" w:rsidRDefault="00BA27E8" w:rsidP="00C2325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2325A"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и формулировка проблемы</w:t>
            </w:r>
          </w:p>
          <w:p w:rsidR="00125245" w:rsidRPr="00B5054E" w:rsidRDefault="00125245" w:rsidP="00C2325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Работа в парах</w:t>
            </w:r>
            <w:r w:rsidRPr="00B5054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дать своё определение данному термину</w:t>
            </w:r>
          </w:p>
        </w:tc>
      </w:tr>
      <w:tr w:rsidR="00E4392B" w:rsidRPr="000A5EFD" w:rsidTr="00BA27E8">
        <w:trPr>
          <w:cantSplit/>
          <w:trHeight w:val="956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</w:rPr>
            </w:pPr>
            <w:r w:rsidRPr="00840B4B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4779E">
              <w:rPr>
                <w:b/>
                <w:sz w:val="20"/>
                <w:szCs w:val="20"/>
              </w:rPr>
              <w:t xml:space="preserve"> этап</w:t>
            </w:r>
          </w:p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</w:rPr>
            </w:pPr>
            <w:r w:rsidRPr="00E4779E">
              <w:rPr>
                <w:b/>
                <w:sz w:val="20"/>
                <w:szCs w:val="20"/>
              </w:rPr>
              <w:t>Деятельностный</w:t>
            </w:r>
          </w:p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</w:rPr>
            </w:pPr>
            <w:r w:rsidRPr="00E4779E">
              <w:rPr>
                <w:b/>
                <w:sz w:val="20"/>
                <w:szCs w:val="20"/>
              </w:rPr>
              <w:t>(Игровая, исследовательская, проектная, изобразительная, конструкторская…)</w:t>
            </w:r>
          </w:p>
          <w:p w:rsidR="00E4392B" w:rsidRDefault="00E4392B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  <w:p w:rsidR="00B51B2D" w:rsidRPr="00E4779E" w:rsidRDefault="00B51B2D" w:rsidP="00467DE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467DE0">
            <w:pPr>
              <w:pStyle w:val="Default"/>
            </w:pPr>
            <w:r w:rsidRPr="00B5054E">
              <w:t xml:space="preserve">Скрытое руководство деятельностью учащихся </w:t>
            </w:r>
          </w:p>
          <w:p w:rsidR="00E4392B" w:rsidRPr="00B5054E" w:rsidRDefault="00E4392B" w:rsidP="00467DE0">
            <w:pPr>
              <w:pStyle w:val="Default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1E39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44AAF" w:rsidRPr="00B5054E" w:rsidRDefault="00744AAF" w:rsidP="001E3925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</w:p>
          <w:p w:rsidR="00744AAF" w:rsidRPr="00B5054E" w:rsidRDefault="00744AAF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план, размышляют о том, что можно узнать в этой теме. </w:t>
            </w:r>
          </w:p>
          <w:p w:rsidR="00744AAF" w:rsidRPr="00B5054E" w:rsidRDefault="00744AAF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-Зачем нужны?</w:t>
            </w:r>
          </w:p>
          <w:p w:rsidR="00744AAF" w:rsidRPr="00B5054E" w:rsidRDefault="00744AAF" w:rsidP="001E39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их можно потратить?</w:t>
            </w:r>
          </w:p>
          <w:p w:rsidR="00744AAF" w:rsidRPr="00B5054E" w:rsidRDefault="00744AAF" w:rsidP="001E392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же лучше — копить или тратить?</w:t>
            </w:r>
          </w:p>
          <w:p w:rsidR="00744AAF" w:rsidRPr="00B5054E" w:rsidRDefault="00744AAF" w:rsidP="001E392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попробуем разобраться. Предлагаю посмотреть  мультфильм дальше.</w:t>
            </w:r>
          </w:p>
          <w:p w:rsidR="00744AAF" w:rsidRPr="00B5054E" w:rsidRDefault="00744AAF" w:rsidP="001E392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значит копить? Что дает накопление?</w:t>
            </w:r>
          </w:p>
          <w:p w:rsidR="001E3925" w:rsidRPr="00B5054E" w:rsidRDefault="00744AAF" w:rsidP="001E392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просит обобщить все ответы по вопросу и подводит к понятию сбережения.</w:t>
            </w:r>
          </w:p>
          <w:p w:rsidR="002E268B" w:rsidRPr="00B5054E" w:rsidRDefault="00744AAF" w:rsidP="001E3925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-Что дает свободное распоряжение деньгами</w:t>
            </w:r>
            <w:r w:rsidRPr="00B50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  <w:r w:rsidR="00B51B2D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1B2D" w:rsidRPr="00B5054E" w:rsidRDefault="002E268B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: «Распредели  карманные </w:t>
            </w:r>
            <w:r w:rsidR="00BA27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B51B2D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  <w:r w:rsidR="00B51B2D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1B2D" w:rsidRPr="00B5054E" w:rsidRDefault="00B51B2D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(детям предлагаем карточки-картинки  с вариантами: сладости, игрушки, одежда, кафе, кино, отдых, подарок другу на День рождения, аттракционы</w:t>
            </w:r>
          </w:p>
          <w:p w:rsidR="00B51B2D" w:rsidRPr="00B5054E" w:rsidRDefault="00B51B2D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направления распоряжения карманными деньгами). На доске: </w:t>
            </w:r>
          </w:p>
          <w:p w:rsidR="00B51B2D" w:rsidRPr="00B5054E" w:rsidRDefault="002E268B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B51B2D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копилка </w:t>
            </w:r>
          </w:p>
          <w:p w:rsidR="00B51B2D" w:rsidRPr="00B5054E" w:rsidRDefault="002E268B" w:rsidP="001E3925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B51B2D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добрые дела</w:t>
            </w:r>
          </w:p>
          <w:p w:rsidR="00744AAF" w:rsidRPr="00B5054E" w:rsidRDefault="002E268B" w:rsidP="001E392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51B2D" w:rsidRPr="00B5054E">
              <w:rPr>
                <w:rFonts w:ascii="Times New Roman" w:eastAsia="Times New Roman" w:hAnsi="Times New Roman" w:cs="Times New Roman"/>
                <w:sz w:val="24"/>
                <w:szCs w:val="24"/>
              </w:rPr>
              <w:t>я трачу.</w:t>
            </w:r>
          </w:p>
          <w:p w:rsidR="00744AAF" w:rsidRPr="00B5054E" w:rsidRDefault="00744AAF" w:rsidP="001E392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Вводятся и обсуждаются понятия расходы и бюджет</w:t>
            </w:r>
          </w:p>
          <w:p w:rsidR="00744AAF" w:rsidRPr="00B5054E" w:rsidRDefault="00744AAF" w:rsidP="00744AAF">
            <w:pPr>
              <w:pStyle w:val="Default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467DE0">
            <w:pPr>
              <w:pStyle w:val="Default"/>
              <w:rPr>
                <w:color w:val="auto"/>
              </w:rPr>
            </w:pPr>
            <w:r w:rsidRPr="00B5054E">
              <w:rPr>
                <w:color w:val="auto"/>
              </w:rPr>
              <w:t>Последовательная реализация</w:t>
            </w:r>
          </w:p>
          <w:p w:rsidR="00E4392B" w:rsidRPr="00B5054E" w:rsidRDefault="00E4392B" w:rsidP="00467DE0">
            <w:pPr>
              <w:pStyle w:val="Default"/>
              <w:rPr>
                <w:color w:val="auto"/>
              </w:rPr>
            </w:pPr>
            <w:r w:rsidRPr="00B5054E">
              <w:rPr>
                <w:color w:val="auto"/>
              </w:rPr>
              <w:t>компонентов определённой деятельности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2B" w:rsidRPr="00B5054E" w:rsidRDefault="00BA27E8" w:rsidP="00BA2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Принимают, сохраняют и </w:t>
            </w:r>
            <w:r w:rsidR="00B51B2D" w:rsidRPr="00B5054E">
              <w:rPr>
                <w:rFonts w:ascii="Times New Roman" w:hAnsi="Times New Roman" w:cs="Times New Roman"/>
                <w:sz w:val="24"/>
                <w:szCs w:val="24"/>
              </w:rPr>
              <w:t>следуют поставлен-ным целям своей деятельности</w:t>
            </w:r>
            <w:r w:rsidR="00C10ED0" w:rsidRPr="00B5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ED0" w:rsidRPr="00B5054E" w:rsidRDefault="00C10ED0" w:rsidP="00BA27E8">
            <w:pPr>
              <w:pStyle w:val="Default"/>
              <w:jc w:val="both"/>
            </w:pPr>
            <w:r w:rsidRPr="00B5054E">
              <w:t>Используют речь для регуляции своего действия;</w:t>
            </w:r>
          </w:p>
          <w:p w:rsidR="00C10ED0" w:rsidRPr="00B5054E" w:rsidRDefault="00C10ED0" w:rsidP="00BA27E8">
            <w:pPr>
              <w:pStyle w:val="Default"/>
              <w:jc w:val="both"/>
            </w:pPr>
            <w:r w:rsidRPr="00B5054E">
              <w:t>Определяют лучшее название по заданным критериям.</w:t>
            </w:r>
          </w:p>
          <w:p w:rsidR="00C10ED0" w:rsidRPr="00B5054E" w:rsidRDefault="00C10ED0" w:rsidP="00BA27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учителя и товарищей.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B5054E" w:rsidRDefault="00B51B2D" w:rsidP="00B51B2D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50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выделяют и формулируют проблемы.</w:t>
            </w:r>
          </w:p>
          <w:p w:rsidR="00E4392B" w:rsidRPr="00B5054E" w:rsidRDefault="00B51B2D" w:rsidP="008F0CF6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Строят  рассуждения.</w:t>
            </w:r>
            <w:r w:rsidR="002E268B" w:rsidRPr="00B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Овладевают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B5054E" w:rsidRDefault="00B51B2D" w:rsidP="00B51B2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B5054E">
              <w:rPr>
                <w:rFonts w:cs="Times New Roman"/>
              </w:rPr>
              <w:t>Формулируют собственное мнение и позицию;</w:t>
            </w:r>
          </w:p>
          <w:p w:rsidR="00B51B2D" w:rsidRPr="00B5054E" w:rsidRDefault="00B51B2D" w:rsidP="00B51B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 с учителем. </w:t>
            </w:r>
          </w:p>
          <w:p w:rsidR="00E4392B" w:rsidRPr="00B5054E" w:rsidRDefault="00B51B2D" w:rsidP="00B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Задают встречные вопросы на уточнение и понимание</w:t>
            </w:r>
            <w:r w:rsidR="00C10ED0" w:rsidRPr="00B50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ED0" w:rsidRPr="00B5054E" w:rsidRDefault="00C10ED0" w:rsidP="00C10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точки зрения, </w:t>
            </w:r>
          </w:p>
          <w:p w:rsidR="00C10ED0" w:rsidRPr="00B5054E" w:rsidRDefault="00C10ED0" w:rsidP="00C10ED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Fonts w:ascii="Times New Roman" w:hAnsi="Times New Roman" w:cs="Times New Roman"/>
                <w:sz w:val="24"/>
                <w:szCs w:val="24"/>
              </w:rPr>
              <w:t>дополняют и развивают высказывания одноклассников, сравнивают разные точки зрения и находят лучшее</w:t>
            </w:r>
          </w:p>
        </w:tc>
      </w:tr>
      <w:tr w:rsidR="00E4392B" w:rsidRPr="00F02AB9" w:rsidTr="00BA27E8">
        <w:trPr>
          <w:cantSplit/>
          <w:trHeight w:val="264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</w:rPr>
            </w:pPr>
            <w:r w:rsidRPr="00E4779E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E4779E">
              <w:rPr>
                <w:b/>
                <w:sz w:val="20"/>
                <w:szCs w:val="20"/>
              </w:rPr>
              <w:t xml:space="preserve"> этап</w:t>
            </w:r>
          </w:p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</w:rPr>
            </w:pPr>
            <w:r w:rsidRPr="00E4779E">
              <w:rPr>
                <w:b/>
                <w:sz w:val="20"/>
                <w:szCs w:val="20"/>
              </w:rPr>
              <w:t>Эмоционально-рефлексивный</w:t>
            </w:r>
          </w:p>
          <w:p w:rsidR="00E4392B" w:rsidRPr="00E4779E" w:rsidRDefault="00E4392B" w:rsidP="00467DE0">
            <w:pPr>
              <w:pStyle w:val="a3"/>
              <w:rPr>
                <w:b/>
                <w:sz w:val="20"/>
                <w:szCs w:val="20"/>
              </w:rPr>
            </w:pPr>
            <w:r w:rsidRPr="00E4779E">
              <w:rPr>
                <w:b/>
                <w:sz w:val="20"/>
                <w:szCs w:val="20"/>
              </w:rPr>
              <w:t>(оценочный)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8F0CF6" w:rsidRDefault="00E4392B" w:rsidP="00467DE0">
            <w:pPr>
              <w:pStyle w:val="Default"/>
            </w:pPr>
            <w:r w:rsidRPr="00B5054E">
              <w:t>Неперсонифици</w:t>
            </w:r>
            <w:r w:rsidR="00BA27E8">
              <w:t>-</w:t>
            </w:r>
            <w:r w:rsidRPr="00B5054E">
              <w:t>рованная оценка личностных и метапредметных р</w:t>
            </w:r>
            <w:r w:rsidR="008F0CF6">
              <w:t>езультатов внеурочного занятия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467DE0">
            <w:pPr>
              <w:pStyle w:val="Default"/>
            </w:pPr>
            <w:r w:rsidRPr="00B5054E">
              <w:t>Анализ</w:t>
            </w:r>
          </w:p>
          <w:p w:rsidR="00E4392B" w:rsidRPr="00B5054E" w:rsidRDefault="00E4392B" w:rsidP="00467DE0">
            <w:pPr>
              <w:pStyle w:val="Default"/>
            </w:pPr>
            <w:r w:rsidRPr="00B5054E">
              <w:t>Комментирование</w:t>
            </w:r>
          </w:p>
          <w:p w:rsidR="00E4392B" w:rsidRPr="00B5054E" w:rsidRDefault="00E4392B" w:rsidP="00467DE0">
            <w:pPr>
              <w:pStyle w:val="Default"/>
            </w:pPr>
            <w:r w:rsidRPr="00B5054E">
              <w:t>Оценка</w:t>
            </w:r>
          </w:p>
          <w:p w:rsidR="00C10ED0" w:rsidRPr="00B5054E" w:rsidRDefault="00C10ED0" w:rsidP="00BA27E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выборочный контроль. Организует беседу, связывая результаты урока с его целями</w:t>
            </w:r>
          </w:p>
          <w:p w:rsidR="00C10ED0" w:rsidRPr="00BA27E8" w:rsidRDefault="00C10ED0" w:rsidP="00C10ED0">
            <w:pPr>
              <w:pStyle w:val="Default"/>
              <w:rPr>
                <w:b/>
                <w:shd w:val="clear" w:color="auto" w:fill="FFFFFF"/>
              </w:rPr>
            </w:pPr>
            <w:r w:rsidRPr="00B5054E">
              <w:rPr>
                <w:rStyle w:val="apple-converted-space"/>
                <w:shd w:val="clear" w:color="auto" w:fill="FFFFFF"/>
              </w:rPr>
              <w:t> </w:t>
            </w:r>
            <w:r w:rsidRPr="00BA27E8">
              <w:rPr>
                <w:rStyle w:val="apple-converted-space"/>
                <w:b/>
                <w:shd w:val="clear" w:color="auto" w:fill="FFFFFF"/>
              </w:rPr>
              <w:t>З</w:t>
            </w:r>
            <w:r w:rsidRPr="00BA27E8">
              <w:rPr>
                <w:b/>
                <w:shd w:val="clear" w:color="auto" w:fill="FFFFFF"/>
              </w:rPr>
              <w:t>адание «Бизнес-проект».</w:t>
            </w:r>
          </w:p>
          <w:p w:rsidR="001E3925" w:rsidRPr="00BA27E8" w:rsidRDefault="00C10ED0" w:rsidP="00C10ED0">
            <w:pPr>
              <w:pStyle w:val="Default"/>
              <w:rPr>
                <w:shd w:val="clear" w:color="auto" w:fill="FFFFFF"/>
              </w:rPr>
            </w:pPr>
            <w:r w:rsidRPr="00B5054E">
              <w:rPr>
                <w:shd w:val="clear" w:color="auto" w:fill="FFFFFF"/>
              </w:rPr>
              <w:t xml:space="preserve">Вам необходимо на листочках написать «Список желаний», дома родители вам подпишут стоимость каждого вашего желания. Этот листочек приклеиваете на вашу копилку. При условии, что нужная сумма в копилке собрана, </w:t>
            </w:r>
            <w:r w:rsidR="00BA27E8">
              <w:rPr>
                <w:shd w:val="clear" w:color="auto" w:fill="FFFFFF"/>
              </w:rPr>
              <w:t xml:space="preserve">приобретаете желаемый предмет.  </w:t>
            </w:r>
          </w:p>
          <w:p w:rsidR="001E3925" w:rsidRPr="001E3925" w:rsidRDefault="001E3925" w:rsidP="008F0CF6">
            <w:r w:rsidRPr="00BA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 вы по</w:t>
            </w:r>
            <w:r w:rsidRPr="00BA2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нимаете фразу «Богатый ребёнок- </w:t>
            </w:r>
            <w:r w:rsidRPr="00BA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умный ребёнок»?</w:t>
            </w:r>
            <w:r w:rsidRPr="00BA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Связана ли она с темой урока?</w:t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название книги Роберта Кийосаки -</w:t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американского предпринимателя, инвестора, писателя и преподавателя.</w:t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Было ли наше занятие полезно для вас? Какие уроки вы из него извлекли?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B" w:rsidRPr="00B5054E" w:rsidRDefault="00E4392B" w:rsidP="00467DE0">
            <w:pPr>
              <w:pStyle w:val="Default"/>
              <w:rPr>
                <w:color w:val="auto"/>
              </w:rPr>
            </w:pPr>
            <w:r w:rsidRPr="00B5054E">
              <w:rPr>
                <w:color w:val="auto"/>
              </w:rPr>
              <w:t xml:space="preserve">Презентация результатов деятельности и отношения к ним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2B" w:rsidRPr="00BA27E8" w:rsidRDefault="001E3925" w:rsidP="00BA27E8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50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Уста</w:t>
            </w:r>
            <w:r w:rsidR="00C10ED0" w:rsidRPr="00B50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навливают соответствие полученного результата поставленной цели;</w:t>
            </w:r>
            <w:r w:rsidR="00BA27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A27E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различать способ </w:t>
            </w:r>
            <w:r w:rsidR="00101B0C" w:rsidRPr="00B5054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 результат действия;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2B" w:rsidRPr="00B5054E" w:rsidRDefault="001E3925" w:rsidP="00467DE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Fonts w:ascii="Times New Roman" w:eastAsia="NewtonCSanPin-Italic" w:hAnsi="Times New Roman" w:cs="Times New Roman"/>
                <w:sz w:val="24"/>
                <w:szCs w:val="24"/>
              </w:rPr>
              <w:t>А</w:t>
            </w:r>
            <w:r w:rsidR="00101B0C" w:rsidRPr="00B5054E">
              <w:rPr>
                <w:rFonts w:ascii="Times New Roman" w:eastAsia="NewtonCSanPin-Italic" w:hAnsi="Times New Roman" w:cs="Times New Roman"/>
                <w:sz w:val="24"/>
                <w:szCs w:val="24"/>
              </w:rPr>
              <w:t>нализ информации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2B" w:rsidRPr="00B5054E" w:rsidRDefault="00101B0C" w:rsidP="00467DE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4E">
              <w:rPr>
                <w:rFonts w:ascii="Times New Roman" w:eastAsia="NewtonCSanPin-Italic" w:hAnsi="Times New Roman" w:cs="Times New Roman"/>
                <w:sz w:val="24"/>
                <w:szCs w:val="24"/>
              </w:rPr>
              <w:t>З</w:t>
            </w:r>
            <w:r w:rsidR="00C10ED0" w:rsidRPr="00B5054E">
              <w:rPr>
                <w:rFonts w:ascii="Times New Roman" w:eastAsia="NewtonCSanPin-Italic" w:hAnsi="Times New Roman" w:cs="Times New Roman"/>
                <w:sz w:val="24"/>
                <w:szCs w:val="24"/>
              </w:rPr>
              <w:t>адавать вопросы, необходимые для организации собственной деятельности и сотрудничества с партнёром;</w:t>
            </w:r>
            <w:r w:rsidR="00C10ED0" w:rsidRPr="00B5054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</w:tc>
      </w:tr>
    </w:tbl>
    <w:p w:rsidR="00101B0C" w:rsidRPr="00B5054E" w:rsidRDefault="00101B0C" w:rsidP="008F0CF6">
      <w:pPr>
        <w:rPr>
          <w:color w:val="000000"/>
        </w:rPr>
      </w:pPr>
    </w:p>
    <w:sectPr w:rsidR="00101B0C" w:rsidRPr="00B5054E" w:rsidSect="00C16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5E9"/>
    <w:multiLevelType w:val="multilevel"/>
    <w:tmpl w:val="F38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11F8"/>
    <w:multiLevelType w:val="multilevel"/>
    <w:tmpl w:val="1EC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93C54"/>
    <w:multiLevelType w:val="multilevel"/>
    <w:tmpl w:val="487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B7835"/>
    <w:multiLevelType w:val="hybridMultilevel"/>
    <w:tmpl w:val="9EDA7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BB003A"/>
    <w:multiLevelType w:val="multilevel"/>
    <w:tmpl w:val="D56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069EE"/>
    <w:multiLevelType w:val="multilevel"/>
    <w:tmpl w:val="53B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1577C"/>
    <w:multiLevelType w:val="multilevel"/>
    <w:tmpl w:val="EC0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55DA5"/>
    <w:multiLevelType w:val="multilevel"/>
    <w:tmpl w:val="A06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87644"/>
    <w:multiLevelType w:val="multilevel"/>
    <w:tmpl w:val="A59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F4251"/>
    <w:multiLevelType w:val="hybridMultilevel"/>
    <w:tmpl w:val="C59CA3B4"/>
    <w:lvl w:ilvl="0" w:tplc="B1DCBA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27A67"/>
    <w:multiLevelType w:val="multilevel"/>
    <w:tmpl w:val="383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F1370"/>
    <w:multiLevelType w:val="hybridMultilevel"/>
    <w:tmpl w:val="B50AA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A613AD"/>
    <w:multiLevelType w:val="multilevel"/>
    <w:tmpl w:val="33D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B034B"/>
    <w:multiLevelType w:val="multilevel"/>
    <w:tmpl w:val="129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D0014"/>
    <w:multiLevelType w:val="multilevel"/>
    <w:tmpl w:val="54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00F06"/>
    <w:multiLevelType w:val="multilevel"/>
    <w:tmpl w:val="13F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F31"/>
    <w:rsid w:val="00101B0C"/>
    <w:rsid w:val="00125245"/>
    <w:rsid w:val="00147377"/>
    <w:rsid w:val="001E3925"/>
    <w:rsid w:val="002E268B"/>
    <w:rsid w:val="005D74CF"/>
    <w:rsid w:val="00744AAF"/>
    <w:rsid w:val="008F0CF6"/>
    <w:rsid w:val="00B5054E"/>
    <w:rsid w:val="00B51B2D"/>
    <w:rsid w:val="00B63C53"/>
    <w:rsid w:val="00BA27E8"/>
    <w:rsid w:val="00C10ED0"/>
    <w:rsid w:val="00C16F31"/>
    <w:rsid w:val="00C2325A"/>
    <w:rsid w:val="00D03A96"/>
    <w:rsid w:val="00E4392B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F"/>
  </w:style>
  <w:style w:type="paragraph" w:styleId="1">
    <w:name w:val="heading 1"/>
    <w:basedOn w:val="a"/>
    <w:next w:val="a"/>
    <w:link w:val="10"/>
    <w:uiPriority w:val="9"/>
    <w:qFormat/>
    <w:rsid w:val="00101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6F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F31"/>
  </w:style>
  <w:style w:type="paragraph" w:customStyle="1" w:styleId="Default">
    <w:name w:val="Default"/>
    <w:rsid w:val="00C16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392B"/>
    <w:rPr>
      <w:color w:val="0000FF"/>
      <w:u w:val="single"/>
    </w:rPr>
  </w:style>
  <w:style w:type="character" w:styleId="a6">
    <w:name w:val="Emphasis"/>
    <w:basedOn w:val="a0"/>
    <w:uiPriority w:val="20"/>
    <w:qFormat/>
    <w:rsid w:val="00E4392B"/>
    <w:rPr>
      <w:i/>
      <w:iCs/>
    </w:rPr>
  </w:style>
  <w:style w:type="paragraph" w:styleId="a7">
    <w:name w:val="footer"/>
    <w:basedOn w:val="a"/>
    <w:link w:val="a8"/>
    <w:rsid w:val="00125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25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4A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44AAF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51B2D"/>
    <w:pPr>
      <w:suppressAutoHyphens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ab">
    <w:name w:val="Title"/>
    <w:basedOn w:val="a"/>
    <w:next w:val="a"/>
    <w:link w:val="ac"/>
    <w:uiPriority w:val="99"/>
    <w:qFormat/>
    <w:rsid w:val="00B51B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B51B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No Spacing"/>
    <w:uiPriority w:val="1"/>
    <w:qFormat/>
    <w:rsid w:val="00101B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YKxE2otj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ECC2-05A3-4887-AF80-9D0643C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Пронская</cp:lastModifiedBy>
  <cp:revision>2</cp:revision>
  <cp:lastPrinted>2018-12-09T16:03:00Z</cp:lastPrinted>
  <dcterms:created xsi:type="dcterms:W3CDTF">2019-11-07T09:15:00Z</dcterms:created>
  <dcterms:modified xsi:type="dcterms:W3CDTF">2019-11-07T09:15:00Z</dcterms:modified>
</cp:coreProperties>
</file>