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B7" w:rsidRPr="007725CA" w:rsidRDefault="007B49B7" w:rsidP="007B49B7">
      <w:pPr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План – конспект воспитательного мероприятия по теме:</w:t>
      </w:r>
    </w:p>
    <w:p w:rsidR="007B49B7" w:rsidRPr="00B05D17" w:rsidRDefault="007B49B7" w:rsidP="007B49B7">
      <w:pPr>
        <w:jc w:val="center"/>
        <w:textAlignment w:val="baseline"/>
        <w:rPr>
          <w:rFonts w:eastAsia="Times New Roman" w:cs="Times New Roman"/>
          <w:b/>
          <w:i/>
          <w:color w:val="000000"/>
          <w:kern w:val="24"/>
          <w:sz w:val="28"/>
          <w:szCs w:val="28"/>
          <w:lang w:eastAsia="ru-RU"/>
        </w:rPr>
      </w:pPr>
      <w:r w:rsidRPr="00B05D17">
        <w:rPr>
          <w:rFonts w:eastAsia="Times New Roman" w:cs="Times New Roman"/>
          <w:b/>
          <w:i/>
          <w:color w:val="000000"/>
          <w:kern w:val="24"/>
          <w:sz w:val="28"/>
          <w:szCs w:val="28"/>
          <w:lang w:eastAsia="ru-RU"/>
        </w:rPr>
        <w:t>«Герои никогда не умирают, герои в нашей памяти живут!».</w:t>
      </w:r>
    </w:p>
    <w:p w:rsidR="007B49B7" w:rsidRDefault="007B49B7" w:rsidP="007B49B7">
      <w:pPr>
        <w:jc w:val="center"/>
        <w:textAlignment w:val="baseline"/>
        <w:rPr>
          <w:rFonts w:eastAsia="Times New Roman" w:cs="Times New Roman"/>
          <w:b/>
          <w:i/>
          <w:color w:val="000000"/>
          <w:kern w:val="24"/>
          <w:sz w:val="28"/>
          <w:szCs w:val="28"/>
          <w:lang w:eastAsia="ru-RU"/>
        </w:rPr>
      </w:pPr>
      <w:r w:rsidRPr="00B05D17">
        <w:rPr>
          <w:rFonts w:eastAsia="Times New Roman" w:cs="Times New Roman"/>
          <w:b/>
          <w:i/>
          <w:color w:val="000000"/>
          <w:kern w:val="24"/>
          <w:sz w:val="28"/>
          <w:szCs w:val="28"/>
          <w:lang w:eastAsia="ru-RU"/>
        </w:rPr>
        <w:t>День памяти юного героя-антифашиста.</w:t>
      </w:r>
    </w:p>
    <w:p w:rsidR="007B49B7" w:rsidRPr="001D02D7" w:rsidRDefault="007B49B7" w:rsidP="007B49B7">
      <w:pPr>
        <w:spacing w:after="120"/>
        <w:ind w:left="825" w:hanging="825"/>
        <w:rPr>
          <w:rFonts w:eastAsia="Times New Roman" w:cs="Times New Roman"/>
          <w:b/>
          <w:bCs/>
          <w:sz w:val="28"/>
          <w:szCs w:val="28"/>
          <w:lang w:eastAsia="ru-RU" w:bidi="hi-IN"/>
        </w:rPr>
      </w:pPr>
      <w:r w:rsidRPr="001D02D7">
        <w:rPr>
          <w:rFonts w:eastAsia="Times New Roman" w:cs="Times New Roman"/>
          <w:b/>
          <w:bCs/>
          <w:sz w:val="28"/>
          <w:szCs w:val="28"/>
          <w:lang w:eastAsia="ru-RU" w:bidi="hi-IN"/>
        </w:rPr>
        <w:t xml:space="preserve">Цель:  </w:t>
      </w:r>
    </w:p>
    <w:p w:rsidR="007B49B7" w:rsidRPr="001D02D7" w:rsidRDefault="007B49B7" w:rsidP="007B49B7">
      <w:pPr>
        <w:spacing w:after="120"/>
        <w:rPr>
          <w:rFonts w:eastAsia="Times New Roman" w:cs="Times New Roman"/>
          <w:bCs/>
          <w:sz w:val="28"/>
          <w:szCs w:val="28"/>
          <w:lang w:eastAsia="ru-RU" w:bidi="hi-IN"/>
        </w:rPr>
      </w:pPr>
      <w:r w:rsidRPr="001D02D7">
        <w:rPr>
          <w:rFonts w:eastAsia="Times New Roman" w:cs="Times New Roman"/>
          <w:bCs/>
          <w:sz w:val="28"/>
          <w:szCs w:val="28"/>
          <w:lang w:eastAsia="ru-RU" w:bidi="hi-IN"/>
        </w:rPr>
        <w:t>- воспитание патриотизма и любви к Родине. Приобщение кадет к традициям и истории Отечества. Осмысление себя как гражданина общества.</w:t>
      </w:r>
    </w:p>
    <w:p w:rsidR="007B49B7" w:rsidRDefault="007B49B7" w:rsidP="007B49B7">
      <w:pPr>
        <w:spacing w:after="120"/>
        <w:rPr>
          <w:rFonts w:eastAsia="Times New Roman" w:cs="Times New Roman"/>
          <w:b/>
          <w:bCs/>
          <w:sz w:val="28"/>
          <w:szCs w:val="28"/>
          <w:lang w:eastAsia="ru-RU" w:bidi="hi-IN"/>
        </w:rPr>
      </w:pPr>
      <w:r w:rsidRPr="001D02D7">
        <w:rPr>
          <w:rFonts w:eastAsia="Times New Roman" w:cs="Times New Roman"/>
          <w:b/>
          <w:bCs/>
          <w:sz w:val="28"/>
          <w:szCs w:val="28"/>
          <w:lang w:eastAsia="ru-RU" w:bidi="hi-IN"/>
        </w:rPr>
        <w:t>Задачи:</w:t>
      </w:r>
    </w:p>
    <w:p w:rsidR="007B49B7" w:rsidRDefault="007B49B7" w:rsidP="007B49B7">
      <w:pPr>
        <w:rPr>
          <w:rFonts w:eastAsia="Times New Roman" w:cs="Times New Roman"/>
          <w:bCs/>
          <w:i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i/>
          <w:sz w:val="28"/>
          <w:szCs w:val="28"/>
          <w:lang w:eastAsia="ru-RU" w:bidi="hi-IN"/>
        </w:rPr>
        <w:t>Образовательные:</w:t>
      </w:r>
    </w:p>
    <w:p w:rsidR="007B49B7" w:rsidRDefault="007B49B7" w:rsidP="007B49B7">
      <w:pPr>
        <w:rPr>
          <w:rFonts w:eastAsia="Times New Roman" w:cs="Times New Roman"/>
          <w:bCs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sz w:val="28"/>
          <w:szCs w:val="28"/>
          <w:lang w:eastAsia="ru-RU" w:bidi="hi-IN"/>
        </w:rPr>
        <w:t xml:space="preserve">- </w:t>
      </w:r>
      <w:r w:rsidRPr="002958EA">
        <w:rPr>
          <w:rFonts w:eastAsia="Times New Roman" w:cs="Times New Roman"/>
          <w:bCs/>
          <w:sz w:val="28"/>
          <w:szCs w:val="28"/>
          <w:lang w:eastAsia="ru-RU" w:bidi="hi-IN"/>
        </w:rPr>
        <w:t xml:space="preserve">расширить представление </w:t>
      </w:r>
      <w:r>
        <w:rPr>
          <w:rFonts w:eastAsia="Times New Roman" w:cs="Times New Roman"/>
          <w:bCs/>
          <w:sz w:val="28"/>
          <w:szCs w:val="28"/>
          <w:lang w:eastAsia="ru-RU" w:bidi="hi-IN"/>
        </w:rPr>
        <w:t>воспитанников о Великой Отечественной войне;</w:t>
      </w:r>
    </w:p>
    <w:p w:rsidR="007B49B7" w:rsidRPr="002958EA" w:rsidRDefault="007B49B7" w:rsidP="007B49B7">
      <w:pPr>
        <w:rPr>
          <w:rFonts w:eastAsia="Times New Roman" w:cs="Times New Roman"/>
          <w:bCs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sz w:val="28"/>
          <w:szCs w:val="28"/>
          <w:lang w:eastAsia="ru-RU" w:bidi="hi-IN"/>
        </w:rPr>
        <w:t>- ознакомить воспитанников с историей Международного дня юного героя-антифашиста.</w:t>
      </w:r>
    </w:p>
    <w:p w:rsidR="007B49B7" w:rsidRDefault="007B49B7" w:rsidP="007B49B7">
      <w:pPr>
        <w:rPr>
          <w:rFonts w:eastAsia="Times New Roman" w:cs="Times New Roman"/>
          <w:bCs/>
          <w:i/>
          <w:sz w:val="28"/>
          <w:szCs w:val="28"/>
          <w:lang w:eastAsia="ru-RU" w:bidi="hi-IN"/>
        </w:rPr>
      </w:pPr>
      <w:r w:rsidRPr="00966CB2">
        <w:rPr>
          <w:rFonts w:eastAsia="Times New Roman" w:cs="Times New Roman"/>
          <w:bCs/>
          <w:i/>
          <w:sz w:val="28"/>
          <w:szCs w:val="28"/>
          <w:lang w:eastAsia="ru-RU" w:bidi="hi-IN"/>
        </w:rPr>
        <w:t>Воспитывающие:</w:t>
      </w:r>
    </w:p>
    <w:p w:rsidR="007B49B7" w:rsidRDefault="007B49B7" w:rsidP="007B49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2958EA">
        <w:rPr>
          <w:rFonts w:cs="Times New Roman"/>
          <w:sz w:val="28"/>
          <w:szCs w:val="28"/>
        </w:rPr>
        <w:t>формировать положительную оценку духов</w:t>
      </w:r>
      <w:r>
        <w:rPr>
          <w:rFonts w:cs="Times New Roman"/>
          <w:sz w:val="28"/>
          <w:szCs w:val="28"/>
        </w:rPr>
        <w:t>ного подвига советского народа;</w:t>
      </w:r>
    </w:p>
    <w:p w:rsidR="007B49B7" w:rsidRDefault="007B49B7" w:rsidP="007B49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2958EA">
        <w:rPr>
          <w:rFonts w:cs="Times New Roman"/>
          <w:sz w:val="28"/>
          <w:szCs w:val="28"/>
        </w:rPr>
        <w:t xml:space="preserve">воспитывать благодарное отношение к подвигу защитников </w:t>
      </w:r>
      <w:r>
        <w:rPr>
          <w:rFonts w:cs="Times New Roman"/>
          <w:sz w:val="28"/>
          <w:szCs w:val="28"/>
        </w:rPr>
        <w:t>Родины</w:t>
      </w:r>
      <w:r w:rsidRPr="002958EA">
        <w:rPr>
          <w:rFonts w:cs="Times New Roman"/>
          <w:sz w:val="28"/>
          <w:szCs w:val="28"/>
        </w:rPr>
        <w:t>, ув</w:t>
      </w:r>
      <w:r w:rsidRPr="002958EA">
        <w:rPr>
          <w:rFonts w:cs="Times New Roman"/>
          <w:sz w:val="28"/>
          <w:szCs w:val="28"/>
        </w:rPr>
        <w:t>а</w:t>
      </w:r>
      <w:r w:rsidRPr="002958EA">
        <w:rPr>
          <w:rFonts w:cs="Times New Roman"/>
          <w:sz w:val="28"/>
          <w:szCs w:val="28"/>
        </w:rPr>
        <w:t>жение к людям старшего п</w:t>
      </w:r>
      <w:r>
        <w:rPr>
          <w:rFonts w:cs="Times New Roman"/>
          <w:sz w:val="28"/>
          <w:szCs w:val="28"/>
        </w:rPr>
        <w:t>околения.</w:t>
      </w:r>
    </w:p>
    <w:p w:rsidR="007B49B7" w:rsidRDefault="007B49B7" w:rsidP="007B49B7">
      <w:pPr>
        <w:rPr>
          <w:rFonts w:eastAsia="Times New Roman" w:cs="Times New Roman"/>
          <w:bCs/>
          <w:i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i/>
          <w:sz w:val="28"/>
          <w:szCs w:val="28"/>
          <w:lang w:eastAsia="ru-RU" w:bidi="hi-IN"/>
        </w:rPr>
        <w:t>Развивающие:</w:t>
      </w:r>
    </w:p>
    <w:p w:rsidR="007B49B7" w:rsidRDefault="007B49B7" w:rsidP="007B49B7">
      <w:pPr>
        <w:rPr>
          <w:rFonts w:eastAsia="Times New Roman" w:cs="Times New Roman"/>
          <w:bCs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sz w:val="28"/>
          <w:szCs w:val="28"/>
          <w:lang w:eastAsia="ru-RU" w:bidi="hi-IN"/>
        </w:rPr>
        <w:t>- развивать способность</w:t>
      </w:r>
      <w:r w:rsidRPr="002958EA">
        <w:rPr>
          <w:rFonts w:eastAsia="Times New Roman" w:cs="Times New Roman"/>
          <w:bCs/>
          <w:sz w:val="28"/>
          <w:szCs w:val="28"/>
          <w:lang w:eastAsia="ru-RU" w:bidi="hi-IN"/>
        </w:rPr>
        <w:t xml:space="preserve"> к критическому осмыслению различных трактовок военных событий, </w:t>
      </w:r>
    </w:p>
    <w:p w:rsidR="007B49B7" w:rsidRPr="002958EA" w:rsidRDefault="007B49B7" w:rsidP="007B49B7">
      <w:pPr>
        <w:rPr>
          <w:rFonts w:eastAsia="Times New Roman" w:cs="Times New Roman"/>
          <w:bCs/>
          <w:sz w:val="28"/>
          <w:szCs w:val="28"/>
          <w:lang w:eastAsia="ru-RU" w:bidi="hi-IN"/>
        </w:rPr>
      </w:pPr>
      <w:r>
        <w:rPr>
          <w:rFonts w:eastAsia="Times New Roman" w:cs="Times New Roman"/>
          <w:bCs/>
          <w:sz w:val="28"/>
          <w:szCs w:val="28"/>
          <w:lang w:eastAsia="ru-RU" w:bidi="hi-IN"/>
        </w:rPr>
        <w:t>- развивать</w:t>
      </w:r>
      <w:r w:rsidRPr="002958EA">
        <w:rPr>
          <w:rFonts w:eastAsia="Times New Roman" w:cs="Times New Roman"/>
          <w:bCs/>
          <w:sz w:val="28"/>
          <w:szCs w:val="28"/>
          <w:lang w:eastAsia="ru-RU" w:bidi="hi-IN"/>
        </w:rPr>
        <w:t xml:space="preserve"> чувство патриотизма, гражданственности.</w:t>
      </w:r>
    </w:p>
    <w:p w:rsidR="007B49B7" w:rsidRPr="001D02D7" w:rsidRDefault="007B49B7" w:rsidP="007B49B7">
      <w:pPr>
        <w:rPr>
          <w:rFonts w:eastAsia="Times New Roman" w:cs="Times New Roman"/>
          <w:bCs/>
          <w:sz w:val="28"/>
          <w:szCs w:val="28"/>
          <w:lang w:eastAsia="ru-RU" w:bidi="hi-IN"/>
        </w:rPr>
      </w:pPr>
    </w:p>
    <w:p w:rsidR="007B49B7" w:rsidRPr="001D02D7" w:rsidRDefault="007B49B7" w:rsidP="007B49B7">
      <w:pPr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1D02D7">
        <w:rPr>
          <w:rFonts w:eastAsia="Times New Roman" w:cs="Times New Roman"/>
          <w:bCs/>
          <w:sz w:val="28"/>
          <w:szCs w:val="28"/>
          <w:lang w:eastAsia="ru-RU" w:bidi="hi-IN"/>
        </w:rPr>
        <w:t xml:space="preserve"> </w:t>
      </w: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Использование современных образовательных</w:t>
      </w:r>
      <w:r w:rsidRPr="001D02D7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т</w:t>
      </w: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ехнологий</w:t>
      </w:r>
      <w:r w:rsidRPr="001D02D7">
        <w:rPr>
          <w:rFonts w:eastAsia="Times New Roman" w:cs="Times New Roman"/>
          <w:b/>
          <w:color w:val="000000"/>
          <w:sz w:val="28"/>
          <w:szCs w:val="28"/>
          <w:lang w:eastAsia="ru-RU"/>
        </w:rPr>
        <w:t>:</w:t>
      </w:r>
    </w:p>
    <w:p w:rsidR="007B49B7" w:rsidRPr="00FA0E0A" w:rsidRDefault="007B49B7" w:rsidP="007B49B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Информационно-коммуникационная технология с элементами здоровье-сберегающей технологии, элементами технологии</w:t>
      </w:r>
      <w:r w:rsidRPr="00FA0E0A">
        <w:rPr>
          <w:rFonts w:ascii="Times New Roman" w:hAnsi="Times New Roman" w:cs="Times New Roman"/>
          <w:sz w:val="28"/>
          <w:szCs w:val="28"/>
        </w:rPr>
        <w:t xml:space="preserve"> развития критического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и элементами технологии творческой мастерской.</w:t>
      </w:r>
    </w:p>
    <w:p w:rsidR="007B49B7" w:rsidRPr="00FA0E0A" w:rsidRDefault="007B49B7" w:rsidP="007B49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49B7" w:rsidRDefault="007B49B7" w:rsidP="007B49B7">
      <w:pPr>
        <w:spacing w:after="120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>Методическое оснащение</w:t>
      </w:r>
      <w:r w:rsidRPr="00604C6B">
        <w:rPr>
          <w:rFonts w:eastAsia="Calibri" w:cs="Times New Roman"/>
          <w:b/>
          <w:sz w:val="28"/>
          <w:szCs w:val="28"/>
          <w:lang w:eastAsia="ru-RU"/>
        </w:rPr>
        <w:t>:</w:t>
      </w:r>
      <w:r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Pr="00FA0E0A">
        <w:rPr>
          <w:rFonts w:eastAsia="Calibri" w:cs="Times New Roman"/>
          <w:sz w:val="28"/>
          <w:szCs w:val="28"/>
          <w:lang w:eastAsia="ru-RU"/>
        </w:rPr>
        <w:t>мультимедийная доска</w:t>
      </w:r>
      <w:r>
        <w:rPr>
          <w:rFonts w:eastAsia="Calibri" w:cs="Times New Roman"/>
          <w:sz w:val="28"/>
          <w:szCs w:val="28"/>
          <w:lang w:eastAsia="ru-RU"/>
        </w:rPr>
        <w:t xml:space="preserve">, компьютер, программное обеспечение </w:t>
      </w:r>
      <w:r>
        <w:rPr>
          <w:rFonts w:eastAsia="Calibri" w:cs="Times New Roman"/>
          <w:sz w:val="28"/>
          <w:szCs w:val="28"/>
          <w:lang w:val="en-US" w:eastAsia="ru-RU"/>
        </w:rPr>
        <w:t>MS</w:t>
      </w:r>
      <w:r w:rsidRPr="00771B68">
        <w:rPr>
          <w:rFonts w:eastAsia="Calibri" w:cs="Times New Roman"/>
          <w:sz w:val="28"/>
          <w:szCs w:val="28"/>
          <w:lang w:eastAsia="ru-RU"/>
        </w:rPr>
        <w:t xml:space="preserve"> </w:t>
      </w:r>
      <w:r>
        <w:rPr>
          <w:rFonts w:eastAsia="Calibri" w:cs="Times New Roman"/>
          <w:sz w:val="28"/>
          <w:szCs w:val="28"/>
          <w:lang w:val="en-US" w:eastAsia="ru-RU"/>
        </w:rPr>
        <w:t>Power</w:t>
      </w:r>
      <w:r w:rsidRPr="00771B68">
        <w:rPr>
          <w:rFonts w:eastAsia="Calibri" w:cs="Times New Roman"/>
          <w:sz w:val="28"/>
          <w:szCs w:val="28"/>
          <w:lang w:eastAsia="ru-RU"/>
        </w:rPr>
        <w:t xml:space="preserve"> </w:t>
      </w:r>
      <w:r>
        <w:rPr>
          <w:rFonts w:eastAsia="Calibri" w:cs="Times New Roman"/>
          <w:sz w:val="28"/>
          <w:szCs w:val="28"/>
          <w:lang w:val="en-US" w:eastAsia="ru-RU"/>
        </w:rPr>
        <w:t>Point</w:t>
      </w:r>
      <w:r>
        <w:rPr>
          <w:rFonts w:eastAsia="Calibri" w:cs="Times New Roman"/>
          <w:sz w:val="28"/>
          <w:szCs w:val="28"/>
          <w:lang w:eastAsia="ru-RU"/>
        </w:rPr>
        <w:t>, презентация, видеоматериалы, музыкальное с</w:t>
      </w:r>
      <w:r>
        <w:rPr>
          <w:rFonts w:eastAsia="Calibri" w:cs="Times New Roman"/>
          <w:sz w:val="28"/>
          <w:szCs w:val="28"/>
          <w:lang w:eastAsia="ru-RU"/>
        </w:rPr>
        <w:t>о</w:t>
      </w:r>
      <w:r>
        <w:rPr>
          <w:rFonts w:eastAsia="Calibri" w:cs="Times New Roman"/>
          <w:sz w:val="28"/>
          <w:szCs w:val="28"/>
          <w:lang w:eastAsia="ru-RU"/>
        </w:rPr>
        <w:t>провождение.</w:t>
      </w:r>
    </w:p>
    <w:p w:rsidR="007B49B7" w:rsidRDefault="007B49B7" w:rsidP="007B49B7">
      <w:pPr>
        <w:spacing w:before="100" w:beforeAutospacing="1" w:after="100" w:afterAutospacing="1"/>
        <w:ind w:firstLine="708"/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4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4"/>
          <w:lang w:eastAsia="ru-RU"/>
        </w:rPr>
        <w:t>Ход мероприятия</w:t>
      </w:r>
      <w:r w:rsidRPr="00604C6B">
        <w:rPr>
          <w:rFonts w:eastAsia="Times New Roman" w:cs="Times New Roman"/>
          <w:b/>
          <w:color w:val="000000"/>
          <w:kern w:val="24"/>
          <w:sz w:val="28"/>
          <w:szCs w:val="24"/>
          <w:lang w:eastAsia="ru-RU"/>
        </w:rPr>
        <w:t>:</w:t>
      </w:r>
    </w:p>
    <w:p w:rsidR="007B49B7" w:rsidRPr="00356B9C" w:rsidRDefault="007B49B7" w:rsidP="007B49B7">
      <w:pPr>
        <w:pStyle w:val="a7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b/>
          <w:sz w:val="28"/>
          <w:szCs w:val="24"/>
          <w:lang w:eastAsia="ru-RU"/>
        </w:rPr>
        <w:t>Вступление</w:t>
      </w:r>
      <w:r w:rsidRPr="00356B9C">
        <w:rPr>
          <w:rFonts w:eastAsia="Times New Roman" w:cs="Times New Roman"/>
          <w:b/>
          <w:sz w:val="28"/>
          <w:szCs w:val="24"/>
          <w:lang w:eastAsia="ru-RU"/>
        </w:rPr>
        <w:t>.</w:t>
      </w:r>
      <w:r w:rsidRPr="00356B9C">
        <w:rPr>
          <w:rFonts w:eastAsia="Times New Roman" w:cs="Times New Roman"/>
          <w:sz w:val="28"/>
          <w:szCs w:val="24"/>
          <w:lang w:eastAsia="ru-RU"/>
        </w:rPr>
        <w:t xml:space="preserve"> </w:t>
      </w:r>
    </w:p>
    <w:p w:rsidR="007B49B7" w:rsidRDefault="007B49B7" w:rsidP="007B49B7">
      <w:pPr>
        <w:ind w:left="284"/>
        <w:rPr>
          <w:rFonts w:eastAsia="Times New Roman" w:cs="Times New Roman"/>
          <w:sz w:val="28"/>
          <w:szCs w:val="24"/>
          <w:lang w:eastAsia="ru-RU"/>
        </w:rPr>
      </w:pPr>
      <w:r w:rsidRPr="00604C6B">
        <w:rPr>
          <w:rFonts w:eastAsia="Times New Roman" w:cs="Times New Roman"/>
          <w:b/>
          <w:sz w:val="28"/>
          <w:szCs w:val="24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lang w:eastAsia="ru-RU"/>
        </w:rPr>
        <w:t>. Основной этап</w:t>
      </w:r>
      <w:r w:rsidRPr="00604C6B">
        <w:rPr>
          <w:rFonts w:eastAsia="Times New Roman" w:cs="Times New Roman"/>
          <w:b/>
          <w:sz w:val="28"/>
          <w:szCs w:val="24"/>
          <w:lang w:eastAsia="ru-RU"/>
        </w:rPr>
        <w:t>.</w:t>
      </w:r>
      <w:r w:rsidRPr="00604C6B">
        <w:rPr>
          <w:rFonts w:eastAsia="Times New Roman" w:cs="Times New Roman"/>
          <w:sz w:val="28"/>
          <w:szCs w:val="24"/>
          <w:lang w:eastAsia="ru-RU"/>
        </w:rPr>
        <w:t xml:space="preserve"> </w:t>
      </w:r>
    </w:p>
    <w:p w:rsidR="007B49B7" w:rsidRDefault="007B49B7" w:rsidP="007B49B7">
      <w:pPr>
        <w:ind w:left="284"/>
        <w:contextualSpacing/>
        <w:rPr>
          <w:rFonts w:eastAsia="Times New Roman" w:cs="Times New Roman"/>
          <w:b/>
          <w:sz w:val="28"/>
          <w:szCs w:val="24"/>
          <w:lang w:eastAsia="ru-RU"/>
        </w:rPr>
      </w:pPr>
      <w:r w:rsidRPr="00604C6B">
        <w:rPr>
          <w:rFonts w:eastAsia="Times New Roman" w:cs="Times New Roman"/>
          <w:b/>
          <w:sz w:val="28"/>
          <w:szCs w:val="24"/>
          <w:lang w:val="en-US" w:eastAsia="ru-RU"/>
        </w:rPr>
        <w:t>III</w:t>
      </w:r>
      <w:r w:rsidRPr="00604C6B">
        <w:rPr>
          <w:rFonts w:eastAsia="Times New Roman" w:cs="Times New Roman"/>
          <w:b/>
          <w:sz w:val="28"/>
          <w:szCs w:val="24"/>
          <w:lang w:eastAsia="ru-RU"/>
        </w:rPr>
        <w:t>.</w:t>
      </w:r>
      <w:r>
        <w:rPr>
          <w:rFonts w:eastAsia="Times New Roman" w:cs="Times New Roman"/>
          <w:b/>
          <w:sz w:val="28"/>
          <w:szCs w:val="24"/>
          <w:lang w:eastAsia="ru-RU"/>
        </w:rPr>
        <w:t xml:space="preserve"> Заключение</w:t>
      </w:r>
      <w:r w:rsidRPr="00604C6B">
        <w:rPr>
          <w:rFonts w:eastAsia="Times New Roman" w:cs="Times New Roman"/>
          <w:b/>
          <w:sz w:val="28"/>
          <w:szCs w:val="24"/>
          <w:lang w:eastAsia="ru-RU"/>
        </w:rPr>
        <w:t>.</w:t>
      </w:r>
    </w:p>
    <w:p w:rsidR="007B49B7" w:rsidRDefault="007B49B7" w:rsidP="007B49B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kern w:val="24"/>
          <w:sz w:val="28"/>
          <w:szCs w:val="24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4"/>
          <w:lang w:eastAsia="ru-RU"/>
        </w:rPr>
        <w:lastRenderedPageBreak/>
        <w:t>Вступление.</w:t>
      </w:r>
    </w:p>
    <w:p w:rsidR="007B49B7" w:rsidRPr="000A37BA" w:rsidRDefault="007B49B7" w:rsidP="007B49B7">
      <w:pPr>
        <w:pStyle w:val="a7"/>
        <w:spacing w:before="100" w:beforeAutospacing="1" w:after="100" w:afterAutospacing="1"/>
        <w:ind w:left="1428"/>
        <w:jc w:val="both"/>
        <w:textAlignment w:val="baseline"/>
        <w:rPr>
          <w:rFonts w:eastAsia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eastAsia="Times New Roman" w:cs="Times New Roman"/>
          <w:color w:val="000000"/>
          <w:kern w:val="24"/>
          <w:sz w:val="28"/>
          <w:szCs w:val="24"/>
          <w:lang w:eastAsia="ru-RU"/>
        </w:rPr>
        <w:t>(Слайд № 1)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Cs/>
          <w:sz w:val="28"/>
          <w:szCs w:val="28"/>
        </w:rPr>
      </w:pPr>
      <w:r w:rsidRPr="0039698F">
        <w:rPr>
          <w:rFonts w:cs="Times New Roman"/>
          <w:b/>
          <w:bCs/>
          <w:sz w:val="28"/>
          <w:szCs w:val="28"/>
        </w:rPr>
        <w:t xml:space="preserve">Ведущий 1. </w:t>
      </w:r>
      <w:r w:rsidRPr="0039698F">
        <w:rPr>
          <w:rFonts w:cs="Times New Roman"/>
          <w:bCs/>
          <w:sz w:val="28"/>
          <w:szCs w:val="28"/>
        </w:rPr>
        <w:t>(</w:t>
      </w:r>
      <w:r w:rsidRPr="002E27AB">
        <w:rPr>
          <w:rFonts w:cs="Times New Roman"/>
          <w:bCs/>
          <w:sz w:val="28"/>
          <w:szCs w:val="28"/>
        </w:rPr>
        <w:t>Слайд № 2</w:t>
      </w:r>
      <w:r>
        <w:rPr>
          <w:rFonts w:cs="Times New Roman"/>
          <w:bCs/>
          <w:sz w:val="28"/>
          <w:szCs w:val="28"/>
        </w:rPr>
        <w:t xml:space="preserve"> – ролик 1 «Облака»</w:t>
      </w:r>
      <w:r w:rsidRPr="002E27AB">
        <w:rPr>
          <w:rFonts w:cs="Times New Roman"/>
          <w:bCs/>
          <w:sz w:val="28"/>
          <w:szCs w:val="28"/>
        </w:rPr>
        <w:t>)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Cs/>
          <w:sz w:val="28"/>
          <w:szCs w:val="28"/>
        </w:rPr>
      </w:pP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Над землёй бушуют травы,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Облака плывут как павы.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А одно, вон то, что с права,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Это – Я.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И мне не надо славы…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Ничего уже не надо мне.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И тем, плывущим рядом.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Нам бы жить…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А мы плывем по небу.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Эта боль не убывает.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Где же ты – вода живая?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Ах, зачем война бывает?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Ах, зачем, зачем нас убивают?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А дымок над отчей крышей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Все бледней, бледней и выше.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Мама, мама! Ты услышишь голос мой.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Все дальше он и тише.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Мимо слез, улыбок мимо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Облака плывут над миром.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Войско их не поредело.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Облака…</w:t>
      </w:r>
    </w:p>
    <w:p w:rsidR="007B49B7" w:rsidRPr="0039698F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>Нет им предела.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i/>
          <w:sz w:val="28"/>
          <w:szCs w:val="28"/>
        </w:rPr>
      </w:pPr>
    </w:p>
    <w:p w:rsidR="007B49B7" w:rsidRDefault="007B49B7" w:rsidP="007B49B7">
      <w:pPr>
        <w:pStyle w:val="a7"/>
        <w:spacing w:before="100" w:beforeAutospacing="1" w:after="100" w:afterAutospacing="1"/>
        <w:ind w:left="0" w:firstLine="709"/>
        <w:jc w:val="both"/>
        <w:textAlignment w:val="baseline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Ведущий 2.</w:t>
      </w:r>
    </w:p>
    <w:p w:rsidR="007B49B7" w:rsidRDefault="007B49B7" w:rsidP="007B49B7">
      <w:pPr>
        <w:pStyle w:val="a7"/>
        <w:spacing w:before="100" w:beforeAutospacing="1" w:after="100" w:afterAutospacing="1"/>
        <w:ind w:left="0" w:firstLine="567"/>
        <w:jc w:val="both"/>
        <w:textAlignment w:val="baseline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Здравствуйте. Сегодня наше мероприятие посвящено Международному дню юного героя-а</w:t>
      </w:r>
      <w:r>
        <w:rPr>
          <w:rFonts w:cs="Times New Roman"/>
          <w:sz w:val="28"/>
          <w:szCs w:val="28"/>
        </w:rPr>
        <w:t>н</w:t>
      </w:r>
      <w:r>
        <w:rPr>
          <w:rFonts w:cs="Times New Roman"/>
          <w:sz w:val="28"/>
          <w:szCs w:val="28"/>
        </w:rPr>
        <w:t>тифашиста и участие в нем примут:</w:t>
      </w:r>
    </w:p>
    <w:p w:rsidR="007B49B7" w:rsidRPr="0039698F" w:rsidRDefault="007B49B7" w:rsidP="007B49B7">
      <w:pPr>
        <w:pStyle w:val="a7"/>
        <w:spacing w:before="100" w:beforeAutospacing="1" w:after="100" w:afterAutospacing="1"/>
        <w:ind w:left="0" w:firstLine="567"/>
        <w:jc w:val="both"/>
        <w:textAlignment w:val="baseline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39698F">
        <w:rPr>
          <w:rFonts w:cs="Times New Roman"/>
          <w:sz w:val="28"/>
          <w:szCs w:val="28"/>
        </w:rPr>
        <w:t>воспитанники МБОУ ДО МО г. Краснодар «Детский морской центр им. Ф.Ушакова», руковод</w:t>
      </w:r>
      <w:r w:rsidRPr="0039698F">
        <w:rPr>
          <w:rFonts w:cs="Times New Roman"/>
          <w:sz w:val="28"/>
          <w:szCs w:val="28"/>
        </w:rPr>
        <w:t>и</w:t>
      </w:r>
      <w:r w:rsidRPr="0039698F">
        <w:rPr>
          <w:rFonts w:cs="Times New Roman"/>
          <w:sz w:val="28"/>
          <w:szCs w:val="28"/>
        </w:rPr>
        <w:t>тель Александр Кастовский;</w:t>
      </w:r>
    </w:p>
    <w:p w:rsidR="007B49B7" w:rsidRPr="0039698F" w:rsidRDefault="007B49B7" w:rsidP="007B49B7">
      <w:pPr>
        <w:pStyle w:val="a7"/>
        <w:spacing w:before="100" w:beforeAutospacing="1" w:after="100" w:afterAutospacing="1"/>
        <w:ind w:left="0" w:firstLine="567"/>
        <w:jc w:val="both"/>
        <w:textAlignment w:val="baseline"/>
        <w:rPr>
          <w:rFonts w:cs="Times New Roman"/>
          <w:sz w:val="28"/>
          <w:szCs w:val="28"/>
        </w:rPr>
      </w:pPr>
      <w:r w:rsidRPr="0039698F">
        <w:rPr>
          <w:rFonts w:cs="Times New Roman"/>
          <w:sz w:val="28"/>
          <w:szCs w:val="28"/>
        </w:rPr>
        <w:t>- ансамбль «Жемчужина» объединения «Бриз», художественный руководитель Кузенкова Ирина М</w:t>
      </w:r>
      <w:r w:rsidRPr="0039698F">
        <w:rPr>
          <w:rFonts w:cs="Times New Roman"/>
          <w:sz w:val="28"/>
          <w:szCs w:val="28"/>
        </w:rPr>
        <w:t>и</w:t>
      </w:r>
      <w:r w:rsidRPr="0039698F">
        <w:rPr>
          <w:rFonts w:cs="Times New Roman"/>
          <w:sz w:val="28"/>
          <w:szCs w:val="28"/>
        </w:rPr>
        <w:t>хайловна, концертмейстер Пастухова Елена Влад</w:t>
      </w:r>
      <w:r w:rsidRPr="0039698F">
        <w:rPr>
          <w:rFonts w:cs="Times New Roman"/>
          <w:sz w:val="28"/>
          <w:szCs w:val="28"/>
        </w:rPr>
        <w:t>и</w:t>
      </w:r>
      <w:r w:rsidRPr="0039698F">
        <w:rPr>
          <w:rFonts w:cs="Times New Roman"/>
          <w:sz w:val="28"/>
          <w:szCs w:val="28"/>
        </w:rPr>
        <w:t>мировна;</w:t>
      </w:r>
    </w:p>
    <w:p w:rsidR="007B49B7" w:rsidRPr="0039698F" w:rsidRDefault="007B49B7" w:rsidP="007B49B7">
      <w:pPr>
        <w:pStyle w:val="a7"/>
        <w:spacing w:before="100" w:beforeAutospacing="1" w:after="100" w:afterAutospacing="1"/>
        <w:ind w:left="0" w:firstLine="567"/>
        <w:jc w:val="both"/>
        <w:textAlignment w:val="baseline"/>
        <w:rPr>
          <w:rFonts w:cs="Times New Roman"/>
          <w:sz w:val="28"/>
          <w:szCs w:val="28"/>
        </w:rPr>
      </w:pPr>
      <w:r w:rsidRPr="00C954F0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DF30D2C" wp14:editId="604D1518">
            <wp:simplePos x="0" y="0"/>
            <wp:positionH relativeFrom="margin">
              <wp:posOffset>390525</wp:posOffset>
            </wp:positionH>
            <wp:positionV relativeFrom="margin">
              <wp:posOffset>5773420</wp:posOffset>
            </wp:positionV>
            <wp:extent cx="1380490" cy="1647825"/>
            <wp:effectExtent l="0" t="0" r="0" b="0"/>
            <wp:wrapSquare wrapText="bothSides"/>
            <wp:docPr id="330" name="Рисунок 330" descr="C:\Users\Виктор\Desktop\Юные герои-антифашисты\f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Юные герои-антифашисты\f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98F">
        <w:rPr>
          <w:rFonts w:cs="Times New Roman"/>
          <w:sz w:val="28"/>
          <w:szCs w:val="28"/>
        </w:rPr>
        <w:t>- ансамбль «Родничек» объединения «Южный берег», художественный руководитель Губа Людмила Ильинична.</w:t>
      </w:r>
    </w:p>
    <w:p w:rsidR="007B49B7" w:rsidRPr="000A37BA" w:rsidRDefault="007B49B7" w:rsidP="007B49B7">
      <w:pPr>
        <w:pStyle w:val="a7"/>
        <w:spacing w:before="100" w:beforeAutospacing="1" w:after="100" w:afterAutospacing="1"/>
        <w:ind w:left="0" w:firstLine="567"/>
        <w:jc w:val="both"/>
        <w:textAlignment w:val="baseline"/>
        <w:rPr>
          <w:rFonts w:cs="Times New Roman"/>
          <w:sz w:val="28"/>
          <w:szCs w:val="28"/>
        </w:rPr>
      </w:pPr>
    </w:p>
    <w:p w:rsidR="007B49B7" w:rsidRDefault="007B49B7" w:rsidP="007B49B7">
      <w:pPr>
        <w:pStyle w:val="a7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Основной этап</w:t>
      </w:r>
      <w:r w:rsidRPr="00CF7E05"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.</w:t>
      </w:r>
    </w:p>
    <w:p w:rsidR="007B49B7" w:rsidRPr="002F406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53B3E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lastRenderedPageBreak/>
        <w:t>Ведущий 1.</w:t>
      </w:r>
      <w:r w:rsidRPr="00953B3E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ab/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3)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Pr="002F406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C954F0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C47D9EE" wp14:editId="2B8053E8">
            <wp:simplePos x="0" y="0"/>
            <wp:positionH relativeFrom="margin">
              <wp:posOffset>4977765</wp:posOffset>
            </wp:positionH>
            <wp:positionV relativeFrom="margin">
              <wp:posOffset>6584950</wp:posOffset>
            </wp:positionV>
            <wp:extent cx="1284605" cy="1743075"/>
            <wp:effectExtent l="0" t="0" r="0" b="0"/>
            <wp:wrapSquare wrapText="bothSides"/>
            <wp:docPr id="329" name="Рисунок 329" descr="C:\Users\Виктор\Desktop\Юные герои-антифашис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Юные герои-антифашисты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 1964 года во всём мире отмеч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ется День юного героя-антифашиста. Он был утверждён Международной Ассамблеей ООН в честь погибших на антифашистском митинге в 1962 г. парней: пятнадцат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летнего парижанина Даниэля Фери </w:t>
      </w:r>
      <w:r w:rsidRPr="00C954F0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(Слайд № 4) 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 иракского борца против насилия в своей стране Фадыла Джамаля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(Слайд № 5)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, который скончался от пыток в одной из т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ю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рем Багдада в 1963 году. </w:t>
      </w:r>
    </w:p>
    <w:p w:rsidR="007B49B7" w:rsidRPr="002F406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Оба мальчика погибли 8 февраля с разницей в один год. А за 21 год до этого в разных странах мира именно в этот день произошли подобные трагедии. Во Франции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, 8 февраля 1943 года,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были з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мучены пятеро отважных мальчишек-подпольщиков из Парижа. В Сове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ском Союзе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, в этот день,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были ра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стреляны участники краснодонской организации «Молодая гвардия»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Именно эти роковые совпадения послужили тому, что день 8 февраля и стал Днём памяти юного героя-антифашиста.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Ведущий 2. 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6)</w:t>
      </w:r>
    </w:p>
    <w:p w:rsidR="007B49B7" w:rsidRPr="00931849" w:rsidRDefault="007B49B7" w:rsidP="007B49B7">
      <w:pPr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t xml:space="preserve">          </w:t>
      </w:r>
      <w:r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A6195EC" wp14:editId="6CC1587F">
            <wp:extent cx="3810635" cy="203644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06CF134" wp14:editId="7E6E3579">
            <wp:extent cx="1466850" cy="2169746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11" cy="217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9B7" w:rsidRPr="002F406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lastRenderedPageBreak/>
        <w:t>У войны не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детское лицо – это знают все. Но многим ли известно, сколько раз пересекались дети и война?</w:t>
      </w:r>
    </w:p>
    <w:p w:rsidR="007B49B7" w:rsidRPr="002F406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России 8 февраля вспоминают советских мальчишек и девчонок, которые плечом к плечу со взрослыми встали на защиту страны во времена В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ликой Отечественной войны.</w:t>
      </w:r>
    </w:p>
    <w:p w:rsidR="007B49B7" w:rsidRPr="00931849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Их было так много, этих юных героев, что память не смогла сохранить все имена. Известные и неизвестные маленькие герои Великой войны, они тысячами сражались и гибли на фронтах и в оккупации. Они стреляли из одного окопа: взрослые солдаты и вч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рашние школьники. Они взрывали мосты, колонны с фашистской бронетехникой, закрывали своей грудью боевых т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2F406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варищей.</w:t>
      </w:r>
      <w:r w:rsidRPr="00931849">
        <w:t xml:space="preserve"> 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Они становились бесстрашными подпольщиками, совершая опа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ные диверсии и помогая укрывать раненых бойцов. Они каждый день риск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вали жизнями, и не всем удавалось выжить в мясорубке страшной войны.</w:t>
      </w:r>
    </w:p>
    <w:p w:rsidR="007B49B7" w:rsidRPr="00931849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 на суше, и на море, и над облаками...</w:t>
      </w:r>
    </w:p>
    <w:p w:rsidR="007B49B7" w:rsidRPr="00931849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Пионеры и комсомольцы, городские и деревенские, эти мальчики и д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вочки на весь мир прославили героизм и несгибаемое мужество советского народа. Юные патриоты громили врага и на суше, и на море, и в воздухе.</w:t>
      </w:r>
    </w:p>
    <w:p w:rsidR="007B49B7" w:rsidRPr="00931849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Маленькие герои большой войны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.</w:t>
      </w:r>
    </w:p>
    <w:p w:rsidR="007B49B7" w:rsidRPr="00931849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Невозможно перечислить всех наших рано повзрослевших солдат Вт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рой Мировой. Но при одной мысли о том, что они совершили во имя победы в свои 12-17 лет, захлёстывает гордость за страну, воспитавшую таких «о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лят».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Горечь сжигает наши сердца от сознания того, как коротки были их жизни, как нелепо умирать в 14 лет, так и не успев повзрослеть. Кажется, н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и</w:t>
      </w:r>
      <w:r w:rsidRPr="00931849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где в мировой истории не зафиксировано такого массового героизма детей и подростков, как в Советской России во время Великой Отечественной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войны.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Сегодня мы вспомним юных кубанских героев. Их имена широко не известны, но память о них вечно живет в сердцах земляков.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7 – ролик 2 «Юные Герои»).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Кадет Власенко Игорь (земляк героев). 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i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i/>
          <w:color w:val="000000"/>
          <w:sz w:val="28"/>
          <w:szCs w:val="24"/>
          <w:shd w:val="clear" w:color="auto" w:fill="FFFFFF"/>
          <w:lang w:eastAsia="ru-RU"/>
        </w:rPr>
        <w:t>Виталий и Елена Голубятниковы.</w:t>
      </w:r>
      <w:r w:rsidRPr="00142B9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8).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Виталий родился 30 ноября 1930 года в станице Брюховецкая, а погиб 10 февраля 1943 года.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lastRenderedPageBreak/>
        <w:t>Елена родилась 18 февраля 1928 года, погибла 10 февраля 1943 года.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Во время оккупации станицы Брюховецкой пионер Виталий Голубя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ников и его сестра Лена ценой своих жизней спасли советских разведчиков.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феврале 1943 года по улицам станицы отступали немецкие войска. Слышался грозный гул советских пушек. Жители станицы ждали своих осв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бодителей. Улицы были безлюдны.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Брат и сестра вышли, чтобы встретить советских воинов. Вдруг Вит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лий увидел, что группа немецких автоматчиков спряталась в старом сарае. Ребята поняли, что это была засада, и решили предупредить красноармейцев об опасности. Терять нельзя было ни минуты, так как в конце улицы уже п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явились разведчики, а за ними показалась большая группа наших солдат. Мгновение – и разведчиков сразит автоматная очередь немцев. Что же д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лать? Решение пришло сразу. Виталий выхватил из кармана пионерский га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л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стук, выскочил на середину улицы и стал им махать над головой, предупр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ждая о засаде. Он изо всех сил бежал к советским бойцам, крича об опасн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сти. Ударила автоматная очередь и сразила Виталия. Он упал. Не долго д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у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мая, сестра подбежала к брату, подхватила красный галстук, и, размахивая им, побежала навстречу красноармейцам. И тоже была убита немецкими а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томатчиками. Разведчики увидели сигнал, предупреждающий об опасности. Юные герои ценой своих жизней спасли жизни десяткам советских солдат.</w:t>
      </w:r>
    </w:p>
    <w:p w:rsidR="007B49B7" w:rsidRPr="0000414D" w:rsidRDefault="007B49B7" w:rsidP="007B49B7">
      <w:pPr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142B92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07D52DD3" wp14:editId="184BA703">
            <wp:extent cx="2162908" cy="1440944"/>
            <wp:effectExtent l="0" t="0" r="8890" b="6985"/>
            <wp:docPr id="333" name="Рисунок 333" descr="C:\Users\Виктор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78" cy="14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Во дворе школы № 3 станицы Брюховецкой стоят бюсты Виталия и Лены Голубятниковых.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(Слайд № 9).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Ведущий 1. 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Виктор Новицкий (1927 – 1942 гг.) 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(Слайд №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10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).</w:t>
      </w:r>
    </w:p>
    <w:p w:rsidR="007B49B7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56476B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08B3EB4" wp14:editId="48F145F9">
            <wp:extent cx="1125415" cy="1434906"/>
            <wp:effectExtent l="0" t="0" r="0" b="0"/>
            <wp:docPr id="334" name="Рисунок 334" descr="C:\Users\Виктор\Desktop\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90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96" cy="14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B7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Pr="00142B92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142B92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11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– ролик 3 «Витя Новицкий»).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Сентябрьские дни 1942 года. Потом будут говорить об этом времени как о начале героической обороны г. Новороссийска.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Непрерывные обстрелы и бомбежки не давали в тот день даже выйти из подвала, где Витя Новицкий сидел вместе с сестренкой и братишкой. Никто не заметил, как он исчез.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Пулеметные очереди слышались со стороны башни. И автоматные оч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реди фашистов. Витя пробрался в башню. «Максим» неожиданно замолчал. Убиты друзья-моряки. А ящик с пулеметными лентами еще целехонек. Ск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рее зарядить...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Вон из-за дома показались фашисты. Ага, боитесь? Ну, подойдите п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ближе!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Четко заговорил пулемет в Витиных руках. Смялись фигурки в грязно-зеленых мундирах, упали.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Два часа задерживал Витя роту фашистов... Разъяренные, пробрались, наконец, они в башню, откуда стрелял Витя, облили его спиртом, подожгли и выбросили вниз...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городе Новороссийск одна из улиц носит имя юного героя.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Кадет Мясников Руслан (земляк героя).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Виктор Чаленко </w:t>
      </w:r>
      <w:r w:rsidRPr="0000414D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(1928-1</w:t>
      </w: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9</w:t>
      </w:r>
      <w:r w:rsidRPr="0000414D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43 гг.).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12).</w:t>
      </w:r>
    </w:p>
    <w:p w:rsidR="007B49B7" w:rsidRPr="0000414D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56476B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64B17F6" wp14:editId="59E2E2C6">
            <wp:extent cx="2373923" cy="1751935"/>
            <wp:effectExtent l="0" t="0" r="7620" b="1270"/>
            <wp:docPr id="335" name="Рисунок 335" descr="C:\Users\Виктор\Desktop\fd13c85caf61a59e3e5b74876515e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fd13c85caf61a59e3e5b74876515ef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3" cy="17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Воспитанник 83-й бригады морской пехоты Черноморского флота Ви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к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торе Чаленко.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Он был родом из города Ейска и с детства мечтал стать моряком. Ок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завшись в рядах морских пехотинцев, подросток принял участие в боях под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танцией Шапсу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г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ской. 7 октября 1942 года Виктор забросал гранатами пул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метный расчет немцев, который не давал роте выйти на исходный рубеж. На следующий день он еще раз отличился: вплотную подполз к вражеским ок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пам и забросал гранатами пять вражеских солдат. 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феврале 1943 года Виктор Чаленко, будучи уже награжденным орд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ном Красной Звезды, высаживался в составе морского десанта, возглавляем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го майором Цезарем Куниковым, на легендарную Малую Землю. В бою за опорный пункт он снова очень помог родной роте. Куниковцы были прижаты огнем вражеского дзота. Витя бросился вперед и уничтожил расчет дзота гранатами. В том же бою он пал смертью храбрых… 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Посмертно его наградили орденом Красного Знамени. В кармане его гимнастёрки нашли блокнот. Там было записано: “Счёт фронта: пулемётов 2, фрицев 14, танк 1… Если погибну, прошу зайти ко мне домой в г. Ейск и рассказать моей старушке, что её сын погиб за освобождение своей родной О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</w:t>
      </w: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чизны… Дайте бескозырку ей… Моряк от роду 15 лет Чаленко Виктор”.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Кадет 1. </w:t>
      </w:r>
      <w:r w:rsidRPr="0018143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13)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Юные безусые герои,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Юными остались вы навек.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Перед вашим вдруг ожившим строем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Мы стоим, не поднимая век.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Боль и гнев сейчас тому причиной,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Благодарность вечная вам всем,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lastRenderedPageBreak/>
        <w:t>Маленькие стойкие мужчины,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Девочки, достойные поэм.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Pr="0018143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Кадет 2. </w:t>
      </w:r>
      <w:r w:rsidRPr="0018143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14)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Сколько вас? Попробуй перечислить,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Не сочтёшь, а, впрочем, всё равно,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Вы сегодня с нами,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наших мыслях,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В каждой песне, лёгком шуме листьев,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00414D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Тихо постучавшихся в окно.</w:t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Ведущий 1.</w:t>
      </w:r>
    </w:p>
    <w:p w:rsidR="007B49B7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Прошу почтить память героев минутой молчания.</w:t>
      </w:r>
      <w:r w:rsidRPr="005F6F8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49B7" w:rsidRPr="00E76B61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(Слайд № 15 – ролик 4 «Вечный огонь»).</w:t>
      </w:r>
    </w:p>
    <w:p w:rsidR="007B49B7" w:rsidRDefault="007B49B7" w:rsidP="007B49B7">
      <w:pPr>
        <w:ind w:firstLine="708"/>
        <w:jc w:val="center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5F6F83">
        <w:rPr>
          <w:rFonts w:eastAsia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6D6F87E" wp14:editId="1007E85F">
            <wp:extent cx="2154116" cy="1615587"/>
            <wp:effectExtent l="0" t="0" r="0" b="3810"/>
            <wp:docPr id="336" name="Рисунок 336" descr="C:\Users\Виктор\Desktop\8931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89314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02" cy="16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B7" w:rsidRDefault="007B49B7" w:rsidP="007B49B7">
      <w:pPr>
        <w:ind w:firstLine="708"/>
        <w:textAlignment w:val="baseline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Ведущий 2.</w:t>
      </w:r>
    </w:p>
    <w:p w:rsidR="007B49B7" w:rsidRPr="00C954F0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А сейчас предоставим слово нашим гостям, которые пришли с творч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е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ской программой.</w:t>
      </w:r>
    </w:p>
    <w:p w:rsidR="007B49B7" w:rsidRPr="0000414D" w:rsidRDefault="007B49B7" w:rsidP="007B49B7">
      <w:pPr>
        <w:ind w:firstLine="708"/>
        <w:textAlignment w:val="baseline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7B49B7" w:rsidRDefault="007B49B7" w:rsidP="007B49B7">
      <w:pPr>
        <w:pStyle w:val="a7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Заключение</w:t>
      </w:r>
      <w:r w:rsidRPr="00561E72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. </w:t>
      </w:r>
    </w:p>
    <w:p w:rsidR="007B49B7" w:rsidRDefault="007B49B7" w:rsidP="007B49B7">
      <w:pPr>
        <w:ind w:left="708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Ведущий 1.</w:t>
      </w:r>
    </w:p>
    <w:p w:rsidR="007B49B7" w:rsidRPr="0056476B" w:rsidRDefault="007B49B7" w:rsidP="007B49B7">
      <w:pPr>
        <w:ind w:firstLine="708"/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56476B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Ребята, вот и подошло к концу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 w:rsidRPr="0056476B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наше </w:t>
      </w:r>
      <w:r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мероприятие</w:t>
      </w:r>
      <w:r w:rsidRPr="0056476B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, посвященное героям   -   антифашистам.  Мы   надеемся, что имена героев останутся в вашей пам</w:t>
      </w:r>
      <w:r w:rsidRPr="0056476B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>я</w:t>
      </w:r>
      <w:r w:rsidRPr="0056476B">
        <w:rPr>
          <w:rFonts w:eastAsia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ти  навсегда. </w:t>
      </w:r>
    </w:p>
    <w:p w:rsidR="007B49B7" w:rsidRDefault="007B49B7" w:rsidP="007B49B7">
      <w:pPr>
        <w:ind w:firstLine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Презентация к воспитательному мероприятию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6"/>
        <w:gridCol w:w="1786"/>
        <w:gridCol w:w="2796"/>
        <w:gridCol w:w="2013"/>
      </w:tblGrid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A27F2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C05F5D" wp14:editId="18175A57">
                  <wp:extent cx="1625599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55" cy="123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Pr="002A27F2" w:rsidRDefault="007B49B7" w:rsidP="007B4062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Слайд № 1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C0FD6" wp14:editId="4C2831D9">
                  <wp:extent cx="1571625" cy="1178774"/>
                  <wp:effectExtent l="0" t="0" r="0" b="254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77" cy="1192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Слайд № 2</w:t>
            </w:r>
          </w:p>
          <w:p w:rsidR="007B49B7" w:rsidRPr="002A27F2" w:rsidRDefault="007B49B7" w:rsidP="007B4062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(ролик «Обл</w:t>
            </w:r>
            <w:r>
              <w:rPr>
                <w:rFonts w:cs="Times New Roman"/>
                <w:sz w:val="28"/>
                <w:szCs w:val="28"/>
              </w:rPr>
              <w:t>а</w:t>
            </w:r>
            <w:r>
              <w:rPr>
                <w:rFonts w:cs="Times New Roman"/>
                <w:sz w:val="28"/>
                <w:szCs w:val="28"/>
              </w:rPr>
              <w:t>ка»)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CE9CD" wp14:editId="40A23896">
                  <wp:extent cx="1666240" cy="1249738"/>
                  <wp:effectExtent l="0" t="0" r="0" b="762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65" cy="126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Pr="002A27F2" w:rsidRDefault="007B49B7" w:rsidP="007B4062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Слайд № 3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0239C" wp14:editId="2BB2F45C">
                  <wp:extent cx="1524000" cy="1143052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73" cy="1156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  <w:r w:rsidRPr="006E1B65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727AC" wp14:editId="6499ADBA">
                  <wp:extent cx="1666240" cy="1249738"/>
                  <wp:effectExtent l="0" t="0" r="0" b="762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61" cy="126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Default="007B49B7" w:rsidP="007B4062">
            <w:pPr>
              <w:jc w:val="center"/>
            </w:pPr>
            <w:r w:rsidRPr="00551C5D">
              <w:rPr>
                <w:rFonts w:cs="Times New Roman"/>
                <w:sz w:val="28"/>
                <w:szCs w:val="28"/>
              </w:rPr>
              <w:t xml:space="preserve">Слайд </w:t>
            </w:r>
            <w:r>
              <w:rPr>
                <w:rFonts w:cs="Times New Roman"/>
                <w:sz w:val="28"/>
                <w:szCs w:val="28"/>
              </w:rPr>
              <w:t>№ 5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2C480" wp14:editId="02D94004">
                  <wp:extent cx="1638300" cy="1228782"/>
                  <wp:effectExtent l="0" t="0" r="0" b="9525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1" cy="1242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  <w:r w:rsidRPr="006E1B65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1441B" wp14:editId="3CEE8066">
                  <wp:extent cx="1647825" cy="1235925"/>
                  <wp:effectExtent l="0" t="0" r="0" b="254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28" cy="1247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Default="007B49B7" w:rsidP="007B4062">
            <w:pPr>
              <w:jc w:val="center"/>
            </w:pPr>
            <w:r w:rsidRPr="00551C5D">
              <w:rPr>
                <w:rFonts w:cs="Times New Roman"/>
                <w:sz w:val="28"/>
                <w:szCs w:val="28"/>
              </w:rPr>
              <w:t xml:space="preserve">Слайд </w:t>
            </w:r>
            <w:r>
              <w:rPr>
                <w:rFonts w:cs="Times New Roman"/>
                <w:sz w:val="28"/>
                <w:szCs w:val="28"/>
              </w:rPr>
              <w:t>№ 7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423BA" wp14:editId="250B4F25">
                  <wp:extent cx="1590675" cy="1193062"/>
                  <wp:effectExtent l="0" t="0" r="0" b="762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47" cy="120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  <w:r w:rsidRPr="006E1B65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8FCB97" wp14:editId="0E8217C1">
                  <wp:extent cx="1752600" cy="1314511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52" cy="131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Default="007B49B7" w:rsidP="007B4062">
            <w:pPr>
              <w:jc w:val="center"/>
            </w:pPr>
            <w:r w:rsidRPr="00551C5D">
              <w:rPr>
                <w:rFonts w:cs="Times New Roman"/>
                <w:sz w:val="28"/>
                <w:szCs w:val="28"/>
              </w:rPr>
              <w:t xml:space="preserve">Слайд </w:t>
            </w:r>
            <w:r>
              <w:rPr>
                <w:rFonts w:cs="Times New Roman"/>
                <w:sz w:val="28"/>
                <w:szCs w:val="28"/>
              </w:rPr>
              <w:t>№ 9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78039" wp14:editId="627EECDC">
                  <wp:extent cx="1638300" cy="1228782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40" cy="124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  <w:r w:rsidRPr="006E1B65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E9B07" wp14:editId="042E3D1B">
                  <wp:extent cx="1600127" cy="1200150"/>
                  <wp:effectExtent l="0" t="0" r="63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98" cy="122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Default="007B49B7" w:rsidP="007B4062">
            <w:pPr>
              <w:jc w:val="center"/>
            </w:pPr>
            <w:r w:rsidRPr="00551C5D">
              <w:rPr>
                <w:rFonts w:cs="Times New Roman"/>
                <w:sz w:val="28"/>
                <w:szCs w:val="28"/>
              </w:rPr>
              <w:t xml:space="preserve">Слайд </w:t>
            </w:r>
            <w:r>
              <w:rPr>
                <w:rFonts w:cs="Times New Roman"/>
                <w:sz w:val="28"/>
                <w:szCs w:val="28"/>
              </w:rPr>
              <w:t>№ 11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31B66" wp14:editId="597EF8B6">
                  <wp:extent cx="1590675" cy="1193061"/>
                  <wp:effectExtent l="0" t="0" r="0" b="762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66" cy="12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  <w:r w:rsidRPr="006E1B65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7B49B7" w:rsidTr="007B4062">
        <w:tc>
          <w:tcPr>
            <w:tcW w:w="297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977C4F" wp14:editId="3C88BA5E">
                  <wp:extent cx="1466850" cy="1100188"/>
                  <wp:effectExtent l="0" t="0" r="0" b="508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48" cy="1104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center"/>
          </w:tcPr>
          <w:p w:rsidR="007B49B7" w:rsidRDefault="007B49B7" w:rsidP="007B4062">
            <w:pPr>
              <w:jc w:val="center"/>
            </w:pPr>
            <w:r w:rsidRPr="00551C5D">
              <w:rPr>
                <w:rFonts w:cs="Times New Roman"/>
                <w:sz w:val="28"/>
                <w:szCs w:val="28"/>
              </w:rPr>
              <w:t xml:space="preserve">Слайд № </w:t>
            </w:r>
            <w:r>
              <w:rPr>
                <w:rFonts w:cs="Times New Roman"/>
                <w:sz w:val="28"/>
                <w:szCs w:val="28"/>
              </w:rPr>
              <w:t>1</w:t>
            </w:r>
            <w:r w:rsidRPr="00551C5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796" w:type="dxa"/>
          </w:tcPr>
          <w:p w:rsidR="007B49B7" w:rsidRDefault="007B49B7" w:rsidP="007B4062">
            <w:pPr>
              <w:jc w:val="center"/>
              <w:rPr>
                <w:rFonts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Align w:val="center"/>
          </w:tcPr>
          <w:p w:rsidR="007B49B7" w:rsidRDefault="007B49B7" w:rsidP="007B4062">
            <w:pPr>
              <w:jc w:val="center"/>
            </w:pPr>
          </w:p>
        </w:tc>
      </w:tr>
    </w:tbl>
    <w:p w:rsidR="00B30116" w:rsidRPr="007B49B7" w:rsidRDefault="007B49B7">
      <w:pPr>
        <w:rPr>
          <w:lang w:val="en-US"/>
        </w:rPr>
      </w:pPr>
      <w:bookmarkStart w:id="0" w:name="_GoBack"/>
      <w:bookmarkEnd w:id="0"/>
    </w:p>
    <w:sectPr w:rsidR="00B30116" w:rsidRPr="007B49B7" w:rsidSect="00146FDA">
      <w:footerReference w:type="default" r:id="rId2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9644525"/>
      <w:docPartObj>
        <w:docPartGallery w:val="Page Numbers (Bottom of Page)"/>
        <w:docPartUnique/>
      </w:docPartObj>
    </w:sdtPr>
    <w:sdtEndPr/>
    <w:sdtContent>
      <w:p w:rsidR="00576DC7" w:rsidRDefault="007B49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76DC7" w:rsidRDefault="007B49B7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A74CC"/>
    <w:multiLevelType w:val="hybridMultilevel"/>
    <w:tmpl w:val="26A4CB0A"/>
    <w:lvl w:ilvl="0" w:tplc="551EFA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3D500D"/>
    <w:multiLevelType w:val="hybridMultilevel"/>
    <w:tmpl w:val="6582C942"/>
    <w:lvl w:ilvl="0" w:tplc="67F23C2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B7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022D8"/>
    <w:rsid w:val="007B49B7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7B49B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7B49B7"/>
    <w:pPr>
      <w:tabs>
        <w:tab w:val="center" w:pos="4677"/>
        <w:tab w:val="right" w:pos="9355"/>
      </w:tabs>
      <w:spacing w:after="0" w:line="240" w:lineRule="auto"/>
      <w:jc w:val="both"/>
    </w:pPr>
    <w:rPr>
      <w:rFonts w:asciiTheme="minorHAnsi" w:hAnsiTheme="minorHAnsi"/>
    </w:rPr>
  </w:style>
  <w:style w:type="character" w:customStyle="1" w:styleId="aa">
    <w:name w:val="Нижний колонтитул Знак"/>
    <w:basedOn w:val="a0"/>
    <w:link w:val="a9"/>
    <w:uiPriority w:val="99"/>
    <w:rsid w:val="007B49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7B49B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7B49B7"/>
    <w:pPr>
      <w:tabs>
        <w:tab w:val="center" w:pos="4677"/>
        <w:tab w:val="right" w:pos="9355"/>
      </w:tabs>
      <w:spacing w:after="0" w:line="240" w:lineRule="auto"/>
      <w:jc w:val="both"/>
    </w:pPr>
    <w:rPr>
      <w:rFonts w:asciiTheme="minorHAnsi" w:hAnsiTheme="minorHAnsi"/>
    </w:rPr>
  </w:style>
  <w:style w:type="character" w:customStyle="1" w:styleId="aa">
    <w:name w:val="Нижний колонтитул Знак"/>
    <w:basedOn w:val="a0"/>
    <w:link w:val="a9"/>
    <w:uiPriority w:val="99"/>
    <w:rsid w:val="007B4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2019-09-10T08:17:00Z</dcterms:created>
  <dcterms:modified xsi:type="dcterms:W3CDTF">2019-09-10T08:17:00Z</dcterms:modified>
</cp:coreProperties>
</file>