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F" w:rsidRDefault="00E335E6" w:rsidP="00E335E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E335E6" w:rsidRPr="00E335E6" w:rsidRDefault="00E335E6" w:rsidP="00146F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5F66" w:rsidRPr="00A94284" w:rsidRDefault="00035F66" w:rsidP="00146FF1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284">
        <w:rPr>
          <w:rFonts w:ascii="Times New Roman" w:hAnsi="Times New Roman" w:cs="Times New Roman"/>
          <w:sz w:val="24"/>
          <w:szCs w:val="24"/>
        </w:rPr>
        <w:t>Тип урока: Урок введения нового знания, урок закрепления.</w:t>
      </w:r>
    </w:p>
    <w:p w:rsidR="00035F66" w:rsidRPr="00A94284" w:rsidRDefault="00035F66" w:rsidP="00146FF1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284">
        <w:rPr>
          <w:rFonts w:ascii="Times New Roman" w:hAnsi="Times New Roman" w:cs="Times New Roman"/>
          <w:sz w:val="24"/>
          <w:szCs w:val="24"/>
        </w:rPr>
        <w:t>Целевые установки на достижение результата:</w:t>
      </w:r>
    </w:p>
    <w:p w:rsidR="00035F66" w:rsidRPr="00A94284" w:rsidRDefault="00035F66" w:rsidP="00146FF1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284">
        <w:rPr>
          <w:rFonts w:ascii="Times New Roman" w:hAnsi="Times New Roman" w:cs="Times New Roman"/>
          <w:sz w:val="24"/>
          <w:szCs w:val="24"/>
        </w:rPr>
        <w:t>- личностные: содействовать формированию представлений о богатстве языковых средств русского языка, пробудить бережное отношение к слову, формировать интерес к изучению русского языка на материале темы урока.</w:t>
      </w:r>
    </w:p>
    <w:p w:rsidR="00035F66" w:rsidRPr="00A94284" w:rsidRDefault="00035F66" w:rsidP="00146FF1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284">
        <w:rPr>
          <w:rFonts w:ascii="Times New Roman" w:hAnsi="Times New Roman" w:cs="Times New Roman"/>
          <w:sz w:val="24"/>
          <w:szCs w:val="24"/>
        </w:rPr>
        <w:t>- метапредметные: умение работать с различными источниками информации, соотноситься цели и результаты своей деятельности, развивать умение применять знания в разнообразных ситуациях, способствовать развитию умений сравнивать и классифицировать изученные явления.</w:t>
      </w:r>
    </w:p>
    <w:p w:rsidR="00035F66" w:rsidRPr="00A94284" w:rsidRDefault="00035F66" w:rsidP="00146FF1">
      <w:pPr>
        <w:pStyle w:val="a7"/>
        <w:rPr>
          <w:rFonts w:ascii="Times New Roman" w:hAnsi="Times New Roman" w:cs="Times New Roman"/>
          <w:sz w:val="24"/>
          <w:szCs w:val="24"/>
        </w:rPr>
      </w:pPr>
      <w:r w:rsidRPr="00A94284">
        <w:rPr>
          <w:rFonts w:ascii="Times New Roman" w:hAnsi="Times New Roman" w:cs="Times New Roman"/>
          <w:sz w:val="24"/>
          <w:szCs w:val="24"/>
        </w:rPr>
        <w:t>- предметные: изучение морфологических признаков деепричастия, закрепить понятие деепричастия, умения выявлять деепричастие в речи.</w:t>
      </w:r>
    </w:p>
    <w:p w:rsidR="00035F66" w:rsidRPr="00A94284" w:rsidRDefault="00035F66" w:rsidP="00146F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5F66" w:rsidRDefault="00E335E6" w:rsidP="00E335E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p w:rsidR="00E335E6" w:rsidRPr="00A94284" w:rsidRDefault="00E335E6" w:rsidP="00146FF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57"/>
        <w:gridCol w:w="2573"/>
        <w:gridCol w:w="3904"/>
        <w:gridCol w:w="3904"/>
      </w:tblGrid>
      <w:tr w:rsidR="00A94284" w:rsidRPr="00A94284" w:rsidTr="00035F66">
        <w:tc>
          <w:tcPr>
            <w:tcW w:w="2376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857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2573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04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94284" w:rsidRPr="00A94284" w:rsidTr="00035F66">
        <w:tc>
          <w:tcPr>
            <w:tcW w:w="2376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момент. Самоопределение 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к деятельности.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857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 настроить учащихся на урок. 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Вызвать познавательный интерес к теме. </w:t>
            </w:r>
          </w:p>
        </w:tc>
        <w:tc>
          <w:tcPr>
            <w:tcW w:w="2573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рабочий ритм. </w:t>
            </w:r>
          </w:p>
          <w:p w:rsidR="00035F66" w:rsidRPr="00A94284" w:rsidRDefault="00035F66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 настроиться на работу, сосредоточиться. Предлагает вспомнить правила работы на уроке </w:t>
            </w:r>
          </w:p>
          <w:p w:rsidR="00035F66" w:rsidRPr="00A94284" w:rsidRDefault="00035F66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анализ стихотворений. </w:t>
            </w:r>
          </w:p>
        </w:tc>
        <w:tc>
          <w:tcPr>
            <w:tcW w:w="3904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класса к работе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называют основные правила работы на уроке 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- выслушиваем каждого, мнение каждого ценно и т.д.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Выполняют задание,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тренирующее отдельные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способности к учебной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деятельности, мыслительные</w:t>
            </w:r>
          </w:p>
          <w:p w:rsidR="00035F66" w:rsidRPr="00A94284" w:rsidRDefault="00035F66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операции и учебные навыки</w:t>
            </w:r>
          </w:p>
        </w:tc>
        <w:tc>
          <w:tcPr>
            <w:tcW w:w="3904" w:type="dxa"/>
          </w:tcPr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- планирование собственной деятельности;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</w:t>
            </w:r>
          </w:p>
          <w:p w:rsidR="00035F66" w:rsidRPr="00A94284" w:rsidRDefault="00035F66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учителем и сверстниками</w:t>
            </w:r>
          </w:p>
        </w:tc>
      </w:tr>
      <w:tr w:rsidR="00A94284" w:rsidRPr="00A94284" w:rsidTr="00035F66">
        <w:tc>
          <w:tcPr>
            <w:tcW w:w="2376" w:type="dxa"/>
          </w:tcPr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2. Постановка учебной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857" w:type="dxa"/>
          </w:tcPr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самостоятельное планирование деятельности учащимися Обеспечить возможность средствами подводящего диалога формулирования проблемы и темы урока.</w:t>
            </w:r>
          </w:p>
        </w:tc>
        <w:tc>
          <w:tcPr>
            <w:tcW w:w="2573" w:type="dxa"/>
          </w:tcPr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учащихся.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ситуацию.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основную задачу – чему посвящен урок? 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-О чём сегодня пойдёт речь на уроке? 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Сформулируйте, какая будет тема </w:t>
            </w: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урока?  Оформление записи в тетрадь.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37" w:rsidRPr="00A94284" w:rsidRDefault="00B84637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35E6">
              <w:rPr>
                <w:rFonts w:ascii="Times New Roman" w:hAnsi="Times New Roman" w:cs="Times New Roman"/>
                <w:sz w:val="24"/>
                <w:szCs w:val="24"/>
              </w:rPr>
              <w:t>акие цели ставите себе на урок?</w:t>
            </w:r>
          </w:p>
        </w:tc>
        <w:tc>
          <w:tcPr>
            <w:tcW w:w="3904" w:type="dxa"/>
          </w:tcPr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цели, формулируют основную тему урока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Самоопределяются с отношением к проблемной ситуации 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предполагаемую тему занятия; </w:t>
            </w: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своей деятельности, направленный на получение недостающих знаний и умений.</w:t>
            </w: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тему урока, </w:t>
            </w: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в тетрадь</w:t>
            </w:r>
            <w:r w:rsidRPr="00A942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84637" w:rsidRPr="00A94284" w:rsidRDefault="00B84637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Постановка учебной задачи на этот урок. Формулируют цели урока. </w:t>
            </w: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Актуализируют изученный ранее материал</w:t>
            </w:r>
          </w:p>
        </w:tc>
        <w:tc>
          <w:tcPr>
            <w:tcW w:w="3904" w:type="dxa"/>
          </w:tcPr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высказывать свое мнение и слушать одноклассников</w:t>
            </w: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цель учебной деятельности;</w:t>
            </w:r>
          </w:p>
          <w:p w:rsidR="00B84637" w:rsidRPr="00A94284" w:rsidRDefault="00B84637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B84637" w:rsidRPr="00A94284" w:rsidRDefault="00B84637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проявлять интерес к содержанию урока.</w:t>
            </w:r>
          </w:p>
        </w:tc>
      </w:tr>
      <w:tr w:rsidR="00A94284" w:rsidRPr="00A94284" w:rsidTr="00035F66">
        <w:tc>
          <w:tcPr>
            <w:tcW w:w="2376" w:type="dxa"/>
          </w:tcPr>
          <w:p w:rsidR="00AD11B2" w:rsidRPr="00A94284" w:rsidRDefault="00AD11B2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</w:t>
            </w:r>
          </w:p>
        </w:tc>
        <w:tc>
          <w:tcPr>
            <w:tcW w:w="2857" w:type="dxa"/>
          </w:tcPr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актуализацию опорных знаний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познавательный интерес к теме. 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B2" w:rsidRPr="00A94284" w:rsidRDefault="00AD11B2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задания на актуализацию опорных знаний</w:t>
            </w:r>
          </w:p>
        </w:tc>
        <w:tc>
          <w:tcPr>
            <w:tcW w:w="2573" w:type="dxa"/>
          </w:tcPr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(опрос по изученному)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Итак, мы всего лишь один урок говорили о деепричастии, но не все присутствовали на этом уроке. Давайте поможем им и проверим себя. 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Прием «лови мяч»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Как же нам собрать все знания воедино? 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Прием «паспорт»</w:t>
            </w:r>
          </w:p>
        </w:tc>
        <w:tc>
          <w:tcPr>
            <w:tcW w:w="3904" w:type="dxa"/>
          </w:tcPr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цели и определяют средства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(алгоритм, модель и т.д.)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Прием «лови мяч»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в устной и письменной форме известные сведения.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развернутого ответа на поставленные вопросы.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«паспорт» деепричастия </w:t>
            </w:r>
          </w:p>
        </w:tc>
        <w:tc>
          <w:tcPr>
            <w:tcW w:w="3904" w:type="dxa"/>
          </w:tcPr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вспоминают определение деепричастия, его морфологические признаки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высказывать свое мнение и слушать одноклассников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цель учебной деятельности;</w:t>
            </w:r>
          </w:p>
        </w:tc>
      </w:tr>
      <w:tr w:rsidR="00A94284" w:rsidRPr="00A94284" w:rsidTr="00035F66">
        <w:tc>
          <w:tcPr>
            <w:tcW w:w="2376" w:type="dxa"/>
          </w:tcPr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4. Фиксация затруднений в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857" w:type="dxa"/>
          </w:tcPr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самостоятельное обобщение материала</w:t>
            </w: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 учащимися неполноты  имеющихся знаний</w:t>
            </w:r>
          </w:p>
        </w:tc>
        <w:tc>
          <w:tcPr>
            <w:tcW w:w="2573" w:type="dxa"/>
          </w:tcPr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Определяет типичные недостатки.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восприятия. Обобщение.</w:t>
            </w:r>
          </w:p>
          <w:p w:rsidR="00AD11B2" w:rsidRPr="00A94284" w:rsidRDefault="00AD11B2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59" w:rsidRPr="00A94284" w:rsidRDefault="00E335E6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пробелы</w:t>
            </w:r>
          </w:p>
        </w:tc>
        <w:tc>
          <w:tcPr>
            <w:tcW w:w="3904" w:type="dxa"/>
          </w:tcPr>
          <w:p w:rsidR="00AD11B2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Определяют неясные моменты, задают вопросы</w:t>
            </w:r>
          </w:p>
        </w:tc>
        <w:tc>
          <w:tcPr>
            <w:tcW w:w="3904" w:type="dxa"/>
          </w:tcPr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поиск и выделение необходимой информации, 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AD11B2" w:rsidRPr="00A94284" w:rsidRDefault="00AD11B2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- выделение и осознание обучающимися того, что уже у</w:t>
            </w:r>
            <w:r w:rsidR="00D84759" w:rsidRPr="00A94284">
              <w:rPr>
                <w:rFonts w:ascii="Times New Roman" w:eastAsia="Calibri" w:hAnsi="Times New Roman" w:cs="Times New Roman"/>
                <w:sz w:val="24"/>
                <w:szCs w:val="24"/>
              </w:rPr>
              <w:t>своено и что еще нужно усвоить</w:t>
            </w:r>
          </w:p>
        </w:tc>
      </w:tr>
      <w:tr w:rsidR="00A94284" w:rsidRPr="00A94284" w:rsidTr="00035F66">
        <w:tc>
          <w:tcPr>
            <w:tcW w:w="2376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6.  Постановка учебной задачи. 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857" w:type="dxa"/>
          </w:tcPr>
          <w:p w:rsidR="00D84759" w:rsidRPr="00A94284" w:rsidRDefault="00D84759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создание ситуации осознания необходимости применения теоретических знаний на </w:t>
            </w:r>
            <w:r w:rsidR="00E3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573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Активизирует знания учащихся.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ситуацию.</w:t>
            </w:r>
          </w:p>
          <w:p w:rsidR="00D84759" w:rsidRPr="00A94284" w:rsidRDefault="00D84759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</w:t>
            </w: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Самоопределяются с отношением к проблемной ситуации 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упражнение, определяют грамматическую </w:t>
            </w: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основу, определяют признаки деепричастия. 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вспоминают определение деепричастия, его признаков 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структурировать знания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4" w:rsidRPr="00A94284" w:rsidTr="00035F66">
        <w:tc>
          <w:tcPr>
            <w:tcW w:w="2376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Физкультминутка </w:t>
            </w:r>
          </w:p>
        </w:tc>
        <w:tc>
          <w:tcPr>
            <w:tcW w:w="2857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видов деятельности, гимнастика для глаз </w:t>
            </w:r>
          </w:p>
        </w:tc>
        <w:tc>
          <w:tcPr>
            <w:tcW w:w="2573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упражнения 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4" w:rsidRPr="00A94284" w:rsidTr="00035F66">
        <w:tc>
          <w:tcPr>
            <w:tcW w:w="2376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8. Этап закрепления</w:t>
            </w:r>
          </w:p>
        </w:tc>
        <w:tc>
          <w:tcPr>
            <w:tcW w:w="2857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84759" w:rsidRPr="00A94284" w:rsidRDefault="00D84759" w:rsidP="00146FF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учащихся 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59" w:rsidRPr="00A94284" w:rsidRDefault="00D84759" w:rsidP="00146FF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«кластер», «автобиография», «письмо с дырками»,</w:t>
            </w:r>
          </w:p>
          <w:p w:rsidR="00D84759" w:rsidRPr="00A94284" w:rsidRDefault="00D84759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«ПОПС»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цели и определяют средства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(алгоритм, модель и т.д.)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4759" w:rsidRPr="00A94284" w:rsidRDefault="00D84759" w:rsidP="00E335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Обдумывают информацию, выполняю</w:t>
            </w:r>
            <w:r w:rsidR="00E33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предложенные учителем задания</w:t>
            </w:r>
            <w:bookmarkStart w:id="0" w:name="_GoBack"/>
            <w:bookmarkEnd w:id="0"/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умение структурировать знания, поиск и выделение необходимой информации, 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выделение и осознание обучающимися того, что уже усвоено и что еще нужно усвоить; умение работать с схемами;</w:t>
            </w:r>
          </w:p>
          <w:p w:rsidR="00D84759" w:rsidRPr="00A94284" w:rsidRDefault="00D84759" w:rsidP="00146FF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планируют учебное сотрудничество с учителем и сверстниками, умение работать в парах</w:t>
            </w:r>
          </w:p>
        </w:tc>
      </w:tr>
      <w:tr w:rsidR="00A94284" w:rsidRPr="00A94284" w:rsidTr="00035F66">
        <w:tc>
          <w:tcPr>
            <w:tcW w:w="2376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2857" w:type="dxa"/>
          </w:tcPr>
          <w:p w:rsidR="00D84759" w:rsidRPr="00A94284" w:rsidRDefault="00146FF1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Вспомнить, выявить и осознать основные компоненты деятельности – ее смысл, типы, способы, проблемы, пути их решения, получаемые результаты и т.п.</w:t>
            </w:r>
          </w:p>
        </w:tc>
        <w:tc>
          <w:tcPr>
            <w:tcW w:w="2573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+ - ? !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собственной учебной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деятельности, соотносят цель и результаты, степень их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и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мысли;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рефлексия;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</w:tc>
      </w:tr>
      <w:tr w:rsidR="00A94284" w:rsidRPr="00A94284" w:rsidTr="00035F66">
        <w:tc>
          <w:tcPr>
            <w:tcW w:w="2376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2857" w:type="dxa"/>
          </w:tcPr>
          <w:p w:rsidR="00D84759" w:rsidRPr="00A94284" w:rsidRDefault="00146FF1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учебного материала </w:t>
            </w:r>
          </w:p>
        </w:tc>
        <w:tc>
          <w:tcPr>
            <w:tcW w:w="2573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Объясняет выполнение домашнего задания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- упр. 505 (закончить по образцу)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3904" w:type="dxa"/>
          </w:tcPr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84759" w:rsidRPr="00A94284" w:rsidRDefault="00D84759" w:rsidP="00146F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4">
              <w:rPr>
                <w:rFonts w:ascii="Times New Roman" w:hAnsi="Times New Roman" w:cs="Times New Roman"/>
                <w:sz w:val="24"/>
                <w:szCs w:val="24"/>
              </w:rPr>
              <w:t>Самоопределение, умение делать выбор.</w:t>
            </w:r>
          </w:p>
        </w:tc>
      </w:tr>
    </w:tbl>
    <w:p w:rsidR="00035F66" w:rsidRDefault="00035F66"/>
    <w:sectPr w:rsidR="00035F66" w:rsidSect="00035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D"/>
    <w:rsid w:val="00035F66"/>
    <w:rsid w:val="00146FF1"/>
    <w:rsid w:val="0090169F"/>
    <w:rsid w:val="00A94284"/>
    <w:rsid w:val="00AD11B2"/>
    <w:rsid w:val="00B84637"/>
    <w:rsid w:val="00D84759"/>
    <w:rsid w:val="00E2060D"/>
    <w:rsid w:val="00E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63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D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D847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146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63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D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D847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146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2019-02-07T09:45:00Z</cp:lastPrinted>
  <dcterms:created xsi:type="dcterms:W3CDTF">2019-09-03T08:17:00Z</dcterms:created>
  <dcterms:modified xsi:type="dcterms:W3CDTF">2019-09-03T08:17:00Z</dcterms:modified>
</cp:coreProperties>
</file>