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16" w:rsidRDefault="00D73B12">
      <w:pPr>
        <w:rPr>
          <w:lang w:val="en-US"/>
        </w:rPr>
      </w:pPr>
    </w:p>
    <w:p w:rsidR="00D73B12" w:rsidRDefault="00D73B12" w:rsidP="00D73B12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 3 (для групп)</w:t>
      </w:r>
    </w:p>
    <w:p w:rsidR="00D73B12" w:rsidRDefault="00D73B12" w:rsidP="00D73B12">
      <w:pPr>
        <w:spacing w:after="0"/>
        <w:rPr>
          <w:rFonts w:cs="Times New Roman"/>
          <w:sz w:val="28"/>
          <w:szCs w:val="28"/>
        </w:rPr>
      </w:pPr>
    </w:p>
    <w:p w:rsidR="00D73B12" w:rsidRPr="00536311" w:rsidRDefault="00D73B12" w:rsidP="00D73B12">
      <w:pPr>
        <w:spacing w:after="0"/>
        <w:jc w:val="center"/>
        <w:rPr>
          <w:sz w:val="24"/>
          <w:szCs w:val="24"/>
        </w:rPr>
      </w:pPr>
      <w:r w:rsidRPr="00536311">
        <w:rPr>
          <w:sz w:val="24"/>
          <w:szCs w:val="24"/>
        </w:rPr>
        <w:t>№ 1</w:t>
      </w:r>
    </w:p>
    <w:p w:rsidR="00D73B12" w:rsidRPr="00536311" w:rsidRDefault="00D73B12" w:rsidP="00D73B12">
      <w:pPr>
        <w:spacing w:after="0"/>
        <w:jc w:val="center"/>
        <w:rPr>
          <w:sz w:val="24"/>
          <w:szCs w:val="24"/>
        </w:rPr>
      </w:pPr>
    </w:p>
    <w:p w:rsidR="00D73B12" w:rsidRPr="00536311" w:rsidRDefault="00D73B12" w:rsidP="00D73B12">
      <w:pPr>
        <w:shd w:val="clear" w:color="auto" w:fill="FFFFFF"/>
        <w:spacing w:after="0"/>
        <w:ind w:firstLine="720"/>
        <w:contextualSpacing/>
        <w:jc w:val="both"/>
        <w:rPr>
          <w:rFonts w:eastAsia="Times New Roman"/>
          <w:bCs/>
          <w:color w:val="000000"/>
          <w:spacing w:val="20"/>
          <w:sz w:val="24"/>
          <w:szCs w:val="24"/>
        </w:rPr>
      </w:pPr>
      <w:r w:rsidRPr="00536311">
        <w:rPr>
          <w:rFonts w:eastAsia="Times New Roman"/>
          <w:bCs/>
          <w:color w:val="000000"/>
          <w:spacing w:val="20"/>
          <w:sz w:val="24"/>
          <w:szCs w:val="24"/>
        </w:rPr>
        <w:t xml:space="preserve"> «Все прекрасное на земле ̶ от солнца, и все хорошее ̶ от человека». Так говорил знаменитый русский писатель ̶ Михаил Михайлович Пришвин.</w:t>
      </w:r>
    </w:p>
    <w:p w:rsidR="00D73B12" w:rsidRPr="00536311" w:rsidRDefault="00D73B12" w:rsidP="00D73B12">
      <w:pPr>
        <w:shd w:val="clear" w:color="auto" w:fill="FFFFFF"/>
        <w:spacing w:after="0"/>
        <w:ind w:firstLine="720"/>
        <w:contextualSpacing/>
        <w:jc w:val="both"/>
        <w:rPr>
          <w:rFonts w:eastAsia="Times New Roman"/>
          <w:bCs/>
          <w:color w:val="000000"/>
          <w:spacing w:val="20"/>
          <w:sz w:val="24"/>
          <w:szCs w:val="24"/>
        </w:rPr>
      </w:pPr>
      <w:r w:rsidRPr="00536311">
        <w:rPr>
          <w:rFonts w:eastAsia="Times New Roman"/>
          <w:bCs/>
          <w:color w:val="000000"/>
          <w:spacing w:val="20"/>
          <w:sz w:val="24"/>
          <w:szCs w:val="24"/>
        </w:rPr>
        <w:t xml:space="preserve"> </w:t>
      </w:r>
    </w:p>
    <w:p w:rsidR="00D73B12" w:rsidRPr="00536311" w:rsidRDefault="00D73B12" w:rsidP="00D73B12">
      <w:pPr>
        <w:shd w:val="clear" w:color="auto" w:fill="FFFFFF"/>
        <w:spacing w:after="0"/>
        <w:ind w:firstLine="720"/>
        <w:contextualSpacing/>
        <w:jc w:val="both"/>
        <w:rPr>
          <w:rFonts w:eastAsia="Times New Roman"/>
          <w:bCs/>
          <w:color w:val="000000"/>
          <w:spacing w:val="20"/>
          <w:sz w:val="24"/>
          <w:szCs w:val="24"/>
        </w:rPr>
      </w:pPr>
      <w:r w:rsidRPr="00536311">
        <w:rPr>
          <w:rFonts w:eastAsia="Times New Roman"/>
          <w:bCs/>
          <w:color w:val="000000"/>
          <w:spacing w:val="20"/>
          <w:sz w:val="24"/>
          <w:szCs w:val="24"/>
        </w:rPr>
        <w:t>Родился Михаил  Михайлович Пришвин в старинном русском городе Ельце, в купеческой семье. Отец мальчика умер очень рано. И мать Миши одна осталась воспитывать детей. А их в семье было пятеро. Жили очень бедно. Но, несмотря на это, мать пятерых детей, выстояла во всех невзгодах, и была прекрасной хозяйкой. Она вставала рано, до восхода солнца и выполняла всю работу по дому.</w:t>
      </w:r>
    </w:p>
    <w:p w:rsidR="00D73B12" w:rsidRPr="00536311" w:rsidRDefault="00D73B12" w:rsidP="00D73B12">
      <w:pPr>
        <w:shd w:val="clear" w:color="auto" w:fill="FFFFFF"/>
        <w:spacing w:after="0"/>
        <w:ind w:firstLine="720"/>
        <w:contextualSpacing/>
        <w:jc w:val="both"/>
        <w:rPr>
          <w:rFonts w:eastAsia="Times New Roman"/>
          <w:bCs/>
          <w:color w:val="000000"/>
          <w:spacing w:val="20"/>
          <w:sz w:val="24"/>
          <w:szCs w:val="24"/>
        </w:rPr>
      </w:pPr>
      <w:r w:rsidRPr="00536311">
        <w:rPr>
          <w:rFonts w:eastAsia="Times New Roman"/>
          <w:bCs/>
          <w:color w:val="000000"/>
          <w:spacing w:val="20"/>
          <w:sz w:val="24"/>
          <w:szCs w:val="24"/>
        </w:rPr>
        <w:t>Однажды  Миша тоже встал очень рано. Мать угостила его  молоком. Молоко это было в глиняном горшочке, и от этого казалось еще вкуснее. С этого времени он уже не мог проспать восход солнца и начал подниматься вместе с солнышком.</w:t>
      </w:r>
    </w:p>
    <w:p w:rsidR="00D73B12" w:rsidRPr="00536311" w:rsidRDefault="00D73B12" w:rsidP="00D73B12">
      <w:pPr>
        <w:shd w:val="clear" w:color="auto" w:fill="FFFFFF"/>
        <w:spacing w:after="0"/>
        <w:ind w:firstLine="720"/>
        <w:contextualSpacing/>
        <w:jc w:val="both"/>
        <w:rPr>
          <w:rFonts w:eastAsia="Times New Roman"/>
          <w:sz w:val="24"/>
          <w:szCs w:val="24"/>
        </w:rPr>
      </w:pPr>
      <w:r w:rsidRPr="00536311">
        <w:rPr>
          <w:rFonts w:eastAsia="Times New Roman"/>
          <w:sz w:val="24"/>
          <w:szCs w:val="24"/>
        </w:rPr>
        <w:t xml:space="preserve">Детство своё он провел  среди крестьян. Потом была учёба, служба и  работа агрономом. А агроном – это человек, который много знает о  том, как правильно выращивать растения, чтобы они давали большой урожай. </w:t>
      </w:r>
    </w:p>
    <w:p w:rsidR="00D73B12" w:rsidRPr="00536311" w:rsidRDefault="00D73B12" w:rsidP="00D73B12">
      <w:pPr>
        <w:shd w:val="clear" w:color="auto" w:fill="FFFFFF"/>
        <w:spacing w:after="0"/>
        <w:ind w:firstLine="720"/>
        <w:contextualSpacing/>
        <w:jc w:val="both"/>
        <w:rPr>
          <w:rFonts w:eastAsia="Times New Roman"/>
          <w:sz w:val="24"/>
          <w:szCs w:val="24"/>
        </w:rPr>
      </w:pPr>
      <w:r w:rsidRPr="00536311">
        <w:rPr>
          <w:rFonts w:eastAsia="Times New Roman"/>
          <w:sz w:val="24"/>
          <w:szCs w:val="24"/>
        </w:rPr>
        <w:t>И вдруг писатель бросает всё, берёт маленькую сумку, ружье, записную книжку и уходит  пешком на Север, чтобы узнать,  как разговаривают звери и птицы, растения и животные. Пришвин ходил по белу свету: по лесным тропам и берегам рек, и писал о том, что сам видел и пережил в природе.  Так он стал  писателем.</w:t>
      </w:r>
    </w:p>
    <w:p w:rsidR="00D73B12" w:rsidRPr="00536311" w:rsidRDefault="00D73B12" w:rsidP="00D73B12">
      <w:pPr>
        <w:shd w:val="clear" w:color="auto" w:fill="FFFFFF"/>
        <w:spacing w:after="0"/>
        <w:ind w:firstLine="720"/>
        <w:contextualSpacing/>
        <w:jc w:val="both"/>
        <w:rPr>
          <w:rFonts w:eastAsia="Times New Roman"/>
          <w:sz w:val="24"/>
          <w:szCs w:val="24"/>
        </w:rPr>
      </w:pPr>
    </w:p>
    <w:p w:rsidR="00D73B12" w:rsidRPr="00536311" w:rsidRDefault="00D73B12" w:rsidP="00D73B12">
      <w:pPr>
        <w:shd w:val="clear" w:color="auto" w:fill="FFFFFF"/>
        <w:spacing w:after="0"/>
        <w:ind w:firstLine="720"/>
        <w:contextualSpacing/>
        <w:jc w:val="both"/>
        <w:rPr>
          <w:rFonts w:eastAsia="Times New Roman"/>
          <w:sz w:val="24"/>
          <w:szCs w:val="24"/>
        </w:rPr>
      </w:pPr>
    </w:p>
    <w:p w:rsidR="00D73B12" w:rsidRPr="00536311" w:rsidRDefault="00D73B12" w:rsidP="00D73B12">
      <w:pPr>
        <w:shd w:val="clear" w:color="auto" w:fill="FFFFFF"/>
        <w:spacing w:after="0"/>
        <w:ind w:firstLine="720"/>
        <w:contextualSpacing/>
        <w:jc w:val="both"/>
        <w:rPr>
          <w:rFonts w:eastAsia="Times New Roman"/>
          <w:sz w:val="24"/>
          <w:szCs w:val="24"/>
        </w:rPr>
      </w:pPr>
    </w:p>
    <w:p w:rsidR="00D73B12" w:rsidRPr="00536311" w:rsidRDefault="00D73B12" w:rsidP="00D73B12">
      <w:pPr>
        <w:shd w:val="clear" w:color="auto" w:fill="FFFFFF"/>
        <w:spacing w:after="0"/>
        <w:ind w:firstLine="720"/>
        <w:contextualSpacing/>
        <w:jc w:val="center"/>
        <w:rPr>
          <w:rFonts w:eastAsia="Times New Roman"/>
          <w:sz w:val="24"/>
          <w:szCs w:val="24"/>
        </w:rPr>
      </w:pPr>
      <w:r w:rsidRPr="00536311">
        <w:rPr>
          <w:rFonts w:eastAsia="Times New Roman"/>
          <w:sz w:val="24"/>
          <w:szCs w:val="24"/>
        </w:rPr>
        <w:t>№ 2</w:t>
      </w:r>
    </w:p>
    <w:p w:rsidR="00D73B12" w:rsidRPr="00536311" w:rsidRDefault="00D73B12" w:rsidP="00D73B12">
      <w:pPr>
        <w:shd w:val="clear" w:color="auto" w:fill="FFFFFF"/>
        <w:spacing w:after="0"/>
        <w:ind w:firstLine="720"/>
        <w:contextualSpacing/>
        <w:jc w:val="both"/>
        <w:rPr>
          <w:rFonts w:eastAsia="Times New Roman"/>
          <w:sz w:val="24"/>
          <w:szCs w:val="24"/>
        </w:rPr>
      </w:pPr>
      <w:r w:rsidRPr="00536311">
        <w:rPr>
          <w:rFonts w:eastAsia="Times New Roman"/>
          <w:sz w:val="24"/>
          <w:szCs w:val="24"/>
        </w:rPr>
        <w:t>Читатели называли Михаила Михайловича Пришвина – волшебником, потому что он понимал язык растений и животных.</w:t>
      </w:r>
    </w:p>
    <w:p w:rsidR="00D73B12" w:rsidRPr="00536311" w:rsidRDefault="00D73B12" w:rsidP="00D73B12">
      <w:pPr>
        <w:shd w:val="clear" w:color="auto" w:fill="FFFFFF"/>
        <w:spacing w:after="0"/>
        <w:ind w:firstLine="720"/>
        <w:contextualSpacing/>
        <w:jc w:val="both"/>
        <w:rPr>
          <w:rFonts w:eastAsia="Times New Roman"/>
          <w:sz w:val="24"/>
          <w:szCs w:val="24"/>
        </w:rPr>
      </w:pPr>
      <w:r w:rsidRPr="00536311">
        <w:rPr>
          <w:rFonts w:eastAsia="Times New Roman"/>
          <w:sz w:val="24"/>
          <w:szCs w:val="24"/>
        </w:rPr>
        <w:t xml:space="preserve">Например, из книги Михаила Пришвина «Этажи леса» мы узнаем, что </w:t>
      </w:r>
      <w:r w:rsidRPr="00536311">
        <w:rPr>
          <w:sz w:val="24"/>
          <w:szCs w:val="24"/>
        </w:rPr>
        <w:t xml:space="preserve"> </w:t>
      </w:r>
      <w:r w:rsidRPr="00536311">
        <w:rPr>
          <w:rFonts w:eastAsia="Times New Roman"/>
          <w:sz w:val="24"/>
          <w:szCs w:val="24"/>
        </w:rPr>
        <w:t>у птиц и зверьков в лесу есть свои этажи; мышки живут в корнях  ̶  в самом низу; дрозды  ̶ чуть повыше, а совы  ̶  еще выше.</w:t>
      </w:r>
    </w:p>
    <w:p w:rsidR="00D73B12" w:rsidRPr="00536311" w:rsidRDefault="00D73B12" w:rsidP="00D73B12">
      <w:pPr>
        <w:shd w:val="clear" w:color="auto" w:fill="FFFFFF"/>
        <w:spacing w:after="0"/>
        <w:ind w:firstLine="720"/>
        <w:contextualSpacing/>
        <w:jc w:val="both"/>
        <w:rPr>
          <w:rFonts w:eastAsia="Times New Roman"/>
          <w:sz w:val="24"/>
          <w:szCs w:val="24"/>
        </w:rPr>
      </w:pPr>
      <w:r w:rsidRPr="00536311">
        <w:rPr>
          <w:rFonts w:eastAsia="Times New Roman"/>
          <w:sz w:val="24"/>
          <w:szCs w:val="24"/>
        </w:rPr>
        <w:t xml:space="preserve"> А еще у Пришвина мы узнаем, что есть «лисичкин хлеб», который очень понравился девочке Зиночке. </w:t>
      </w:r>
    </w:p>
    <w:p w:rsidR="00D73B12" w:rsidRPr="00536311" w:rsidRDefault="00D73B12" w:rsidP="00D73B12">
      <w:pPr>
        <w:shd w:val="clear" w:color="auto" w:fill="FFFFFF"/>
        <w:spacing w:after="0"/>
        <w:ind w:firstLine="720"/>
        <w:contextualSpacing/>
        <w:jc w:val="both"/>
        <w:rPr>
          <w:rFonts w:eastAsia="Times New Roman"/>
          <w:sz w:val="24"/>
          <w:szCs w:val="24"/>
        </w:rPr>
      </w:pPr>
      <w:r w:rsidRPr="00536311">
        <w:rPr>
          <w:rFonts w:eastAsia="Times New Roman"/>
          <w:sz w:val="24"/>
          <w:szCs w:val="24"/>
        </w:rPr>
        <w:t xml:space="preserve"> Есть у Михаила Пришвина и сказка-быль. Действие сказки происходит на Блудовом болоте. В это болото солнышко вложило свое тепло, и под его воздействием образовалось много торфа. Люди научились добывать торф и используют его как горючее или удобрение для растение. Поэтому Блудово болото называют "кладовая солнца".  Но на этом болоте есть и страшная трясина – «Слепая елань» – это место, заросшее травой, где можно утонуть.  На это болото и пошли, как в сказке, братец с сестрицей за ягодами. А что было дальше, можно узнать, прочитав рассказ «Кладовая солнца».</w:t>
      </w:r>
    </w:p>
    <w:p w:rsidR="00D73B12" w:rsidRPr="00536311" w:rsidRDefault="00D73B12" w:rsidP="00D73B12">
      <w:pPr>
        <w:shd w:val="clear" w:color="auto" w:fill="FFFFFF"/>
        <w:spacing w:after="0"/>
        <w:ind w:firstLine="720"/>
        <w:contextualSpacing/>
        <w:jc w:val="both"/>
        <w:rPr>
          <w:rFonts w:eastAsia="Times New Roman"/>
          <w:sz w:val="24"/>
          <w:szCs w:val="24"/>
        </w:rPr>
      </w:pPr>
      <w:r w:rsidRPr="00536311">
        <w:rPr>
          <w:rFonts w:eastAsia="Times New Roman"/>
          <w:sz w:val="24"/>
          <w:szCs w:val="24"/>
        </w:rPr>
        <w:t>В книгах Пришвина о животных рассказываются занимательные истории о встречах автора с разными зверьками.</w:t>
      </w:r>
      <w:r w:rsidRPr="00536311">
        <w:rPr>
          <w:rFonts w:eastAsia="Times New Roman"/>
          <w:color w:val="000000"/>
          <w:spacing w:val="20"/>
          <w:sz w:val="24"/>
          <w:szCs w:val="24"/>
        </w:rPr>
        <w:t xml:space="preserve"> </w:t>
      </w:r>
      <w:r w:rsidRPr="00536311">
        <w:rPr>
          <w:rFonts w:eastAsia="Times New Roman"/>
          <w:sz w:val="24"/>
          <w:szCs w:val="24"/>
        </w:rPr>
        <w:t xml:space="preserve">Есть веселые истории, заставляющие нас смеяться и удивляться уму братьев наших меньших. </w:t>
      </w:r>
    </w:p>
    <w:p w:rsidR="00D73B12" w:rsidRPr="00536311" w:rsidRDefault="00D73B12" w:rsidP="00D73B12">
      <w:pPr>
        <w:shd w:val="clear" w:color="auto" w:fill="FFFFFF"/>
        <w:spacing w:after="0"/>
        <w:ind w:firstLine="720"/>
        <w:contextualSpacing/>
        <w:jc w:val="both"/>
        <w:rPr>
          <w:rFonts w:eastAsia="Times New Roman"/>
          <w:sz w:val="24"/>
          <w:szCs w:val="24"/>
        </w:rPr>
      </w:pPr>
      <w:r w:rsidRPr="00536311">
        <w:rPr>
          <w:rFonts w:eastAsia="Times New Roman"/>
          <w:sz w:val="24"/>
          <w:szCs w:val="24"/>
        </w:rPr>
        <w:t>А есть грустные истории о зверюшках, попавших в беду, вызывающие чувство сопереживания и желание помочь у ребят.</w:t>
      </w:r>
    </w:p>
    <w:p w:rsidR="00D73B12" w:rsidRPr="00536311" w:rsidRDefault="00D73B12" w:rsidP="00D73B12">
      <w:pPr>
        <w:shd w:val="clear" w:color="auto" w:fill="FFFFFF"/>
        <w:spacing w:after="0"/>
        <w:ind w:firstLine="720"/>
        <w:contextualSpacing/>
        <w:jc w:val="both"/>
        <w:rPr>
          <w:rFonts w:eastAsia="Times New Roman"/>
          <w:sz w:val="24"/>
          <w:szCs w:val="24"/>
        </w:rPr>
      </w:pPr>
      <w:r w:rsidRPr="00536311">
        <w:rPr>
          <w:rFonts w:eastAsia="Times New Roman"/>
          <w:sz w:val="24"/>
          <w:szCs w:val="24"/>
        </w:rPr>
        <w:lastRenderedPageBreak/>
        <w:t xml:space="preserve">Очень часто в произведениях Пришвина читатели встречаются с собаками. Все собаки, о которых рассказывает писатель, были «лично известны» автору – принадлежали ему самому или его друзьям. </w:t>
      </w:r>
    </w:p>
    <w:p w:rsidR="00D73B12" w:rsidRPr="00536311" w:rsidRDefault="00D73B12" w:rsidP="00D73B12">
      <w:pPr>
        <w:shd w:val="clear" w:color="auto" w:fill="FFFFFF"/>
        <w:spacing w:after="0"/>
        <w:ind w:firstLine="720"/>
        <w:contextualSpacing/>
        <w:jc w:val="center"/>
        <w:rPr>
          <w:rFonts w:eastAsia="Times New Roman"/>
          <w:color w:val="000000"/>
          <w:spacing w:val="20"/>
          <w:sz w:val="24"/>
          <w:szCs w:val="24"/>
        </w:rPr>
      </w:pPr>
      <w:r w:rsidRPr="00536311">
        <w:rPr>
          <w:rFonts w:eastAsia="Times New Roman"/>
          <w:color w:val="000000"/>
          <w:spacing w:val="20"/>
          <w:sz w:val="24"/>
          <w:szCs w:val="24"/>
        </w:rPr>
        <w:t>№ 3</w:t>
      </w:r>
    </w:p>
    <w:p w:rsidR="00D73B12" w:rsidRPr="00536311" w:rsidRDefault="00D73B12" w:rsidP="00D73B12">
      <w:pPr>
        <w:shd w:val="clear" w:color="auto" w:fill="FFFFFF"/>
        <w:spacing w:after="0"/>
        <w:ind w:firstLine="720"/>
        <w:contextualSpacing/>
        <w:jc w:val="both"/>
        <w:rPr>
          <w:rFonts w:eastAsia="Times New Roman"/>
          <w:color w:val="000000"/>
          <w:spacing w:val="20"/>
          <w:sz w:val="24"/>
          <w:szCs w:val="24"/>
        </w:rPr>
      </w:pPr>
      <w:r w:rsidRPr="00536311">
        <w:rPr>
          <w:rFonts w:eastAsia="Times New Roman"/>
          <w:color w:val="000000"/>
          <w:spacing w:val="20"/>
          <w:sz w:val="24"/>
          <w:szCs w:val="24"/>
        </w:rPr>
        <w:t>Много интересного можно узнать о замечательном русском писателе посетив дом-музей Михаила Михайловича Пришвина в деревне Дунино.</w:t>
      </w:r>
    </w:p>
    <w:p w:rsidR="00D73B12" w:rsidRPr="00536311" w:rsidRDefault="00D73B12" w:rsidP="00D73B12">
      <w:pPr>
        <w:shd w:val="clear" w:color="auto" w:fill="FFFFFF"/>
        <w:spacing w:after="0"/>
        <w:ind w:firstLine="720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536311">
        <w:rPr>
          <w:color w:val="000000"/>
          <w:sz w:val="24"/>
          <w:szCs w:val="24"/>
        </w:rPr>
        <w:t xml:space="preserve"> На стене висят ключи со смешными брелками, в виде детских игрушек. Ключи постоянно терялись: вот и придумали Пришвины на каждый ключ вешать игрушку с подсказкой:  например, ключ с кошкой был от чердака, с человечком  ̶  от входной двери дома.</w:t>
      </w:r>
    </w:p>
    <w:p w:rsidR="00D73B12" w:rsidRPr="00536311" w:rsidRDefault="00D73B12" w:rsidP="00D73B12">
      <w:pPr>
        <w:shd w:val="clear" w:color="auto" w:fill="FFFFFF"/>
        <w:spacing w:after="0"/>
        <w:ind w:firstLine="720"/>
        <w:contextualSpacing/>
        <w:jc w:val="both"/>
        <w:rPr>
          <w:color w:val="000000"/>
          <w:sz w:val="24"/>
          <w:szCs w:val="24"/>
        </w:rPr>
      </w:pPr>
      <w:r w:rsidRPr="00536311">
        <w:rPr>
          <w:color w:val="000000"/>
          <w:sz w:val="24"/>
          <w:szCs w:val="24"/>
        </w:rPr>
        <w:t>В углу  ̶  домашняя фотолаборатория: Пришвин очень любил фотографировать, и его работы можно увидеть на стенах дома. Он был очень талантливым фотографом.</w:t>
      </w:r>
    </w:p>
    <w:p w:rsidR="00D73B12" w:rsidRPr="00536311" w:rsidRDefault="00D73B12" w:rsidP="00D73B12">
      <w:pPr>
        <w:spacing w:after="0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536311">
        <w:rPr>
          <w:rFonts w:eastAsia="Times New Roman"/>
          <w:color w:val="000000"/>
          <w:sz w:val="24"/>
          <w:szCs w:val="24"/>
        </w:rPr>
        <w:t xml:space="preserve">          А ещё можно увидеть первый  автомобиль семьи Пришвиных,  который привезли из Германии.</w:t>
      </w:r>
    </w:p>
    <w:p w:rsidR="00D73B12" w:rsidRPr="00536311" w:rsidRDefault="00D73B12" w:rsidP="00D73B12">
      <w:pPr>
        <w:spacing w:after="0"/>
        <w:contextualSpacing/>
        <w:jc w:val="both"/>
        <w:rPr>
          <w:rFonts w:eastAsia="Times New Roman"/>
          <w:color w:val="000000"/>
          <w:sz w:val="24"/>
          <w:szCs w:val="24"/>
        </w:rPr>
      </w:pPr>
    </w:p>
    <w:p w:rsidR="00D73B12" w:rsidRPr="00536311" w:rsidRDefault="00D73B12" w:rsidP="00D73B12">
      <w:pPr>
        <w:spacing w:after="0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536311">
        <w:rPr>
          <w:rFonts w:eastAsia="Times New Roman"/>
          <w:color w:val="000000"/>
          <w:sz w:val="24"/>
          <w:szCs w:val="24"/>
        </w:rPr>
        <w:t>А  вы знаете, что...</w:t>
      </w:r>
    </w:p>
    <w:p w:rsidR="00D73B12" w:rsidRPr="00536311" w:rsidRDefault="00D73B12" w:rsidP="00D73B12">
      <w:pPr>
        <w:spacing w:after="0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36311">
        <w:rPr>
          <w:rFonts w:eastAsia="Times New Roman"/>
          <w:color w:val="000000"/>
          <w:sz w:val="24"/>
          <w:szCs w:val="24"/>
          <w:lang w:eastAsia="ru-RU"/>
        </w:rPr>
        <w:t xml:space="preserve">        Михаил Михайлович Пришвин проживал в </w:t>
      </w:r>
      <w:r w:rsidRPr="00536311">
        <w:rPr>
          <w:rFonts w:eastAsia="Times New Roman"/>
          <w:b/>
          <w:color w:val="000000"/>
          <w:sz w:val="24"/>
          <w:szCs w:val="24"/>
          <w:lang w:eastAsia="ru-RU"/>
        </w:rPr>
        <w:t>нашем городе</w:t>
      </w:r>
      <w:r w:rsidRPr="00536311">
        <w:rPr>
          <w:rFonts w:eastAsia="Times New Roman"/>
          <w:color w:val="000000"/>
          <w:sz w:val="24"/>
          <w:szCs w:val="24"/>
          <w:lang w:eastAsia="ru-RU"/>
        </w:rPr>
        <w:t xml:space="preserve"> с 1926 по 1937 год. В его дом на улице Вифанской приезжали знаменитые и начинающие писатели, охотники, знатоки природы и просто интересные люди. </w:t>
      </w:r>
    </w:p>
    <w:p w:rsidR="00D73B12" w:rsidRPr="00536311" w:rsidRDefault="00D73B12" w:rsidP="00D73B12">
      <w:pPr>
        <w:spacing w:after="0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36311">
        <w:rPr>
          <w:rFonts w:eastAsia="Times New Roman"/>
          <w:color w:val="000000"/>
          <w:sz w:val="24"/>
          <w:szCs w:val="24"/>
          <w:lang w:eastAsia="ru-RU"/>
        </w:rPr>
        <w:t xml:space="preserve">         </w:t>
      </w:r>
    </w:p>
    <w:p w:rsidR="00D73B12" w:rsidRPr="00536311" w:rsidRDefault="00D73B12" w:rsidP="00D73B12">
      <w:pPr>
        <w:spacing w:after="0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36311">
        <w:rPr>
          <w:rFonts w:eastAsia="Times New Roman"/>
          <w:color w:val="000000"/>
          <w:sz w:val="24"/>
          <w:szCs w:val="24"/>
          <w:lang w:eastAsia="ru-RU"/>
        </w:rPr>
        <w:t xml:space="preserve">         Этот период жизни писателя оказался одним из наиболее плодотворных в его творчестве. Произведения, созданные Михаилом Михайловичем в это время, стали классикой русской литературы.</w:t>
      </w:r>
    </w:p>
    <w:p w:rsidR="00D73B12" w:rsidRPr="00536311" w:rsidRDefault="00D73B12" w:rsidP="00D73B12">
      <w:pPr>
        <w:spacing w:after="0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536311">
        <w:rPr>
          <w:rFonts w:eastAsia="Times New Roman"/>
          <w:color w:val="000000"/>
          <w:sz w:val="24"/>
          <w:szCs w:val="24"/>
          <w:lang w:eastAsia="ru-RU"/>
        </w:rPr>
        <w:t xml:space="preserve">         </w:t>
      </w:r>
      <w:r w:rsidRPr="00536311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D73B12" w:rsidRPr="00536311" w:rsidRDefault="00D73B12" w:rsidP="00D73B12">
      <w:pPr>
        <w:spacing w:after="0"/>
        <w:contextualSpacing/>
        <w:jc w:val="both"/>
        <w:rPr>
          <w:rFonts w:eastAsia="Times New Roman"/>
          <w:color w:val="000000"/>
          <w:sz w:val="24"/>
          <w:szCs w:val="24"/>
        </w:rPr>
      </w:pPr>
    </w:p>
    <w:p w:rsidR="00D73B12" w:rsidRPr="00536311" w:rsidRDefault="00D73B12" w:rsidP="00D73B12">
      <w:pPr>
        <w:spacing w:after="0"/>
        <w:contextualSpacing/>
        <w:jc w:val="both"/>
        <w:rPr>
          <w:rFonts w:eastAsia="Times New Roman"/>
          <w:color w:val="000000"/>
          <w:sz w:val="24"/>
          <w:szCs w:val="24"/>
        </w:rPr>
      </w:pPr>
    </w:p>
    <w:p w:rsidR="00D73B12" w:rsidRPr="00536311" w:rsidRDefault="00D73B12" w:rsidP="00D73B12">
      <w:pPr>
        <w:spacing w:after="0"/>
        <w:contextualSpacing/>
        <w:jc w:val="both"/>
        <w:rPr>
          <w:rFonts w:eastAsia="Times New Roman"/>
          <w:color w:val="000000"/>
          <w:sz w:val="24"/>
          <w:szCs w:val="24"/>
        </w:rPr>
      </w:pPr>
    </w:p>
    <w:p w:rsidR="00D73B12" w:rsidRPr="00536311" w:rsidRDefault="00D73B12" w:rsidP="00D73B12">
      <w:pPr>
        <w:spacing w:after="0"/>
        <w:contextualSpacing/>
        <w:jc w:val="both"/>
        <w:rPr>
          <w:rFonts w:eastAsia="Times New Roman"/>
          <w:color w:val="000000"/>
          <w:sz w:val="24"/>
          <w:szCs w:val="24"/>
        </w:rPr>
      </w:pPr>
    </w:p>
    <w:p w:rsidR="00D73B12" w:rsidRPr="00536311" w:rsidRDefault="00D73B12" w:rsidP="00D73B12">
      <w:pPr>
        <w:spacing w:after="0"/>
        <w:contextualSpacing/>
        <w:jc w:val="both"/>
        <w:rPr>
          <w:rFonts w:eastAsia="Times New Roman"/>
          <w:color w:val="000000"/>
          <w:sz w:val="24"/>
          <w:szCs w:val="24"/>
        </w:rPr>
      </w:pPr>
    </w:p>
    <w:p w:rsidR="00D73B12" w:rsidRPr="00536311" w:rsidRDefault="00D73B12" w:rsidP="00D73B12">
      <w:pPr>
        <w:spacing w:after="0"/>
        <w:contextualSpacing/>
        <w:jc w:val="both"/>
        <w:rPr>
          <w:rFonts w:eastAsia="Times New Roman"/>
          <w:color w:val="000000"/>
          <w:sz w:val="24"/>
          <w:szCs w:val="24"/>
        </w:rPr>
      </w:pPr>
    </w:p>
    <w:p w:rsidR="00D73B12" w:rsidRPr="00536311" w:rsidRDefault="00D73B12" w:rsidP="00D73B12">
      <w:pPr>
        <w:spacing w:after="0"/>
        <w:contextualSpacing/>
        <w:jc w:val="center"/>
        <w:rPr>
          <w:rFonts w:eastAsia="Times New Roman"/>
          <w:color w:val="000000"/>
          <w:sz w:val="24"/>
          <w:szCs w:val="24"/>
        </w:rPr>
      </w:pPr>
      <w:r w:rsidRPr="00536311">
        <w:rPr>
          <w:rFonts w:eastAsia="Times New Roman"/>
          <w:color w:val="000000"/>
          <w:sz w:val="24"/>
          <w:szCs w:val="24"/>
        </w:rPr>
        <w:t>№ 4</w:t>
      </w:r>
    </w:p>
    <w:p w:rsidR="00D73B12" w:rsidRPr="00536311" w:rsidRDefault="00D73B12" w:rsidP="00D73B12">
      <w:pPr>
        <w:spacing w:after="0"/>
        <w:contextualSpacing/>
        <w:jc w:val="center"/>
        <w:rPr>
          <w:rFonts w:eastAsia="Times New Roman"/>
          <w:color w:val="000000"/>
          <w:sz w:val="24"/>
          <w:szCs w:val="24"/>
        </w:rPr>
      </w:pPr>
    </w:p>
    <w:p w:rsidR="00D73B12" w:rsidRPr="00536311" w:rsidRDefault="00D73B12" w:rsidP="00D73B12">
      <w:pPr>
        <w:pStyle w:val="3"/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36311">
        <w:rPr>
          <w:rFonts w:ascii="Times New Roman" w:hAnsi="Times New Roman"/>
          <w:color w:val="000000"/>
          <w:sz w:val="24"/>
          <w:szCs w:val="24"/>
        </w:rPr>
        <w:t>Интересные факты из жизни Пришвина.</w:t>
      </w:r>
    </w:p>
    <w:p w:rsidR="00D73B12" w:rsidRPr="00536311" w:rsidRDefault="00D73B12" w:rsidP="00D73B12">
      <w:pPr>
        <w:rPr>
          <w:sz w:val="24"/>
          <w:szCs w:val="24"/>
        </w:rPr>
      </w:pPr>
    </w:p>
    <w:p w:rsidR="00D73B12" w:rsidRPr="00536311" w:rsidRDefault="00D73B12" w:rsidP="00D73B12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textAlignment w:val="baseline"/>
        <w:rPr>
          <w:color w:val="000000"/>
          <w:sz w:val="24"/>
          <w:szCs w:val="24"/>
        </w:rPr>
      </w:pPr>
      <w:r w:rsidRPr="00536311">
        <w:rPr>
          <w:color w:val="000000"/>
          <w:sz w:val="24"/>
          <w:szCs w:val="24"/>
        </w:rPr>
        <w:t>Юный Михаил Пришвин учился очень  плохо — он дважды оставался на второй год, и остался третий раз, но его отчислили из учебного заведения из-за ссоры с одним из учителей.</w:t>
      </w:r>
    </w:p>
    <w:p w:rsidR="00D73B12" w:rsidRPr="00536311" w:rsidRDefault="00D73B12" w:rsidP="00D73B12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textAlignment w:val="baseline"/>
        <w:rPr>
          <w:color w:val="000000"/>
          <w:sz w:val="24"/>
          <w:szCs w:val="24"/>
        </w:rPr>
      </w:pPr>
      <w:r w:rsidRPr="00536311">
        <w:rPr>
          <w:color w:val="000000"/>
          <w:sz w:val="24"/>
          <w:szCs w:val="24"/>
        </w:rPr>
        <w:t>Пришвин водил дружбу с писателем Максимом Горьким .</w:t>
      </w:r>
    </w:p>
    <w:p w:rsidR="00D73B12" w:rsidRPr="00536311" w:rsidRDefault="00D73B12" w:rsidP="00D73B12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textAlignment w:val="baseline"/>
        <w:rPr>
          <w:color w:val="000000"/>
          <w:sz w:val="24"/>
          <w:szCs w:val="24"/>
        </w:rPr>
      </w:pPr>
      <w:r w:rsidRPr="00536311">
        <w:rPr>
          <w:color w:val="000000"/>
          <w:sz w:val="24"/>
          <w:szCs w:val="24"/>
        </w:rPr>
        <w:t>Пришвин на протяжении всей жизни часто менял место жительства.</w:t>
      </w:r>
    </w:p>
    <w:p w:rsidR="00D73B12" w:rsidRPr="00536311" w:rsidRDefault="00D73B12" w:rsidP="00D73B12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textAlignment w:val="baseline"/>
        <w:rPr>
          <w:color w:val="000000"/>
          <w:sz w:val="24"/>
          <w:szCs w:val="24"/>
        </w:rPr>
      </w:pPr>
      <w:r w:rsidRPr="00536311">
        <w:rPr>
          <w:color w:val="000000"/>
          <w:sz w:val="24"/>
          <w:szCs w:val="24"/>
        </w:rPr>
        <w:t>Пришвин был хорошим агрономом и добился больших успехов в этой профессии.</w:t>
      </w:r>
    </w:p>
    <w:p w:rsidR="00D73B12" w:rsidRPr="00536311" w:rsidRDefault="00D73B12" w:rsidP="00D73B12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textAlignment w:val="baseline"/>
        <w:rPr>
          <w:color w:val="000000"/>
          <w:sz w:val="24"/>
          <w:szCs w:val="24"/>
        </w:rPr>
      </w:pPr>
      <w:r w:rsidRPr="00536311">
        <w:rPr>
          <w:color w:val="000000"/>
          <w:sz w:val="24"/>
          <w:szCs w:val="24"/>
        </w:rPr>
        <w:t>Одним из постоянных увлечений Пришвина были автомобили. Свою первую машину, «Москвич», он приобрёл в 1930 году, и с тех пор до самой смерти с автомобилями не расставался. А на автомобильные прогулки он всегда брал с собой своих собак.</w:t>
      </w:r>
    </w:p>
    <w:p w:rsidR="00D73B12" w:rsidRPr="00536311" w:rsidRDefault="00D73B12" w:rsidP="00D73B12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textAlignment w:val="baseline"/>
        <w:rPr>
          <w:color w:val="000000"/>
          <w:sz w:val="24"/>
          <w:szCs w:val="24"/>
        </w:rPr>
      </w:pPr>
      <w:r w:rsidRPr="00536311">
        <w:rPr>
          <w:color w:val="000000"/>
          <w:sz w:val="24"/>
          <w:szCs w:val="24"/>
        </w:rPr>
        <w:t>Во время Первой Мировой войны Михаил Пришвин побывал на фронте  и служил   военным корреспондентом.</w:t>
      </w:r>
    </w:p>
    <w:p w:rsidR="00D73B12" w:rsidRPr="00536311" w:rsidRDefault="00D73B12" w:rsidP="00D73B12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textAlignment w:val="baseline"/>
        <w:rPr>
          <w:color w:val="000000"/>
          <w:sz w:val="24"/>
          <w:szCs w:val="24"/>
        </w:rPr>
      </w:pPr>
      <w:r w:rsidRPr="00536311">
        <w:rPr>
          <w:color w:val="000000"/>
          <w:sz w:val="24"/>
          <w:szCs w:val="24"/>
        </w:rPr>
        <w:lastRenderedPageBreak/>
        <w:t>В возрасте 33 лет Пришвин неожиданно оставил службу и пешком отправился в дальнее путешествие на русский Север. Впечатления, полученные в ходе его странствия, в дальнейшем оказали огромное влияние на его творчество.</w:t>
      </w:r>
    </w:p>
    <w:p w:rsidR="00D73B12" w:rsidRPr="00536311" w:rsidRDefault="00D73B12" w:rsidP="00D73B12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textAlignment w:val="baseline"/>
        <w:rPr>
          <w:color w:val="000000"/>
          <w:sz w:val="24"/>
          <w:szCs w:val="24"/>
        </w:rPr>
      </w:pPr>
      <w:r w:rsidRPr="00536311">
        <w:rPr>
          <w:color w:val="000000"/>
          <w:sz w:val="24"/>
          <w:szCs w:val="24"/>
        </w:rPr>
        <w:t>Над своей книгой под названием «Дневники» Пришвин работал  49 лет и считал её главной работой своей жизни.</w:t>
      </w:r>
    </w:p>
    <w:p w:rsidR="00D73B12" w:rsidRPr="00536311" w:rsidRDefault="00D73B12" w:rsidP="00D73B12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textAlignment w:val="baseline"/>
        <w:rPr>
          <w:color w:val="000000"/>
          <w:sz w:val="24"/>
          <w:szCs w:val="24"/>
        </w:rPr>
      </w:pPr>
      <w:r w:rsidRPr="00536311">
        <w:rPr>
          <w:color w:val="000000"/>
          <w:sz w:val="24"/>
          <w:szCs w:val="24"/>
        </w:rPr>
        <w:t xml:space="preserve">Пришвин увлекался фотографией, причём фотографом он был очень талантливым. </w:t>
      </w:r>
    </w:p>
    <w:p w:rsidR="00D73B12" w:rsidRPr="00D73B12" w:rsidRDefault="00D73B12">
      <w:bookmarkStart w:id="0" w:name="_GoBack"/>
      <w:bookmarkEnd w:id="0"/>
    </w:p>
    <w:sectPr w:rsidR="00D73B12" w:rsidRPr="00D73B12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6343E"/>
    <w:multiLevelType w:val="multilevel"/>
    <w:tmpl w:val="CAF25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12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3B12"/>
    <w:rsid w:val="00D75DD5"/>
    <w:rsid w:val="00E506B6"/>
    <w:rsid w:val="00F22FF9"/>
    <w:rsid w:val="00F86AD4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3B12"/>
    <w:pPr>
      <w:keepNext/>
      <w:suppressAutoHyphens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73B12"/>
    <w:rPr>
      <w:rFonts w:ascii="Cambria" w:eastAsia="Times New Roman" w:hAnsi="Cambria" w:cs="Times New Roman"/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3B12"/>
    <w:pPr>
      <w:keepNext/>
      <w:suppressAutoHyphens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73B12"/>
    <w:rPr>
      <w:rFonts w:ascii="Cambria" w:eastAsia="Times New Roman" w:hAnsi="Cambria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2019-08-19T12:39:00Z</dcterms:created>
  <dcterms:modified xsi:type="dcterms:W3CDTF">2019-08-19T12:39:00Z</dcterms:modified>
</cp:coreProperties>
</file>