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A" w:rsidRPr="007F11EA" w:rsidRDefault="00C9235A" w:rsidP="00C9235A">
      <w:pPr>
        <w:pStyle w:val="a5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>Пример 2. Оценочная рубрика для исследовательской работы</w:t>
      </w:r>
    </w:p>
    <w:p w:rsidR="00C9235A" w:rsidRDefault="00C9235A" w:rsidP="00C9235A">
      <w:pPr>
        <w:pStyle w:val="a5"/>
        <w:ind w:left="567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F11EA">
        <w:rPr>
          <w:rFonts w:ascii="Times New Roman" w:hAnsi="Times New Roman"/>
          <w:b/>
          <w:sz w:val="24"/>
          <w:szCs w:val="24"/>
        </w:rPr>
        <w:t>(35 возможных баллов)</w:t>
      </w:r>
    </w:p>
    <w:p w:rsidR="00C9235A" w:rsidRPr="00303979" w:rsidRDefault="00C9235A" w:rsidP="00C9235A">
      <w:pPr>
        <w:pStyle w:val="a5"/>
        <w:ind w:left="567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-111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6"/>
        <w:gridCol w:w="2126"/>
        <w:gridCol w:w="1985"/>
      </w:tblGrid>
      <w:tr w:rsidR="00C9235A" w:rsidRPr="007F11EA" w:rsidTr="008A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9235A" w:rsidRPr="007F11EA" w:rsidRDefault="00C9235A" w:rsidP="00C9235A">
            <w:pPr>
              <w:pStyle w:val="a5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Уровень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достижений</w:t>
            </w:r>
          </w:p>
        </w:tc>
        <w:tc>
          <w:tcPr>
            <w:tcW w:w="2693" w:type="dxa"/>
          </w:tcPr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Основная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презентация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(10 баллов)</w:t>
            </w:r>
          </w:p>
        </w:tc>
        <w:tc>
          <w:tcPr>
            <w:tcW w:w="2126" w:type="dxa"/>
          </w:tcPr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Понимание</w:t>
            </w:r>
          </w:p>
          <w:p w:rsidR="00C9235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понятий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(10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баллов)</w:t>
            </w:r>
          </w:p>
        </w:tc>
        <w:tc>
          <w:tcPr>
            <w:tcW w:w="2126" w:type="dxa"/>
          </w:tcPr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Структура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аргументации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(10 баллов)</w:t>
            </w:r>
          </w:p>
        </w:tc>
        <w:tc>
          <w:tcPr>
            <w:tcW w:w="1985" w:type="dxa"/>
          </w:tcPr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Использование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литературы и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других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источников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(5 баллов)</w:t>
            </w:r>
          </w:p>
        </w:tc>
      </w:tr>
      <w:tr w:rsidR="00C9235A" w:rsidRPr="007F11EA" w:rsidTr="008A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9235A" w:rsidRPr="007F11EA" w:rsidRDefault="00C9235A" w:rsidP="00C9235A">
            <w:pPr>
              <w:pStyle w:val="a5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 xml:space="preserve">Образцовый </w:t>
            </w: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softHyphen/>
              <w:t xml:space="preserve">  (10 ед.)</w:t>
            </w:r>
          </w:p>
        </w:tc>
        <w:tc>
          <w:tcPr>
            <w:tcW w:w="2693" w:type="dxa"/>
          </w:tcPr>
          <w:p w:rsidR="00C9235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0666AB">
              <w:rPr>
                <w:rFonts w:ascii="Times New Roman" w:hAnsi="Times New Roman"/>
                <w:sz w:val="18"/>
                <w:szCs w:val="18"/>
              </w:rPr>
              <w:t>Обеспечивает ясное и обстоятельное введение и обоснование.</w:t>
            </w:r>
          </w:p>
          <w:p w:rsidR="00C9235A" w:rsidRPr="000666AB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0666AB">
              <w:rPr>
                <w:rFonts w:ascii="Times New Roman" w:hAnsi="Times New Roman"/>
                <w:sz w:val="18"/>
                <w:szCs w:val="18"/>
              </w:rPr>
              <w:t>Ставит конкретные и проверяемые вопросы для исследования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Обеспечивает ясное объяснение предлагаемых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методов исследования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Логично и последовательно аргументирует рациональность и содержательность предлагаемого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Использует приемлемый стиль и грамматику.  (10 ед.)</w:t>
            </w:r>
          </w:p>
        </w:tc>
        <w:tc>
          <w:tcPr>
            <w:tcW w:w="2126" w:type="dxa"/>
          </w:tcPr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Демонстрирует полное понимание предлагаемого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Использует широкий набор информации для построения и развития аргументации.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Демонстрирует полное   понимание возможного применения полученных данных.  (10 ед.)</w:t>
            </w:r>
          </w:p>
        </w:tc>
        <w:tc>
          <w:tcPr>
            <w:tcW w:w="2126" w:type="dxa"/>
          </w:tcPr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Чётко, ясно и убедительно обосновывает причины, по которым предлагаемое исследование важно и должно быть осуществлено.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>Обеспечивает релевантные подтверждения в пользу сделанных выводов.</w:t>
            </w:r>
          </w:p>
          <w:p w:rsidR="00C9235A" w:rsidRPr="007F11EA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(10 ед.)</w:t>
            </w:r>
          </w:p>
        </w:tc>
        <w:tc>
          <w:tcPr>
            <w:tcW w:w="1985" w:type="dxa"/>
          </w:tcPr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Выбирает правильный формат цитирования.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>Использует информацию, релевантную предлагаемому исследованию.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>Обосновывает выбор переменных (показателей), по которым были сделаны те или иные выводы.</w:t>
            </w:r>
          </w:p>
          <w:p w:rsidR="00C9235A" w:rsidRPr="007F11EA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(5 ед.)</w:t>
            </w:r>
          </w:p>
        </w:tc>
        <w:bookmarkStart w:id="0" w:name="_GoBack"/>
        <w:bookmarkEnd w:id="0"/>
      </w:tr>
      <w:tr w:rsidR="00C9235A" w:rsidRPr="007F11EA" w:rsidTr="008A1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9235A" w:rsidRPr="007F11EA" w:rsidRDefault="00C9235A" w:rsidP="00C9235A">
            <w:pPr>
              <w:pStyle w:val="a5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Адекватный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(8 ед.)</w:t>
            </w:r>
          </w:p>
        </w:tc>
        <w:tc>
          <w:tcPr>
            <w:tcW w:w="2693" w:type="dxa"/>
          </w:tcPr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Обеспечивает введение и обоснование, которые только частично существенны для эксперимента.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Ставит ясные, но не проверяемые вопросы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Обеспечивает адекватное объяснение методов предлагаемого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Делает попытку логично и последовательно аргументирует рациональность и содержательность предлагаемого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 xml:space="preserve">Использует приемлемый стиль и грамматику. (1-2 </w:t>
            </w:r>
            <w:r w:rsidRPr="007F11EA">
              <w:rPr>
                <w:rFonts w:ascii="Times New Roman" w:hAnsi="Times New Roman"/>
                <w:sz w:val="18"/>
                <w:szCs w:val="18"/>
              </w:rPr>
              <w:lastRenderedPageBreak/>
              <w:t>ошибки) (8 ед.)</w:t>
            </w:r>
          </w:p>
        </w:tc>
        <w:tc>
          <w:tcPr>
            <w:tcW w:w="2126" w:type="dxa"/>
          </w:tcPr>
          <w:p w:rsidR="00C9235A" w:rsidRPr="007F11EA" w:rsidRDefault="00C9235A" w:rsidP="00C9235A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lastRenderedPageBreak/>
              <w:t>Демонстрирует частичное понимание предлагаемого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Использует для аргументации информацию из 2-3 источников.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Демонстрирует частичное понимание возможного применения полученных данных</w:t>
            </w:r>
          </w:p>
          <w:p w:rsidR="00C9235A" w:rsidRPr="00303979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(8 ед.)</w:t>
            </w:r>
          </w:p>
        </w:tc>
        <w:tc>
          <w:tcPr>
            <w:tcW w:w="2126" w:type="dxa"/>
          </w:tcPr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>Заявляет причины, по которым предлагаемое исследование важно и должно быть осуществлено, но даёт слабые подтверждения и доказательства сделанных выводов.</w:t>
            </w:r>
          </w:p>
          <w:p w:rsidR="00C9235A" w:rsidRPr="007F11EA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(8 ед.)</w:t>
            </w:r>
          </w:p>
        </w:tc>
        <w:tc>
          <w:tcPr>
            <w:tcW w:w="1985" w:type="dxa"/>
          </w:tcPr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Выбирает правильный формат цитирования, но не на протяжении всего проекта.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Использует ограниченное число источников информации, релевантной предлагаемому исследованию.</w:t>
            </w:r>
          </w:p>
          <w:p w:rsidR="00C9235A" w:rsidRPr="00303979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 ед.)</w:t>
            </w:r>
          </w:p>
        </w:tc>
      </w:tr>
      <w:tr w:rsidR="00C9235A" w:rsidRPr="007F11EA" w:rsidTr="008A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9235A" w:rsidRPr="007F11EA" w:rsidRDefault="00C9235A" w:rsidP="00C9235A">
            <w:pPr>
              <w:pStyle w:val="a5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Нуждается в</w:t>
            </w:r>
          </w:p>
          <w:p w:rsidR="00C9235A" w:rsidRPr="007F11EA" w:rsidRDefault="00C9235A" w:rsidP="00C9235A">
            <w:pPr>
              <w:pStyle w:val="a5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исправлении</w:t>
            </w:r>
          </w:p>
        </w:tc>
        <w:tc>
          <w:tcPr>
            <w:tcW w:w="2693" w:type="dxa"/>
          </w:tcPr>
          <w:p w:rsidR="00C9235A" w:rsidRPr="007F11EA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(6 ед.)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Обеспечивает введение и обоснование, которые не являются существенными для эксперимента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Ставит нечёткие и не проверяемые вопросы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Даёт сумбурное объяснение методов предлагаемого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Сумбурно и слабо аргументирует рациональность и содержательность предлагаемого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Не удаётся использовать приемлемый стиль и грамматику (&gt; 2 ошибок).</w:t>
            </w:r>
          </w:p>
        </w:tc>
        <w:tc>
          <w:tcPr>
            <w:tcW w:w="2126" w:type="dxa"/>
          </w:tcPr>
          <w:p w:rsidR="00C9235A" w:rsidRPr="007F11EA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(6 ед.)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Не демонстрирует понимания предлагаемого исследования.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Использует для аргументации менее 2 источников информации.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Не проявляет понимания возможног</w:t>
            </w:r>
            <w:r>
              <w:rPr>
                <w:rFonts w:ascii="Times New Roman" w:hAnsi="Times New Roman"/>
                <w:sz w:val="18"/>
                <w:szCs w:val="18"/>
              </w:rPr>
              <w:t>о применения полученных данных.</w:t>
            </w:r>
          </w:p>
        </w:tc>
        <w:tc>
          <w:tcPr>
            <w:tcW w:w="2126" w:type="dxa"/>
          </w:tcPr>
          <w:p w:rsidR="00C9235A" w:rsidRPr="007F11EA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(6 ед.)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Заявляет причины, по которым предлагаемое исследование важно и должно быть осуществлено. Но даёт слабые подтверждения и до</w:t>
            </w:r>
            <w:r>
              <w:rPr>
                <w:rFonts w:ascii="Times New Roman" w:hAnsi="Times New Roman"/>
                <w:sz w:val="18"/>
                <w:szCs w:val="18"/>
              </w:rPr>
              <w:t>казательства сделанных выводов.</w:t>
            </w:r>
          </w:p>
        </w:tc>
        <w:tc>
          <w:tcPr>
            <w:tcW w:w="1985" w:type="dxa"/>
          </w:tcPr>
          <w:p w:rsidR="00C9235A" w:rsidRPr="007F11EA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(3 ед.)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Не следует правильному формату цитирования.</w:t>
            </w:r>
          </w:p>
          <w:p w:rsidR="00C9235A" w:rsidRPr="007F11EA" w:rsidRDefault="00C9235A" w:rsidP="00C923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Не использует информации, релевантной предлагаемому исследованию.</w:t>
            </w:r>
          </w:p>
          <w:p w:rsidR="00C9235A" w:rsidRPr="00C9235A" w:rsidRDefault="00C9235A" w:rsidP="00C9235A">
            <w:pPr>
              <w:pStyle w:val="a5"/>
              <w:tabs>
                <w:tab w:val="left" w:pos="317"/>
              </w:tabs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235A" w:rsidRDefault="00C9235A" w:rsidP="00C9235A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9235A" w:rsidRDefault="00C9235A" w:rsidP="00C9235A">
      <w:pPr>
        <w:pStyle w:val="a5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>Пример</w:t>
      </w:r>
      <w:r>
        <w:rPr>
          <w:rFonts w:ascii="Times New Roman" w:hAnsi="Times New Roman"/>
          <w:b/>
          <w:sz w:val="24"/>
          <w:szCs w:val="24"/>
        </w:rPr>
        <w:t>3.</w:t>
      </w:r>
      <w:r w:rsidRPr="007F11EA">
        <w:rPr>
          <w:rFonts w:ascii="Times New Roman" w:hAnsi="Times New Roman"/>
          <w:b/>
          <w:sz w:val="24"/>
          <w:szCs w:val="24"/>
        </w:rPr>
        <w:t xml:space="preserve"> Оценочная рубрика для эссе</w:t>
      </w:r>
    </w:p>
    <w:p w:rsidR="00C9235A" w:rsidRPr="007F11EA" w:rsidRDefault="00C9235A" w:rsidP="00C9235A">
      <w:pPr>
        <w:pStyle w:val="a5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11"/>
        <w:tblW w:w="9947" w:type="dxa"/>
        <w:tblInd w:w="675" w:type="dxa"/>
        <w:tblLook w:val="04A0" w:firstRow="1" w:lastRow="0" w:firstColumn="1" w:lastColumn="0" w:noHBand="0" w:noVBand="1"/>
      </w:tblPr>
      <w:tblGrid>
        <w:gridCol w:w="1916"/>
        <w:gridCol w:w="4205"/>
        <w:gridCol w:w="3826"/>
      </w:tblGrid>
      <w:tr w:rsidR="00C9235A" w:rsidRPr="007F11EA" w:rsidTr="008A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Уровень</w:t>
            </w:r>
          </w:p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достижений</w:t>
            </w:r>
          </w:p>
        </w:tc>
        <w:tc>
          <w:tcPr>
            <w:tcW w:w="4205" w:type="dxa"/>
          </w:tcPr>
          <w:p w:rsidR="00C9235A" w:rsidRPr="007F11EA" w:rsidRDefault="00C9235A" w:rsidP="00C9235A">
            <w:pPr>
              <w:pStyle w:val="a5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Основная презентация</w:t>
            </w:r>
          </w:p>
        </w:tc>
        <w:tc>
          <w:tcPr>
            <w:tcW w:w="3826" w:type="dxa"/>
          </w:tcPr>
          <w:p w:rsidR="00C9235A" w:rsidRPr="007F11EA" w:rsidRDefault="00C9235A" w:rsidP="00C9235A">
            <w:pPr>
              <w:pStyle w:val="a5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Объяснения,</w:t>
            </w:r>
          </w:p>
          <w:p w:rsidR="00C9235A" w:rsidRPr="007F11EA" w:rsidRDefault="00C9235A" w:rsidP="00C9235A">
            <w:pPr>
              <w:pStyle w:val="a5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аргументация</w:t>
            </w:r>
          </w:p>
        </w:tc>
      </w:tr>
      <w:tr w:rsidR="00C9235A" w:rsidRPr="007F11EA" w:rsidTr="008A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Образцовый</w:t>
            </w:r>
          </w:p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(10 баллов)</w:t>
            </w:r>
          </w:p>
        </w:tc>
        <w:tc>
          <w:tcPr>
            <w:tcW w:w="4205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-Обеспечивает ясное и обстоятельное введение и обоснование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- Отвечает на вопрос.  </w:t>
            </w: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Представляет логичные аргументы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-Использует приемлемый стиль и грамматику.</w:t>
            </w:r>
          </w:p>
        </w:tc>
        <w:tc>
          <w:tcPr>
            <w:tcW w:w="3826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-Демонстрирует точное и полное понимание вопроса.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 xml:space="preserve">- Использует разнообразную </w:t>
            </w:r>
            <w:r w:rsidRPr="007F11EA">
              <w:rPr>
                <w:rFonts w:ascii="Times New Roman" w:hAnsi="Times New Roman"/>
              </w:rPr>
              <w:t>аргументацию</w:t>
            </w:r>
            <w:r w:rsidRPr="007F11EA">
              <w:rPr>
                <w:rFonts w:ascii="Times New Roman" w:hAnsi="Times New Roman"/>
                <w:sz w:val="20"/>
                <w:szCs w:val="20"/>
              </w:rPr>
              <w:t>, примеры и данные, подкрепляющие выводы.</w:t>
            </w:r>
          </w:p>
        </w:tc>
      </w:tr>
      <w:tr w:rsidR="00C9235A" w:rsidRPr="007F11EA" w:rsidTr="008A1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Качественный</w:t>
            </w:r>
          </w:p>
          <w:p w:rsidR="00C9235A" w:rsidRPr="00303979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(8 баллов)</w:t>
            </w:r>
          </w:p>
        </w:tc>
        <w:tc>
          <w:tcPr>
            <w:tcW w:w="4205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>-Достаточно качественное, но менее обстоятельное (1-2ошибки)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>-Менее детально,</w:t>
            </w:r>
            <w:r w:rsidRPr="007F11EA">
              <w:rPr>
                <w:rFonts w:ascii="Times New Roman" w:hAnsi="Times New Roman"/>
              </w:rPr>
              <w:t xml:space="preserve"> </w:t>
            </w:r>
            <w:r w:rsidRPr="007F11EA">
              <w:rPr>
                <w:rFonts w:ascii="Times New Roman" w:hAnsi="Times New Roman"/>
                <w:sz w:val="20"/>
                <w:szCs w:val="20"/>
              </w:rPr>
              <w:t>но достаточно точно.</w:t>
            </w:r>
          </w:p>
        </w:tc>
        <w:tc>
          <w:tcPr>
            <w:tcW w:w="3826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 Использует только один аргумент и пример, который подкрепляет вывод.</w:t>
            </w:r>
          </w:p>
        </w:tc>
      </w:tr>
      <w:tr w:rsidR="00C9235A" w:rsidRPr="007F11EA" w:rsidTr="008A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Адекватный</w:t>
            </w:r>
          </w:p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(6 баллов)</w:t>
            </w:r>
          </w:p>
        </w:tc>
        <w:tc>
          <w:tcPr>
            <w:tcW w:w="4205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-Не отвечает на вопрос прямо, но косвенно с ним соотносится </w:t>
            </w: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>-Аргументирует до определённой степени релевантно.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>-Некоторые аргументы вполне логичны.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>-Использует адекватный стиль и грамматику (более 2-х ошибок)</w:t>
            </w:r>
          </w:p>
        </w:tc>
        <w:tc>
          <w:tcPr>
            <w:tcW w:w="3826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>-Демонстрирует минимальное понимание вопроса.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</w:rPr>
              <w:softHyphen/>
            </w:r>
            <w:r w:rsidRPr="007F11EA">
              <w:rPr>
                <w:rFonts w:ascii="Times New Roman" w:hAnsi="Times New Roman"/>
                <w:sz w:val="20"/>
                <w:szCs w:val="20"/>
              </w:rPr>
              <w:t>-Использует незначительное число возможных идей в поддержку своей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аргументации.</w:t>
            </w:r>
          </w:p>
        </w:tc>
      </w:tr>
      <w:tr w:rsidR="00C9235A" w:rsidRPr="007F11EA" w:rsidTr="008A1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Нуждается в улучшении</w:t>
            </w:r>
          </w:p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(4 балла)</w:t>
            </w:r>
          </w:p>
        </w:tc>
        <w:tc>
          <w:tcPr>
            <w:tcW w:w="4205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-Не отвечает на вопрос.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>- Не даёт релевантных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>аргументов, не демонстрирует логики и последовательности.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-Не находит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>приемлемого стиля и грамматики.</w:t>
            </w:r>
          </w:p>
        </w:tc>
        <w:tc>
          <w:tcPr>
            <w:tcW w:w="3826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 -Не демонстрирует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>понимания вопроса.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 Не приводит доказательств,</w:t>
            </w:r>
          </w:p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подтверждающих ответ на вопрос.</w:t>
            </w:r>
          </w:p>
        </w:tc>
      </w:tr>
      <w:tr w:rsidR="00C9235A" w:rsidRPr="007F11EA" w:rsidTr="008A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C9235A" w:rsidRPr="007F11EA" w:rsidRDefault="00C9235A" w:rsidP="00C9235A">
            <w:pPr>
              <w:pStyle w:val="a5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Нет ответа</w:t>
            </w:r>
            <w:r w:rsidRPr="007F1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(0баллов</w:t>
            </w:r>
            <w:r w:rsidRPr="007F11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5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C9235A" w:rsidRPr="007F11EA" w:rsidRDefault="00C9235A" w:rsidP="00C9235A">
            <w:pPr>
              <w:pStyle w:val="a5"/>
              <w:tabs>
                <w:tab w:val="left" w:pos="123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235A" w:rsidRPr="007F11EA" w:rsidRDefault="00C9235A" w:rsidP="00C9235A">
      <w:pPr>
        <w:pStyle w:val="a5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C9235A" w:rsidRPr="007F11EA" w:rsidRDefault="00C9235A" w:rsidP="00C9235A">
      <w:pPr>
        <w:pStyle w:val="a5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>Пример планирования формирующего оценивания по теме №3</w:t>
      </w:r>
    </w:p>
    <w:p w:rsidR="00C9235A" w:rsidRPr="007F11EA" w:rsidRDefault="00C9235A" w:rsidP="00C9235A">
      <w:pPr>
        <w:pStyle w:val="a5"/>
        <w:tabs>
          <w:tab w:val="left" w:pos="7567"/>
        </w:tabs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 xml:space="preserve">«Россия в эпоху Петра </w:t>
      </w:r>
      <w:r w:rsidRPr="007F11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F11EA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-11"/>
        <w:tblW w:w="98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1559"/>
        <w:gridCol w:w="1666"/>
      </w:tblGrid>
      <w:tr w:rsidR="00C9235A" w:rsidRPr="007F11EA" w:rsidTr="008A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9235A" w:rsidRPr="007F11EA" w:rsidRDefault="00C9235A" w:rsidP="00C9235A">
            <w:pPr>
              <w:pStyle w:val="a8"/>
              <w:tabs>
                <w:tab w:val="left" w:pos="99"/>
              </w:tabs>
              <w:spacing w:before="0" w:beforeAutospacing="0" w:after="0" w:afterAutospacing="0"/>
              <w:ind w:left="34"/>
              <w:jc w:val="center"/>
              <w:rPr>
                <w:b w:val="0"/>
                <w:sz w:val="18"/>
                <w:szCs w:val="18"/>
              </w:rPr>
            </w:pPr>
            <w:r w:rsidRPr="007F11EA">
              <w:rPr>
                <w:b w:val="0"/>
                <w:bCs w:val="0"/>
                <w:kern w:val="24"/>
                <w:sz w:val="18"/>
                <w:szCs w:val="18"/>
              </w:rPr>
              <w:t>Уровни освоения</w:t>
            </w:r>
          </w:p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7F11EA">
              <w:rPr>
                <w:rFonts w:cs="Times New Roman"/>
                <w:b w:val="0"/>
                <w:bCs w:val="0"/>
                <w:kern w:val="24"/>
                <w:sz w:val="18"/>
                <w:szCs w:val="18"/>
              </w:rPr>
              <w:t>освоения</w:t>
            </w:r>
          </w:p>
        </w:tc>
        <w:tc>
          <w:tcPr>
            <w:tcW w:w="3118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  <w:r w:rsidRPr="007F11EA">
              <w:rPr>
                <w:rFonts w:cs="Times New Roman"/>
                <w:b w:val="0"/>
                <w:sz w:val="18"/>
                <w:szCs w:val="18"/>
              </w:rPr>
              <w:t>Образовательные результаты</w:t>
            </w:r>
          </w:p>
        </w:tc>
        <w:tc>
          <w:tcPr>
            <w:tcW w:w="1985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  <w:r w:rsidRPr="007F11EA">
              <w:rPr>
                <w:rFonts w:cs="Times New Roman"/>
                <w:b w:val="0"/>
                <w:sz w:val="18"/>
                <w:szCs w:val="18"/>
              </w:rPr>
              <w:t>Критерии оценивания</w:t>
            </w:r>
          </w:p>
        </w:tc>
        <w:tc>
          <w:tcPr>
            <w:tcW w:w="1559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  <w:r w:rsidRPr="007F11EA">
              <w:rPr>
                <w:rFonts w:cs="Times New Roman"/>
                <w:b w:val="0"/>
                <w:bCs w:val="0"/>
                <w:sz w:val="18"/>
                <w:szCs w:val="18"/>
              </w:rPr>
              <w:t>Самооценка</w:t>
            </w:r>
          </w:p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  <w:r w:rsidRPr="007F11EA">
              <w:rPr>
                <w:rFonts w:cs="Times New Roman"/>
                <w:b w:val="0"/>
                <w:bCs w:val="0"/>
                <w:sz w:val="18"/>
                <w:szCs w:val="18"/>
              </w:rPr>
              <w:t>анкета Фостера</w:t>
            </w:r>
          </w:p>
        </w:tc>
        <w:tc>
          <w:tcPr>
            <w:tcW w:w="1666" w:type="dxa"/>
          </w:tcPr>
          <w:p w:rsidR="00C9235A" w:rsidRPr="007F11EA" w:rsidRDefault="00C9235A" w:rsidP="00C9235A">
            <w:pPr>
              <w:pStyle w:val="a5"/>
              <w:tabs>
                <w:tab w:val="left" w:pos="99"/>
              </w:tabs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Рекомендации учителя, что нужно сделать, чтоб улучшить результат</w:t>
            </w: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 xml:space="preserve"> деятельность</w:t>
            </w:r>
          </w:p>
        </w:tc>
      </w:tr>
      <w:tr w:rsidR="00C9235A" w:rsidRPr="007F11EA" w:rsidTr="008A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7F11EA">
              <w:rPr>
                <w:rFonts w:cs="Times New Roman"/>
                <w:b w:val="0"/>
                <w:bCs w:val="0"/>
                <w:kern w:val="24"/>
                <w:sz w:val="18"/>
                <w:szCs w:val="18"/>
                <w:lang w:val="en-US"/>
              </w:rPr>
              <w:t>Воспроизвед</w:t>
            </w:r>
            <w:r w:rsidRPr="007F11EA">
              <w:rPr>
                <w:rFonts w:cs="Times New Roman"/>
                <w:b w:val="0"/>
                <w:bCs w:val="0"/>
                <w:kern w:val="24"/>
                <w:sz w:val="18"/>
                <w:szCs w:val="18"/>
              </w:rPr>
              <w:t>ен</w:t>
            </w:r>
            <w:r w:rsidRPr="007F11EA">
              <w:rPr>
                <w:rFonts w:cs="Times New Roman"/>
                <w:b w:val="0"/>
                <w:bCs w:val="0"/>
                <w:kern w:val="24"/>
                <w:sz w:val="18"/>
                <w:szCs w:val="18"/>
                <w:lang w:val="en-US"/>
              </w:rPr>
              <w:t>ие</w:t>
            </w:r>
          </w:p>
        </w:tc>
        <w:tc>
          <w:tcPr>
            <w:tcW w:w="3118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F11EA">
              <w:rPr>
                <w:rFonts w:cs="Times New Roman"/>
                <w:bCs/>
                <w:kern w:val="24"/>
                <w:sz w:val="18"/>
                <w:szCs w:val="18"/>
              </w:rPr>
              <w:t>Знать хронологию событий, исторические факты.  Назвать предпосылки петровских преобразований.  Назвать основные реформы Петра I. Знать имена и исторические роли сподвижников Петра. Показать на карте места событий.  Знать итоги и последствия преобразований.</w:t>
            </w:r>
          </w:p>
        </w:tc>
        <w:tc>
          <w:tcPr>
            <w:tcW w:w="1985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F11EA">
              <w:rPr>
                <w:rFonts w:cs="Times New Roman"/>
                <w:sz w:val="18"/>
                <w:szCs w:val="18"/>
              </w:rPr>
              <w:t>Выполнение тестовых заданий с выбором ответа     80%-5; 60%-4; 40%-3</w:t>
            </w:r>
          </w:p>
        </w:tc>
        <w:tc>
          <w:tcPr>
            <w:tcW w:w="1559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C9235A" w:rsidRPr="007F11EA" w:rsidRDefault="00C9235A" w:rsidP="00C9235A">
            <w:pPr>
              <w:pStyle w:val="a5"/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235A" w:rsidRPr="007F11EA" w:rsidTr="008A1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7F11EA">
              <w:rPr>
                <w:rFonts w:cs="Times New Roman"/>
                <w:b w:val="0"/>
                <w:bCs w:val="0"/>
                <w:kern w:val="24"/>
                <w:sz w:val="18"/>
                <w:szCs w:val="18"/>
              </w:rPr>
              <w:t>Понимание</w:t>
            </w:r>
          </w:p>
        </w:tc>
        <w:tc>
          <w:tcPr>
            <w:tcW w:w="3118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F11EA">
              <w:rPr>
                <w:rFonts w:cs="Times New Roman"/>
                <w:kern w:val="24"/>
                <w:sz w:val="18"/>
                <w:szCs w:val="18"/>
              </w:rPr>
              <w:t xml:space="preserve">Пояснить связи между экономическим развитием и политическим строем; находить различия в сословных правах и обязанностях; объяснять необходимость реформ Петра </w:t>
            </w:r>
            <w:r w:rsidRPr="007F11EA">
              <w:rPr>
                <w:rFonts w:cs="Times New Roman"/>
                <w:kern w:val="24"/>
                <w:sz w:val="18"/>
                <w:szCs w:val="18"/>
                <w:lang w:val="en-US"/>
              </w:rPr>
              <w:t>I</w:t>
            </w:r>
            <w:r w:rsidRPr="007F11EA">
              <w:rPr>
                <w:rFonts w:cs="Times New Roman"/>
                <w:kern w:val="24"/>
                <w:sz w:val="18"/>
                <w:szCs w:val="18"/>
              </w:rPr>
              <w:t>; узнавать деятелей петровской эпохи по кратким характеристикам</w:t>
            </w:r>
          </w:p>
        </w:tc>
        <w:tc>
          <w:tcPr>
            <w:tcW w:w="1985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F11EA">
              <w:rPr>
                <w:rFonts w:cs="Times New Roman"/>
                <w:sz w:val="18"/>
                <w:szCs w:val="18"/>
              </w:rPr>
              <w:t>Правильно выполнить задания с кратким ответом, соотносить понятия и факты.</w:t>
            </w:r>
          </w:p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F11EA">
              <w:rPr>
                <w:rFonts w:cs="Times New Roman"/>
                <w:sz w:val="18"/>
                <w:szCs w:val="18"/>
              </w:rPr>
              <w:t>80%-5;  60%-4; 40%-3</w:t>
            </w:r>
          </w:p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C9235A" w:rsidRPr="007F11EA" w:rsidRDefault="00C9235A" w:rsidP="00C9235A">
            <w:pPr>
              <w:pStyle w:val="a5"/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235A" w:rsidRPr="007F11EA" w:rsidTr="008A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7F11EA">
              <w:rPr>
                <w:rFonts w:cs="Times New Roman"/>
                <w:b w:val="0"/>
                <w:bCs w:val="0"/>
                <w:kern w:val="24"/>
                <w:sz w:val="18"/>
                <w:szCs w:val="18"/>
              </w:rPr>
              <w:t>Применение</w:t>
            </w:r>
          </w:p>
        </w:tc>
        <w:tc>
          <w:tcPr>
            <w:tcW w:w="3118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F11EA">
              <w:rPr>
                <w:rFonts w:cs="Times New Roman"/>
                <w:kern w:val="24"/>
                <w:sz w:val="18"/>
                <w:szCs w:val="18"/>
              </w:rPr>
              <w:t>Соотносить даты событий петровского времени с именами, фактами; определять последовательность и длительность важнейших событий</w:t>
            </w:r>
          </w:p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F11EA">
              <w:rPr>
                <w:rFonts w:cs="Times New Roman"/>
                <w:sz w:val="18"/>
                <w:szCs w:val="18"/>
              </w:rPr>
              <w:t>Выполнение заданий на соответствие дат и событий, имен и событий; указать последовательность исторических событий</w:t>
            </w:r>
          </w:p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F11EA">
              <w:rPr>
                <w:rFonts w:cs="Times New Roman"/>
                <w:sz w:val="18"/>
                <w:szCs w:val="18"/>
              </w:rPr>
              <w:t>80%-5; 60%-4; 40%-3</w:t>
            </w:r>
          </w:p>
        </w:tc>
        <w:tc>
          <w:tcPr>
            <w:tcW w:w="1559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C9235A" w:rsidRPr="007F11EA" w:rsidRDefault="00C9235A" w:rsidP="00C9235A">
            <w:pPr>
              <w:pStyle w:val="a5"/>
              <w:tabs>
                <w:tab w:val="left" w:pos="99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235A" w:rsidRPr="007F11EA" w:rsidTr="008A1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rPr>
                <w:rFonts w:cs="Times New Roman"/>
                <w:b w:val="0"/>
                <w:bCs w:val="0"/>
                <w:kern w:val="24"/>
                <w:sz w:val="18"/>
                <w:szCs w:val="18"/>
              </w:rPr>
            </w:pPr>
            <w:r w:rsidRPr="007F11EA">
              <w:rPr>
                <w:rFonts w:cs="Times New Roman"/>
                <w:b w:val="0"/>
                <w:bCs w:val="0"/>
                <w:kern w:val="24"/>
                <w:sz w:val="18"/>
                <w:szCs w:val="18"/>
              </w:rPr>
              <w:lastRenderedPageBreak/>
              <w:t>Анализ</w:t>
            </w:r>
          </w:p>
        </w:tc>
        <w:tc>
          <w:tcPr>
            <w:tcW w:w="3118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kern w:val="24"/>
                <w:sz w:val="18"/>
                <w:szCs w:val="18"/>
              </w:rPr>
            </w:pPr>
            <w:r w:rsidRPr="007F11EA">
              <w:rPr>
                <w:rFonts w:cs="Times New Roman"/>
                <w:kern w:val="24"/>
                <w:sz w:val="18"/>
                <w:szCs w:val="18"/>
              </w:rPr>
              <w:t>Применять в качестве доказательств исторические факты; использовать текст исторического источника при ответе на вопросы; сравнивать свидетельства разных источников; применять ранее полученные знания; правильно оперировать понятиями и терминами.</w:t>
            </w:r>
          </w:p>
        </w:tc>
        <w:tc>
          <w:tcPr>
            <w:tcW w:w="1985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F11EA">
              <w:rPr>
                <w:rFonts w:cs="Times New Roman"/>
                <w:sz w:val="18"/>
                <w:szCs w:val="18"/>
              </w:rPr>
              <w:t>Аргументировано и доказательно (не менее двух аргументов) объяснить свое отношение к событиям, участникам, процессам.</w:t>
            </w:r>
          </w:p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235A" w:rsidRPr="007F11EA" w:rsidRDefault="00C9235A" w:rsidP="00C9235A">
            <w:pPr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C9235A" w:rsidRPr="007F11EA" w:rsidRDefault="00C9235A" w:rsidP="00C9235A">
            <w:pPr>
              <w:pStyle w:val="a5"/>
              <w:tabs>
                <w:tab w:val="left" w:pos="99"/>
              </w:tabs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235A" w:rsidRPr="007F11EA" w:rsidRDefault="00C9235A" w:rsidP="00C9235A">
      <w:pPr>
        <w:spacing w:after="0" w:line="240" w:lineRule="auto"/>
        <w:ind w:left="567" w:firstLine="567"/>
        <w:jc w:val="center"/>
        <w:rPr>
          <w:rFonts w:cs="Times New Roman"/>
          <w:b/>
          <w:sz w:val="24"/>
          <w:szCs w:val="24"/>
        </w:rPr>
      </w:pPr>
    </w:p>
    <w:p w:rsidR="00B30116" w:rsidRDefault="00C9235A" w:rsidP="00C9235A">
      <w:pPr>
        <w:jc w:val="center"/>
      </w:pPr>
    </w:p>
    <w:sectPr w:rsidR="00B30116" w:rsidSect="00C9235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CD"/>
    <w:multiLevelType w:val="hybridMultilevel"/>
    <w:tmpl w:val="3D844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768"/>
    <w:multiLevelType w:val="hybridMultilevel"/>
    <w:tmpl w:val="16703446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67B26A2E"/>
    <w:multiLevelType w:val="hybridMultilevel"/>
    <w:tmpl w:val="672A3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64ED7"/>
    <w:multiLevelType w:val="hybridMultilevel"/>
    <w:tmpl w:val="C58C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5121"/>
    <w:rsid w:val="008302A5"/>
    <w:rsid w:val="008607D8"/>
    <w:rsid w:val="0086370B"/>
    <w:rsid w:val="00B3474B"/>
    <w:rsid w:val="00C445EC"/>
    <w:rsid w:val="00C9235A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23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-111">
    <w:name w:val="Светлая сетка - Акцент 111"/>
    <w:basedOn w:val="a1"/>
    <w:uiPriority w:val="62"/>
    <w:rsid w:val="00C923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C923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23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-111">
    <w:name w:val="Светлая сетка - Акцент 111"/>
    <w:basedOn w:val="a1"/>
    <w:uiPriority w:val="62"/>
    <w:rsid w:val="00C923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C923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2019-12-11T13:46:00Z</dcterms:created>
  <dcterms:modified xsi:type="dcterms:W3CDTF">2019-12-11T13:47:00Z</dcterms:modified>
</cp:coreProperties>
</file>