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</w:rPr>
        <w:t>Не</w:t>
      </w:r>
      <w:r>
        <w:rPr>
          <w:rFonts w:cs="Times New Roman"/>
          <w:b/>
          <w:sz w:val="24"/>
          <w:szCs w:val="24"/>
        </w:rPr>
        <w:t>отделяемые префиксы в романе Б.</w:t>
      </w:r>
      <w:r w:rsidRPr="006C4B74">
        <w:rPr>
          <w:rFonts w:cs="Times New Roman"/>
          <w:b/>
          <w:sz w:val="24"/>
          <w:szCs w:val="24"/>
        </w:rPr>
        <w:t>Шлинка «Чтец»:</w:t>
      </w:r>
    </w:p>
    <w:p w:rsidR="003C6067" w:rsidRPr="006C4B74" w:rsidRDefault="003C6067" w:rsidP="003C6067">
      <w:pPr>
        <w:rPr>
          <w:b/>
          <w:sz w:val="24"/>
          <w:szCs w:val="24"/>
        </w:rPr>
        <w:sectPr w:rsidR="003C6067" w:rsidRPr="006C4B74" w:rsidSect="005A5F6A">
          <w:pgSz w:w="11906" w:h="16838"/>
          <w:pgMar w:top="1134" w:right="850" w:bottom="1134" w:left="1701" w:header="708" w:footer="708" w:gutter="0"/>
          <w:pgNumType w:start="69"/>
          <w:cols w:space="708"/>
          <w:docGrid w:linePitch="360"/>
        </w:sect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de-DE"/>
        </w:rPr>
        <w:lastRenderedPageBreak/>
        <w:t>Be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Befriedigen</w:t>
      </w:r>
      <w:r w:rsidRPr="006C4B74">
        <w:rPr>
          <w:rFonts w:cs="Times New Roman"/>
          <w:sz w:val="24"/>
          <w:szCs w:val="24"/>
        </w:rPr>
        <w:t xml:space="preserve"> - освобождать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Befestigen</w:t>
      </w:r>
      <w:r w:rsidRPr="006C4B74">
        <w:rPr>
          <w:rFonts w:cs="Times New Roman"/>
          <w:sz w:val="24"/>
          <w:szCs w:val="24"/>
        </w:rPr>
        <w:t xml:space="preserve"> -укреплять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Beheizen</w:t>
      </w:r>
      <w:r w:rsidRPr="006C4B74">
        <w:rPr>
          <w:rFonts w:cs="Times New Roman"/>
          <w:sz w:val="24"/>
          <w:szCs w:val="24"/>
        </w:rPr>
        <w:t xml:space="preserve"> - обогреть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Begr</w:t>
      </w:r>
      <w:r w:rsidRPr="006C4B74">
        <w:rPr>
          <w:rFonts w:cs="Times New Roman"/>
          <w:sz w:val="24"/>
          <w:szCs w:val="24"/>
        </w:rPr>
        <w:t>üß</w:t>
      </w:r>
      <w:r w:rsidRPr="006C4B74">
        <w:rPr>
          <w:rFonts w:cs="Times New Roman"/>
          <w:sz w:val="24"/>
          <w:szCs w:val="24"/>
          <w:lang w:val="de-DE"/>
        </w:rPr>
        <w:t>en</w:t>
      </w:r>
      <w:r w:rsidRPr="006C4B74">
        <w:rPr>
          <w:rFonts w:cs="Times New Roman"/>
          <w:sz w:val="24"/>
          <w:szCs w:val="24"/>
        </w:rPr>
        <w:t xml:space="preserve"> - приветствовать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Begegnen</w:t>
      </w:r>
      <w:r w:rsidRPr="006C4B74">
        <w:rPr>
          <w:rFonts w:cs="Times New Roman"/>
          <w:sz w:val="24"/>
          <w:szCs w:val="24"/>
        </w:rPr>
        <w:t>- встречать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Bedienen</w:t>
      </w:r>
      <w:r w:rsidRPr="006C4B74">
        <w:rPr>
          <w:rFonts w:cs="Times New Roman"/>
          <w:sz w:val="24"/>
          <w:szCs w:val="24"/>
        </w:rPr>
        <w:t xml:space="preserve"> – обслуживать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Beherrschen</w:t>
      </w:r>
      <w:r w:rsidRPr="006C4B74">
        <w:rPr>
          <w:rFonts w:cs="Times New Roman"/>
          <w:sz w:val="24"/>
          <w:szCs w:val="24"/>
        </w:rPr>
        <w:t>- владеть, господствовать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Beruhigen</w:t>
      </w:r>
      <w:r w:rsidRPr="006C4B74">
        <w:rPr>
          <w:rFonts w:cs="Times New Roman"/>
          <w:sz w:val="24"/>
          <w:szCs w:val="24"/>
        </w:rPr>
        <w:t xml:space="preserve"> – успокаивать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Ber</w:t>
      </w:r>
      <w:r w:rsidRPr="006C4B74">
        <w:rPr>
          <w:rFonts w:cs="Times New Roman"/>
          <w:sz w:val="24"/>
          <w:szCs w:val="24"/>
        </w:rPr>
        <w:t>ü</w:t>
      </w:r>
      <w:r w:rsidRPr="006C4B74">
        <w:rPr>
          <w:rFonts w:cs="Times New Roman"/>
          <w:sz w:val="24"/>
          <w:szCs w:val="24"/>
          <w:lang w:val="de-DE"/>
        </w:rPr>
        <w:t>hren</w:t>
      </w:r>
      <w:r w:rsidRPr="006C4B74">
        <w:rPr>
          <w:rFonts w:cs="Times New Roman"/>
          <w:sz w:val="24"/>
          <w:szCs w:val="24"/>
        </w:rPr>
        <w:t xml:space="preserve"> – касаться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Sich Beschämen- </w:t>
      </w:r>
      <w:r w:rsidRPr="006C4B74">
        <w:rPr>
          <w:rFonts w:cs="Times New Roman"/>
          <w:sz w:val="24"/>
          <w:szCs w:val="24"/>
        </w:rPr>
        <w:t>стыдиться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Sich besinnen – </w:t>
      </w:r>
      <w:r w:rsidRPr="006C4B74">
        <w:rPr>
          <w:rFonts w:cs="Times New Roman"/>
          <w:sz w:val="24"/>
          <w:szCs w:val="24"/>
        </w:rPr>
        <w:t>раздумывать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de-DE"/>
        </w:rPr>
        <w:t>Emp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Empfangen</w:t>
      </w:r>
      <w:r w:rsidRPr="006C4B74">
        <w:rPr>
          <w:rFonts w:cs="Times New Roman"/>
          <w:sz w:val="24"/>
          <w:szCs w:val="24"/>
        </w:rPr>
        <w:t xml:space="preserve"> - принимать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Empfehlen</w:t>
      </w:r>
      <w:r w:rsidRPr="006C4B74">
        <w:rPr>
          <w:rFonts w:cs="Times New Roman"/>
          <w:sz w:val="24"/>
          <w:szCs w:val="24"/>
        </w:rPr>
        <w:t xml:space="preserve"> - рекомендовать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Empfinden</w:t>
      </w:r>
      <w:r w:rsidRPr="006C4B74">
        <w:rPr>
          <w:rFonts w:cs="Times New Roman"/>
          <w:sz w:val="24"/>
          <w:szCs w:val="24"/>
        </w:rPr>
        <w:t xml:space="preserve"> – чувствовать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en-US"/>
        </w:rPr>
        <w:t>Ent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Entbl</w:t>
      </w:r>
      <w:r w:rsidRPr="006C4B74">
        <w:rPr>
          <w:rFonts w:cs="Times New Roman"/>
          <w:sz w:val="24"/>
          <w:szCs w:val="24"/>
        </w:rPr>
        <w:t>öß</w:t>
      </w:r>
      <w:r w:rsidRPr="006C4B74">
        <w:rPr>
          <w:rFonts w:cs="Times New Roman"/>
          <w:sz w:val="24"/>
          <w:szCs w:val="24"/>
          <w:lang w:val="de-DE"/>
        </w:rPr>
        <w:t>en</w:t>
      </w:r>
      <w:r w:rsidRPr="006C4B74">
        <w:rPr>
          <w:rFonts w:cs="Times New Roman"/>
          <w:sz w:val="24"/>
          <w:szCs w:val="24"/>
        </w:rPr>
        <w:t>- обнажать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Entschlie</w:t>
      </w:r>
      <w:r w:rsidRPr="006C4B74">
        <w:rPr>
          <w:rFonts w:cs="Times New Roman"/>
          <w:sz w:val="24"/>
          <w:szCs w:val="24"/>
        </w:rPr>
        <w:t>ß</w:t>
      </w:r>
      <w:r w:rsidRPr="006C4B74">
        <w:rPr>
          <w:rFonts w:cs="Times New Roman"/>
          <w:sz w:val="24"/>
          <w:szCs w:val="24"/>
          <w:lang w:val="de-DE"/>
        </w:rPr>
        <w:t>en</w:t>
      </w:r>
      <w:r w:rsidRPr="006C4B74">
        <w:rPr>
          <w:rFonts w:cs="Times New Roman"/>
          <w:sz w:val="24"/>
          <w:szCs w:val="24"/>
        </w:rPr>
        <w:t xml:space="preserve"> – решаться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Entgegen</w:t>
      </w:r>
      <w:r w:rsidRPr="006C4B74">
        <w:rPr>
          <w:rFonts w:cs="Times New Roman"/>
          <w:sz w:val="24"/>
          <w:szCs w:val="24"/>
        </w:rPr>
        <w:t xml:space="preserve"> – выступать против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Entkr</w:t>
      </w:r>
      <w:r w:rsidRPr="006C4B74">
        <w:rPr>
          <w:rFonts w:cs="Times New Roman"/>
          <w:sz w:val="24"/>
          <w:szCs w:val="24"/>
        </w:rPr>
        <w:t>ä</w:t>
      </w:r>
      <w:r w:rsidRPr="006C4B74">
        <w:rPr>
          <w:rFonts w:cs="Times New Roman"/>
          <w:sz w:val="24"/>
          <w:szCs w:val="24"/>
          <w:lang w:val="de-DE"/>
        </w:rPr>
        <w:t>ften</w:t>
      </w:r>
      <w:r w:rsidRPr="006C4B74">
        <w:rPr>
          <w:rFonts w:cs="Times New Roman"/>
          <w:sz w:val="24"/>
          <w:szCs w:val="24"/>
        </w:rPr>
        <w:t>- обессилить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Entlassen</w:t>
      </w:r>
      <w:r w:rsidRPr="006C4B74">
        <w:rPr>
          <w:rFonts w:cs="Times New Roman"/>
          <w:sz w:val="24"/>
          <w:szCs w:val="24"/>
        </w:rPr>
        <w:t xml:space="preserve"> – отпускать откуда-либо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Entscheiden</w:t>
      </w:r>
      <w:r w:rsidRPr="006C4B74">
        <w:rPr>
          <w:rFonts w:cs="Times New Roman"/>
          <w:sz w:val="24"/>
          <w:szCs w:val="24"/>
        </w:rPr>
        <w:t xml:space="preserve"> – решать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Entbrennen</w:t>
      </w:r>
      <w:r w:rsidRPr="006C4B74">
        <w:rPr>
          <w:rFonts w:cs="Times New Roman"/>
          <w:sz w:val="24"/>
          <w:szCs w:val="24"/>
        </w:rPr>
        <w:t>- разгораться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Entsenden</w:t>
      </w:r>
      <w:r w:rsidRPr="006C4B74">
        <w:rPr>
          <w:rFonts w:cs="Times New Roman"/>
          <w:sz w:val="24"/>
          <w:szCs w:val="24"/>
        </w:rPr>
        <w:t xml:space="preserve"> – посылать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>Er-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Erwarten – </w:t>
      </w:r>
      <w:r w:rsidRPr="006C4B74">
        <w:rPr>
          <w:rFonts w:cs="Times New Roman"/>
          <w:sz w:val="24"/>
          <w:szCs w:val="24"/>
        </w:rPr>
        <w:t>ожидать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Erinnern - </w:t>
      </w:r>
      <w:r w:rsidRPr="006C4B74">
        <w:rPr>
          <w:rFonts w:cs="Times New Roman"/>
          <w:sz w:val="24"/>
          <w:szCs w:val="24"/>
        </w:rPr>
        <w:t>вспоминать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lastRenderedPageBreak/>
        <w:t xml:space="preserve">Erkennen- </w:t>
      </w:r>
      <w:r w:rsidRPr="006C4B74">
        <w:rPr>
          <w:rFonts w:cs="Times New Roman"/>
          <w:sz w:val="24"/>
          <w:szCs w:val="24"/>
        </w:rPr>
        <w:t>узнавать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Ergreifen- </w:t>
      </w:r>
      <w:r w:rsidRPr="006C4B74">
        <w:rPr>
          <w:rFonts w:cs="Times New Roman"/>
          <w:sz w:val="24"/>
          <w:szCs w:val="24"/>
        </w:rPr>
        <w:t>схватить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Erwarten - </w:t>
      </w:r>
      <w:r w:rsidRPr="006C4B74">
        <w:rPr>
          <w:rFonts w:cs="Times New Roman"/>
          <w:sz w:val="24"/>
          <w:szCs w:val="24"/>
        </w:rPr>
        <w:t>ожидать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Erklären - </w:t>
      </w:r>
      <w:r w:rsidRPr="006C4B74">
        <w:rPr>
          <w:rFonts w:cs="Times New Roman"/>
          <w:sz w:val="24"/>
          <w:szCs w:val="24"/>
        </w:rPr>
        <w:t>объяснять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Erregen</w:t>
      </w:r>
      <w:r w:rsidRPr="006C4B74">
        <w:rPr>
          <w:rFonts w:cs="Times New Roman"/>
          <w:sz w:val="24"/>
          <w:szCs w:val="24"/>
        </w:rPr>
        <w:t>- побуждать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Ermahnen</w:t>
      </w:r>
      <w:r w:rsidRPr="006C4B74">
        <w:rPr>
          <w:rFonts w:cs="Times New Roman"/>
          <w:sz w:val="24"/>
          <w:szCs w:val="24"/>
        </w:rPr>
        <w:t>- уговаривать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Erz</w:t>
      </w:r>
      <w:r w:rsidRPr="006C4B74">
        <w:rPr>
          <w:rFonts w:cs="Times New Roman"/>
          <w:sz w:val="24"/>
          <w:szCs w:val="24"/>
        </w:rPr>
        <w:t>ä</w:t>
      </w:r>
      <w:r w:rsidRPr="006C4B74">
        <w:rPr>
          <w:rFonts w:cs="Times New Roman"/>
          <w:sz w:val="24"/>
          <w:szCs w:val="24"/>
          <w:lang w:val="de-DE"/>
        </w:rPr>
        <w:t>hlen</w:t>
      </w:r>
      <w:r w:rsidRPr="006C4B74">
        <w:rPr>
          <w:rFonts w:cs="Times New Roman"/>
          <w:sz w:val="24"/>
          <w:szCs w:val="24"/>
        </w:rPr>
        <w:t>- рассказывать</w:t>
      </w:r>
    </w:p>
    <w:p w:rsidR="003C6067" w:rsidRPr="006C4B74" w:rsidRDefault="003C6067" w:rsidP="003C6067">
      <w:pPr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>Ge-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Gebrauchen - </w:t>
      </w:r>
      <w:r w:rsidRPr="006C4B74">
        <w:rPr>
          <w:rFonts w:cs="Times New Roman"/>
          <w:sz w:val="24"/>
          <w:szCs w:val="24"/>
        </w:rPr>
        <w:t>употреблять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Gedenken - </w:t>
      </w:r>
      <w:r w:rsidRPr="006C4B74">
        <w:rPr>
          <w:rFonts w:cs="Times New Roman"/>
          <w:sz w:val="24"/>
          <w:szCs w:val="24"/>
        </w:rPr>
        <w:t>думать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Gefallen - </w:t>
      </w:r>
      <w:r w:rsidRPr="006C4B74">
        <w:rPr>
          <w:rFonts w:cs="Times New Roman"/>
          <w:sz w:val="24"/>
          <w:szCs w:val="24"/>
        </w:rPr>
        <w:t>нравится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Gefangen</w:t>
      </w:r>
      <w:r w:rsidRPr="006C4B74">
        <w:rPr>
          <w:rFonts w:cs="Times New Roman"/>
          <w:sz w:val="24"/>
          <w:szCs w:val="24"/>
        </w:rPr>
        <w:t>- брать в плен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Geh</w:t>
      </w:r>
      <w:r w:rsidRPr="006C4B74">
        <w:rPr>
          <w:rFonts w:cs="Times New Roman"/>
          <w:sz w:val="24"/>
          <w:szCs w:val="24"/>
        </w:rPr>
        <w:t>ö</w:t>
      </w:r>
      <w:r w:rsidRPr="006C4B74">
        <w:rPr>
          <w:rFonts w:cs="Times New Roman"/>
          <w:sz w:val="24"/>
          <w:szCs w:val="24"/>
          <w:lang w:val="de-DE"/>
        </w:rPr>
        <w:t>ren</w:t>
      </w:r>
      <w:r w:rsidRPr="006C4B74">
        <w:rPr>
          <w:rFonts w:cs="Times New Roman"/>
          <w:sz w:val="24"/>
          <w:szCs w:val="24"/>
        </w:rPr>
        <w:t xml:space="preserve"> – относиться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en-US"/>
        </w:rPr>
        <w:t>Miss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Misshandeln</w:t>
      </w:r>
      <w:r w:rsidRPr="006C4B74">
        <w:rPr>
          <w:rFonts w:cs="Times New Roman"/>
          <w:sz w:val="24"/>
          <w:szCs w:val="24"/>
        </w:rPr>
        <w:t xml:space="preserve"> – жестоко обращаться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Misslingen</w:t>
      </w:r>
      <w:r w:rsidRPr="006C4B74">
        <w:rPr>
          <w:rFonts w:cs="Times New Roman"/>
          <w:sz w:val="24"/>
          <w:szCs w:val="24"/>
        </w:rPr>
        <w:t xml:space="preserve"> – не удаваться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Misstrauen – </w:t>
      </w:r>
      <w:r w:rsidRPr="006C4B74">
        <w:rPr>
          <w:rFonts w:cs="Times New Roman"/>
          <w:sz w:val="24"/>
          <w:szCs w:val="24"/>
        </w:rPr>
        <w:t>не</w:t>
      </w:r>
      <w:r w:rsidRPr="006C4B74">
        <w:rPr>
          <w:rFonts w:cs="Times New Roman"/>
          <w:sz w:val="24"/>
          <w:szCs w:val="24"/>
          <w:lang w:val="de-DE"/>
        </w:rPr>
        <w:t xml:space="preserve"> </w:t>
      </w:r>
      <w:r w:rsidRPr="006C4B74">
        <w:rPr>
          <w:rFonts w:cs="Times New Roman"/>
          <w:sz w:val="24"/>
          <w:szCs w:val="24"/>
        </w:rPr>
        <w:t>доверять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  <w:lang w:val="de-DE"/>
        </w:r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>Ver-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Versuchen - </w:t>
      </w:r>
      <w:r w:rsidRPr="006C4B74">
        <w:rPr>
          <w:rFonts w:cs="Times New Roman"/>
          <w:sz w:val="24"/>
          <w:szCs w:val="24"/>
        </w:rPr>
        <w:t>пытаться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Verwundern- </w:t>
      </w:r>
      <w:r w:rsidRPr="006C4B74">
        <w:rPr>
          <w:rFonts w:cs="Times New Roman"/>
          <w:sz w:val="24"/>
          <w:szCs w:val="24"/>
        </w:rPr>
        <w:t>удивляться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Verabschieden - </w:t>
      </w:r>
      <w:r w:rsidRPr="006C4B74">
        <w:rPr>
          <w:rFonts w:cs="Times New Roman"/>
          <w:sz w:val="24"/>
          <w:szCs w:val="24"/>
        </w:rPr>
        <w:t>провожать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Verstehen - </w:t>
      </w:r>
      <w:r w:rsidRPr="006C4B74">
        <w:rPr>
          <w:rFonts w:cs="Times New Roman"/>
          <w:sz w:val="24"/>
          <w:szCs w:val="24"/>
        </w:rPr>
        <w:t>понимать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Verzichten - </w:t>
      </w:r>
      <w:r w:rsidRPr="006C4B74">
        <w:rPr>
          <w:rFonts w:cs="Times New Roman"/>
          <w:sz w:val="24"/>
          <w:szCs w:val="24"/>
        </w:rPr>
        <w:t>отказываться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Verputzen - </w:t>
      </w:r>
      <w:r w:rsidRPr="006C4B74">
        <w:rPr>
          <w:rFonts w:cs="Times New Roman"/>
          <w:sz w:val="24"/>
          <w:szCs w:val="24"/>
        </w:rPr>
        <w:t>штукатурить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Vorstellen - </w:t>
      </w:r>
      <w:r w:rsidRPr="006C4B74">
        <w:rPr>
          <w:rFonts w:cs="Times New Roman"/>
          <w:sz w:val="24"/>
          <w:szCs w:val="24"/>
        </w:rPr>
        <w:t>представлять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lastRenderedPageBreak/>
        <w:t xml:space="preserve">Verwirren - </w:t>
      </w:r>
      <w:r w:rsidRPr="006C4B74">
        <w:rPr>
          <w:rFonts w:cs="Times New Roman"/>
          <w:sz w:val="24"/>
          <w:szCs w:val="24"/>
        </w:rPr>
        <w:t>запутывать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Vorbeugen- </w:t>
      </w:r>
      <w:r w:rsidRPr="006C4B74">
        <w:rPr>
          <w:rFonts w:cs="Times New Roman"/>
          <w:sz w:val="24"/>
          <w:szCs w:val="24"/>
        </w:rPr>
        <w:t>предотвращать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Verbergen - </w:t>
      </w:r>
      <w:r w:rsidRPr="006C4B74">
        <w:rPr>
          <w:rFonts w:cs="Times New Roman"/>
          <w:sz w:val="24"/>
          <w:szCs w:val="24"/>
        </w:rPr>
        <w:t>скрывать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Vertrauen - </w:t>
      </w:r>
      <w:r w:rsidRPr="006C4B74">
        <w:rPr>
          <w:rFonts w:cs="Times New Roman"/>
          <w:sz w:val="24"/>
          <w:szCs w:val="24"/>
        </w:rPr>
        <w:t>доверять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Vergessen - </w:t>
      </w:r>
      <w:r w:rsidRPr="006C4B74">
        <w:rPr>
          <w:rFonts w:cs="Times New Roman"/>
          <w:sz w:val="24"/>
          <w:szCs w:val="24"/>
        </w:rPr>
        <w:t>забывать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Verwünschen - </w:t>
      </w:r>
      <w:r w:rsidRPr="006C4B74">
        <w:rPr>
          <w:rFonts w:cs="Times New Roman"/>
          <w:sz w:val="24"/>
          <w:szCs w:val="24"/>
        </w:rPr>
        <w:t>проклинать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Verlieren – </w:t>
      </w:r>
      <w:r w:rsidRPr="006C4B74">
        <w:rPr>
          <w:rFonts w:cs="Times New Roman"/>
          <w:sz w:val="24"/>
          <w:szCs w:val="24"/>
        </w:rPr>
        <w:t>потерять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Verallgemeinern - </w:t>
      </w:r>
      <w:r w:rsidRPr="006C4B74">
        <w:rPr>
          <w:rFonts w:cs="Times New Roman"/>
          <w:sz w:val="24"/>
          <w:szCs w:val="24"/>
        </w:rPr>
        <w:t>обобщать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Verabreden - </w:t>
      </w:r>
      <w:r w:rsidRPr="006C4B74">
        <w:rPr>
          <w:rFonts w:cs="Times New Roman"/>
          <w:sz w:val="24"/>
          <w:szCs w:val="24"/>
        </w:rPr>
        <w:t>договариваться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Verändern - </w:t>
      </w:r>
      <w:r w:rsidRPr="006C4B74">
        <w:rPr>
          <w:rFonts w:cs="Times New Roman"/>
          <w:sz w:val="24"/>
          <w:szCs w:val="24"/>
        </w:rPr>
        <w:t>изменять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Verbessern - </w:t>
      </w:r>
      <w:r w:rsidRPr="006C4B74">
        <w:rPr>
          <w:rFonts w:cs="Times New Roman"/>
          <w:sz w:val="24"/>
          <w:szCs w:val="24"/>
        </w:rPr>
        <w:t>улучшать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Sich verbieten - </w:t>
      </w:r>
      <w:r w:rsidRPr="006C4B74">
        <w:rPr>
          <w:rFonts w:cs="Times New Roman"/>
          <w:sz w:val="24"/>
          <w:szCs w:val="24"/>
        </w:rPr>
        <w:t>запрещать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Verbrauchen - </w:t>
      </w:r>
      <w:r w:rsidRPr="006C4B74">
        <w:rPr>
          <w:rFonts w:cs="Times New Roman"/>
          <w:sz w:val="24"/>
          <w:szCs w:val="24"/>
        </w:rPr>
        <w:t>потреблять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Verbrennen - </w:t>
      </w:r>
      <w:r w:rsidRPr="006C4B74">
        <w:rPr>
          <w:rFonts w:cs="Times New Roman"/>
          <w:sz w:val="24"/>
          <w:szCs w:val="24"/>
        </w:rPr>
        <w:t>сжигать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Verdammen - </w:t>
      </w:r>
      <w:r w:rsidRPr="006C4B74">
        <w:rPr>
          <w:rFonts w:cs="Times New Roman"/>
          <w:sz w:val="24"/>
          <w:szCs w:val="24"/>
        </w:rPr>
        <w:t>приговаривать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Verehren - </w:t>
      </w:r>
      <w:r w:rsidRPr="006C4B74">
        <w:rPr>
          <w:rFonts w:cs="Times New Roman"/>
          <w:sz w:val="24"/>
          <w:szCs w:val="24"/>
        </w:rPr>
        <w:t>уважать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Vereinen - </w:t>
      </w:r>
      <w:r w:rsidRPr="006C4B74">
        <w:rPr>
          <w:rFonts w:cs="Times New Roman"/>
          <w:sz w:val="24"/>
          <w:szCs w:val="24"/>
        </w:rPr>
        <w:t>объединять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Verfallen - </w:t>
      </w:r>
      <w:r w:rsidRPr="006C4B74">
        <w:rPr>
          <w:rFonts w:cs="Times New Roman"/>
          <w:sz w:val="24"/>
          <w:szCs w:val="24"/>
        </w:rPr>
        <w:t>разрушаться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lastRenderedPageBreak/>
        <w:t>Verfolgen</w:t>
      </w:r>
      <w:r w:rsidRPr="006C4B74">
        <w:rPr>
          <w:rFonts w:cs="Times New Roman"/>
          <w:sz w:val="24"/>
          <w:szCs w:val="24"/>
        </w:rPr>
        <w:t xml:space="preserve"> - преследовать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Verf</w:t>
      </w:r>
      <w:r w:rsidRPr="006C4B74">
        <w:rPr>
          <w:rFonts w:cs="Times New Roman"/>
          <w:sz w:val="24"/>
          <w:szCs w:val="24"/>
        </w:rPr>
        <w:t>ü</w:t>
      </w:r>
      <w:r w:rsidRPr="006C4B74">
        <w:rPr>
          <w:rFonts w:cs="Times New Roman"/>
          <w:sz w:val="24"/>
          <w:szCs w:val="24"/>
          <w:lang w:val="de-DE"/>
        </w:rPr>
        <w:t>gen</w:t>
      </w:r>
      <w:r w:rsidRPr="006C4B74">
        <w:rPr>
          <w:rFonts w:cs="Times New Roman"/>
          <w:sz w:val="24"/>
          <w:szCs w:val="24"/>
        </w:rPr>
        <w:t xml:space="preserve"> - постанавливать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Vergeben</w:t>
      </w:r>
      <w:r w:rsidRPr="006C4B74">
        <w:rPr>
          <w:rFonts w:cs="Times New Roman"/>
          <w:sz w:val="24"/>
          <w:szCs w:val="24"/>
        </w:rPr>
        <w:t xml:space="preserve"> - прощать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Verlaufen - </w:t>
      </w:r>
      <w:r w:rsidRPr="006C4B74">
        <w:rPr>
          <w:rFonts w:cs="Times New Roman"/>
          <w:sz w:val="24"/>
          <w:szCs w:val="24"/>
        </w:rPr>
        <w:t>протекать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Sich verlieben in – </w:t>
      </w:r>
      <w:r w:rsidRPr="006C4B74">
        <w:rPr>
          <w:rFonts w:cs="Times New Roman"/>
          <w:sz w:val="24"/>
          <w:szCs w:val="24"/>
        </w:rPr>
        <w:t>влюбиться</w:t>
      </w:r>
      <w:r w:rsidRPr="006C4B74">
        <w:rPr>
          <w:rFonts w:cs="Times New Roman"/>
          <w:sz w:val="24"/>
          <w:szCs w:val="24"/>
          <w:lang w:val="de-DE"/>
        </w:rPr>
        <w:t xml:space="preserve"> </w:t>
      </w:r>
      <w:r w:rsidRPr="006C4B74">
        <w:rPr>
          <w:rFonts w:cs="Times New Roman"/>
          <w:sz w:val="24"/>
          <w:szCs w:val="24"/>
        </w:rPr>
        <w:t>в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Vermitteln - </w:t>
      </w:r>
      <w:r w:rsidRPr="006C4B74">
        <w:rPr>
          <w:rFonts w:cs="Times New Roman"/>
          <w:sz w:val="24"/>
          <w:szCs w:val="24"/>
        </w:rPr>
        <w:t>передавать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Vernichten - </w:t>
      </w:r>
      <w:r w:rsidRPr="006C4B74">
        <w:rPr>
          <w:rFonts w:cs="Times New Roman"/>
          <w:sz w:val="24"/>
          <w:szCs w:val="24"/>
        </w:rPr>
        <w:t>уничтожать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Vertragen - </w:t>
      </w:r>
      <w:r w:rsidRPr="006C4B74">
        <w:rPr>
          <w:rFonts w:cs="Times New Roman"/>
          <w:sz w:val="24"/>
          <w:szCs w:val="24"/>
        </w:rPr>
        <w:t>переносить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Verteidigen - </w:t>
      </w:r>
      <w:r w:rsidRPr="006C4B74">
        <w:rPr>
          <w:rFonts w:cs="Times New Roman"/>
          <w:sz w:val="24"/>
          <w:szCs w:val="24"/>
        </w:rPr>
        <w:t>защищать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Vertreten - </w:t>
      </w:r>
      <w:r w:rsidRPr="006C4B74">
        <w:rPr>
          <w:rFonts w:cs="Times New Roman"/>
          <w:sz w:val="24"/>
          <w:szCs w:val="24"/>
        </w:rPr>
        <w:t>представлять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>Zer-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Zerbrechen</w:t>
      </w:r>
      <w:r w:rsidRPr="006C4B74">
        <w:rPr>
          <w:rFonts w:cs="Times New Roman"/>
          <w:sz w:val="24"/>
          <w:szCs w:val="24"/>
        </w:rPr>
        <w:t xml:space="preserve"> - сломать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Zerdehnen</w:t>
      </w:r>
      <w:r w:rsidRPr="006C4B74">
        <w:rPr>
          <w:rFonts w:cs="Times New Roman"/>
          <w:sz w:val="24"/>
          <w:szCs w:val="24"/>
        </w:rPr>
        <w:t xml:space="preserve"> - растягивать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</w:rPr>
        <w:t xml:space="preserve"> 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rPr>
          <w:sz w:val="24"/>
          <w:szCs w:val="24"/>
        </w:rPr>
        <w:sectPr w:rsidR="003C6067" w:rsidRPr="006C4B74" w:rsidSect="00080874">
          <w:type w:val="continuous"/>
          <w:pgSz w:w="11906" w:h="16838"/>
          <w:pgMar w:top="1134" w:right="850" w:bottom="1134" w:left="1701" w:header="708" w:footer="708" w:gutter="0"/>
          <w:pgNumType w:start="83"/>
          <w:cols w:num="2" w:space="708"/>
          <w:docGrid w:linePitch="360"/>
        </w:sectPr>
      </w:pPr>
    </w:p>
    <w:p w:rsidR="003C6067" w:rsidRPr="006C4B74" w:rsidRDefault="003C6067" w:rsidP="003C6067">
      <w:pPr>
        <w:rPr>
          <w:sz w:val="24"/>
          <w:szCs w:val="24"/>
        </w:rPr>
      </w:pPr>
    </w:p>
    <w:p w:rsidR="003C6067" w:rsidRPr="006C4B74" w:rsidRDefault="003C6067" w:rsidP="003C6067">
      <w:pPr>
        <w:rPr>
          <w:sz w:val="24"/>
          <w:szCs w:val="24"/>
        </w:rPr>
        <w:sectPr w:rsidR="003C6067" w:rsidRPr="006C4B74" w:rsidSect="005A5F6A">
          <w:type w:val="continuous"/>
          <w:pgSz w:w="11906" w:h="16838"/>
          <w:pgMar w:top="1134" w:right="850" w:bottom="1134" w:left="1701" w:header="708" w:footer="708" w:gutter="0"/>
          <w:pgNumType w:start="69"/>
          <w:cols w:space="708"/>
          <w:docGrid w:linePitch="360"/>
        </w:sectPr>
      </w:pP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</w:rPr>
        <w:lastRenderedPageBreak/>
        <w:t>Полупрефиксы в романе Б. Шлинка «Чтец»:</w:t>
      </w: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en-US"/>
        </w:rPr>
        <w:t>Ab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contextualSpacing/>
        <w:jc w:val="both"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Abholen</w:t>
      </w:r>
      <w:r w:rsidRPr="006C4B74">
        <w:rPr>
          <w:rFonts w:cs="Times New Roman"/>
          <w:sz w:val="24"/>
          <w:szCs w:val="24"/>
        </w:rPr>
        <w:t xml:space="preserve"> – заходить</w:t>
      </w:r>
    </w:p>
    <w:p w:rsidR="003C6067" w:rsidRPr="006C4B74" w:rsidRDefault="003C6067" w:rsidP="003C6067">
      <w:pPr>
        <w:contextualSpacing/>
        <w:jc w:val="both"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Abgehen</w:t>
      </w:r>
      <w:r w:rsidRPr="006C4B74">
        <w:rPr>
          <w:rFonts w:cs="Times New Roman"/>
          <w:sz w:val="24"/>
          <w:szCs w:val="24"/>
        </w:rPr>
        <w:t xml:space="preserve"> - отправляться</w:t>
      </w:r>
    </w:p>
    <w:p w:rsidR="003C6067" w:rsidRPr="006C4B74" w:rsidRDefault="003C6067" w:rsidP="003C6067">
      <w:pPr>
        <w:contextualSpacing/>
        <w:jc w:val="both"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Ab</w:t>
      </w:r>
      <w:r w:rsidRPr="006C4B74">
        <w:rPr>
          <w:rFonts w:cs="Times New Roman"/>
          <w:sz w:val="24"/>
          <w:szCs w:val="24"/>
          <w:lang w:val="de-DE"/>
        </w:rPr>
        <w:t>k</w:t>
      </w:r>
      <w:r w:rsidRPr="006C4B74">
        <w:rPr>
          <w:rFonts w:cs="Times New Roman"/>
          <w:sz w:val="24"/>
          <w:szCs w:val="24"/>
        </w:rPr>
        <w:t>ü</w:t>
      </w:r>
      <w:r w:rsidRPr="006C4B74">
        <w:rPr>
          <w:rFonts w:cs="Times New Roman"/>
          <w:sz w:val="24"/>
          <w:szCs w:val="24"/>
          <w:lang w:val="de-DE"/>
        </w:rPr>
        <w:t>ssen</w:t>
      </w:r>
      <w:r w:rsidRPr="006C4B74">
        <w:rPr>
          <w:rFonts w:cs="Times New Roman"/>
          <w:sz w:val="24"/>
          <w:szCs w:val="24"/>
        </w:rPr>
        <w:t xml:space="preserve"> – расцеловать</w:t>
      </w:r>
    </w:p>
    <w:p w:rsidR="003C6067" w:rsidRPr="006C4B74" w:rsidRDefault="003C6067" w:rsidP="003C6067">
      <w:pPr>
        <w:contextualSpacing/>
        <w:jc w:val="both"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Ablassen</w:t>
      </w:r>
      <w:r w:rsidRPr="006C4B74">
        <w:rPr>
          <w:rFonts w:cs="Times New Roman"/>
          <w:i/>
          <w:sz w:val="24"/>
          <w:szCs w:val="24"/>
        </w:rPr>
        <w:t xml:space="preserve">– </w:t>
      </w:r>
      <w:r w:rsidRPr="006C4B74">
        <w:rPr>
          <w:rFonts w:cs="Times New Roman"/>
          <w:sz w:val="24"/>
          <w:szCs w:val="24"/>
        </w:rPr>
        <w:t>спускать</w:t>
      </w:r>
    </w:p>
    <w:p w:rsidR="003C6067" w:rsidRPr="006C4B74" w:rsidRDefault="003C6067" w:rsidP="003C6067">
      <w:pPr>
        <w:tabs>
          <w:tab w:val="left" w:pos="3350"/>
        </w:tabs>
        <w:contextualSpacing/>
        <w:jc w:val="both"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Ablehnen</w:t>
      </w:r>
      <w:r w:rsidRPr="006C4B74">
        <w:rPr>
          <w:rFonts w:cs="Times New Roman"/>
          <w:sz w:val="24"/>
          <w:szCs w:val="24"/>
        </w:rPr>
        <w:t xml:space="preserve"> - отвергать</w:t>
      </w:r>
      <w:r w:rsidRPr="006C4B74">
        <w:rPr>
          <w:rFonts w:cs="Times New Roman"/>
          <w:sz w:val="24"/>
          <w:szCs w:val="24"/>
        </w:rPr>
        <w:tab/>
      </w:r>
    </w:p>
    <w:p w:rsidR="003C6067" w:rsidRPr="006C4B74" w:rsidRDefault="003C6067" w:rsidP="003C6067">
      <w:pPr>
        <w:contextualSpacing/>
        <w:jc w:val="both"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Abliegen</w:t>
      </w:r>
      <w:r w:rsidRPr="006C4B74">
        <w:rPr>
          <w:rFonts w:cs="Times New Roman"/>
          <w:i/>
          <w:sz w:val="24"/>
          <w:szCs w:val="24"/>
        </w:rPr>
        <w:t xml:space="preserve">– </w:t>
      </w:r>
      <w:r w:rsidRPr="006C4B74">
        <w:rPr>
          <w:rFonts w:cs="Times New Roman"/>
          <w:sz w:val="24"/>
          <w:szCs w:val="24"/>
        </w:rPr>
        <w:t>отстоять</w:t>
      </w:r>
    </w:p>
    <w:p w:rsidR="003C6067" w:rsidRPr="006C4B74" w:rsidRDefault="003C6067" w:rsidP="003C6067">
      <w:pPr>
        <w:contextualSpacing/>
        <w:jc w:val="both"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Abmelden</w:t>
      </w:r>
      <w:r w:rsidRPr="006C4B74">
        <w:rPr>
          <w:rFonts w:cs="Times New Roman"/>
          <w:sz w:val="24"/>
          <w:szCs w:val="24"/>
        </w:rPr>
        <w:t xml:space="preserve"> – сообщить об уходе</w:t>
      </w:r>
    </w:p>
    <w:p w:rsidR="003C6067" w:rsidRPr="006C4B74" w:rsidRDefault="003C6067" w:rsidP="003C6067">
      <w:pPr>
        <w:contextualSpacing/>
        <w:jc w:val="both"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Abpassen</w:t>
      </w:r>
      <w:r w:rsidRPr="006C4B74">
        <w:rPr>
          <w:rFonts w:cs="Times New Roman"/>
          <w:sz w:val="24"/>
          <w:szCs w:val="24"/>
        </w:rPr>
        <w:t xml:space="preserve"> – подкарауливать</w:t>
      </w:r>
    </w:p>
    <w:p w:rsidR="003C6067" w:rsidRPr="006C4B74" w:rsidRDefault="003C6067" w:rsidP="003C6067">
      <w:pPr>
        <w:contextualSpacing/>
        <w:jc w:val="both"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Absetzen</w:t>
      </w:r>
      <w:r w:rsidRPr="006C4B74">
        <w:rPr>
          <w:rFonts w:cs="Times New Roman"/>
          <w:sz w:val="24"/>
          <w:szCs w:val="24"/>
        </w:rPr>
        <w:t xml:space="preserve"> - снимать; переносить</w:t>
      </w:r>
    </w:p>
    <w:p w:rsidR="003C6067" w:rsidRPr="006C4B74" w:rsidRDefault="003C6067" w:rsidP="003C6067">
      <w:pPr>
        <w:contextualSpacing/>
        <w:jc w:val="both"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Abschweifen</w:t>
      </w:r>
      <w:r w:rsidRPr="006C4B74">
        <w:rPr>
          <w:rFonts w:cs="Times New Roman"/>
          <w:sz w:val="24"/>
          <w:szCs w:val="24"/>
        </w:rPr>
        <w:t xml:space="preserve"> – вступать на неверный путь</w:t>
      </w:r>
    </w:p>
    <w:p w:rsidR="003C6067" w:rsidRPr="006C4B74" w:rsidRDefault="003C6067" w:rsidP="003C6067">
      <w:pPr>
        <w:contextualSpacing/>
        <w:jc w:val="both"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Abs</w:t>
      </w:r>
      <w:r w:rsidRPr="006C4B74">
        <w:rPr>
          <w:rFonts w:cs="Times New Roman"/>
          <w:sz w:val="24"/>
          <w:szCs w:val="24"/>
          <w:lang w:val="de-DE"/>
        </w:rPr>
        <w:t>p</w:t>
      </w:r>
      <w:r w:rsidRPr="006C4B74">
        <w:rPr>
          <w:rFonts w:cs="Times New Roman"/>
          <w:sz w:val="24"/>
          <w:szCs w:val="24"/>
        </w:rPr>
        <w:t>ä</w:t>
      </w:r>
      <w:r w:rsidRPr="006C4B74">
        <w:rPr>
          <w:rFonts w:cs="Times New Roman"/>
          <w:sz w:val="24"/>
          <w:szCs w:val="24"/>
          <w:lang w:val="de-DE"/>
        </w:rPr>
        <w:t>hen</w:t>
      </w:r>
      <w:r w:rsidRPr="006C4B74">
        <w:rPr>
          <w:rFonts w:cs="Times New Roman"/>
          <w:sz w:val="24"/>
          <w:szCs w:val="24"/>
        </w:rPr>
        <w:t>-осматривать; вести наблюдения</w:t>
      </w:r>
    </w:p>
    <w:p w:rsidR="003C6067" w:rsidRPr="006C4B74" w:rsidRDefault="003C6067" w:rsidP="003C6067">
      <w:pPr>
        <w:contextualSpacing/>
        <w:jc w:val="both"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Absto</w:t>
      </w:r>
      <w:r w:rsidRPr="006C4B74">
        <w:rPr>
          <w:rFonts w:cs="Times New Roman"/>
          <w:sz w:val="24"/>
          <w:szCs w:val="24"/>
        </w:rPr>
        <w:t>ß</w:t>
      </w:r>
      <w:r w:rsidRPr="006C4B74">
        <w:rPr>
          <w:rFonts w:cs="Times New Roman"/>
          <w:sz w:val="24"/>
          <w:szCs w:val="24"/>
          <w:lang w:val="de-DE"/>
        </w:rPr>
        <w:t>en</w:t>
      </w:r>
      <w:r w:rsidRPr="006C4B74">
        <w:rPr>
          <w:rFonts w:cs="Times New Roman"/>
          <w:sz w:val="24"/>
          <w:szCs w:val="24"/>
        </w:rPr>
        <w:t xml:space="preserve"> – вызывать отвращение</w:t>
      </w:r>
    </w:p>
    <w:p w:rsidR="003C6067" w:rsidRPr="006C4B74" w:rsidRDefault="003C6067" w:rsidP="003C6067">
      <w:pPr>
        <w:contextualSpacing/>
        <w:jc w:val="both"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Abwehren</w:t>
      </w:r>
      <w:r w:rsidRPr="006C4B74">
        <w:rPr>
          <w:rFonts w:cs="Times New Roman"/>
          <w:sz w:val="24"/>
          <w:szCs w:val="24"/>
        </w:rPr>
        <w:t xml:space="preserve"> – отгонять</w:t>
      </w:r>
    </w:p>
    <w:p w:rsidR="003C6067" w:rsidRPr="006C4B74" w:rsidRDefault="003C6067" w:rsidP="003C6067">
      <w:pPr>
        <w:contextualSpacing/>
        <w:jc w:val="both"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Abwerfen</w:t>
      </w:r>
      <w:r w:rsidRPr="006C4B74">
        <w:rPr>
          <w:rFonts w:cs="Times New Roman"/>
          <w:sz w:val="24"/>
          <w:szCs w:val="24"/>
        </w:rPr>
        <w:t>- приносить прибыль</w:t>
      </w: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en-US"/>
        </w:rPr>
        <w:lastRenderedPageBreak/>
        <w:t>An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Anfallen</w:t>
      </w:r>
      <w:r w:rsidRPr="006C4B74">
        <w:rPr>
          <w:rFonts w:cs="Times New Roman"/>
          <w:sz w:val="24"/>
          <w:szCs w:val="24"/>
        </w:rPr>
        <w:t xml:space="preserve"> – нападать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Anfangen</w:t>
      </w:r>
      <w:r w:rsidRPr="006C4B74">
        <w:rPr>
          <w:rFonts w:cs="Times New Roman"/>
          <w:sz w:val="24"/>
          <w:szCs w:val="24"/>
        </w:rPr>
        <w:t xml:space="preserve"> – начинать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Anf</w:t>
      </w:r>
      <w:r w:rsidRPr="006C4B74">
        <w:rPr>
          <w:rFonts w:cs="Times New Roman"/>
          <w:sz w:val="24"/>
          <w:szCs w:val="24"/>
        </w:rPr>
        <w:t>ü</w:t>
      </w:r>
      <w:r w:rsidRPr="006C4B74">
        <w:rPr>
          <w:rFonts w:cs="Times New Roman"/>
          <w:sz w:val="24"/>
          <w:szCs w:val="24"/>
          <w:lang w:val="en-US"/>
        </w:rPr>
        <w:t>hlen</w:t>
      </w:r>
      <w:r w:rsidRPr="006C4B74">
        <w:rPr>
          <w:rFonts w:cs="Times New Roman"/>
          <w:sz w:val="24"/>
          <w:szCs w:val="24"/>
        </w:rPr>
        <w:t xml:space="preserve"> – ощупывать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Angreifen</w:t>
      </w:r>
      <w:r w:rsidRPr="006C4B74">
        <w:rPr>
          <w:rFonts w:cs="Times New Roman"/>
          <w:sz w:val="24"/>
          <w:szCs w:val="24"/>
        </w:rPr>
        <w:t xml:space="preserve"> – нападать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Angehen</w:t>
      </w:r>
      <w:r w:rsidRPr="006C4B74">
        <w:rPr>
          <w:rFonts w:cs="Times New Roman"/>
          <w:sz w:val="24"/>
          <w:szCs w:val="24"/>
        </w:rPr>
        <w:t>- действовать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Anhalten</w:t>
      </w:r>
      <w:r w:rsidRPr="006C4B74">
        <w:rPr>
          <w:rFonts w:cs="Times New Roman"/>
          <w:sz w:val="24"/>
          <w:szCs w:val="24"/>
        </w:rPr>
        <w:t xml:space="preserve"> – задерживать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Anklagen</w:t>
      </w:r>
      <w:r w:rsidRPr="006C4B74">
        <w:rPr>
          <w:rFonts w:cs="Times New Roman"/>
          <w:sz w:val="24"/>
          <w:szCs w:val="24"/>
        </w:rPr>
        <w:t xml:space="preserve"> – обвинять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Anklatschen</w:t>
      </w:r>
      <w:r w:rsidRPr="006C4B74">
        <w:rPr>
          <w:rFonts w:cs="Times New Roman"/>
          <w:sz w:val="24"/>
          <w:szCs w:val="24"/>
        </w:rPr>
        <w:t>- прилепить</w:t>
      </w:r>
    </w:p>
    <w:p w:rsidR="003C6067" w:rsidRPr="006C4B74" w:rsidRDefault="003C6067" w:rsidP="003C6067">
      <w:pPr>
        <w:contextualSpacing/>
        <w:rPr>
          <w:rFonts w:cs="Times New Roman"/>
          <w:i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Ankommen</w:t>
      </w:r>
      <w:r w:rsidRPr="006C4B74">
        <w:rPr>
          <w:rFonts w:cs="Times New Roman"/>
          <w:sz w:val="24"/>
          <w:szCs w:val="24"/>
        </w:rPr>
        <w:t>-приходить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Anlachen</w:t>
      </w:r>
      <w:r w:rsidRPr="006C4B74">
        <w:rPr>
          <w:rFonts w:cs="Times New Roman"/>
          <w:sz w:val="24"/>
          <w:szCs w:val="24"/>
        </w:rPr>
        <w:t>- смеяться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Anlassen</w:t>
      </w:r>
      <w:r w:rsidRPr="006C4B74">
        <w:rPr>
          <w:rFonts w:cs="Times New Roman"/>
          <w:sz w:val="24"/>
          <w:szCs w:val="24"/>
        </w:rPr>
        <w:t xml:space="preserve"> – напускать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Anliegen</w:t>
      </w:r>
      <w:r w:rsidRPr="006C4B74">
        <w:rPr>
          <w:rFonts w:cs="Times New Roman"/>
          <w:sz w:val="24"/>
          <w:szCs w:val="24"/>
        </w:rPr>
        <w:t xml:space="preserve"> – плотно облегать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Anschaffen</w:t>
      </w:r>
      <w:r w:rsidRPr="006C4B74">
        <w:rPr>
          <w:rFonts w:cs="Times New Roman"/>
          <w:sz w:val="24"/>
          <w:szCs w:val="24"/>
        </w:rPr>
        <w:t xml:space="preserve"> – приобретать, доставать</w:t>
      </w: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Ansehen</w:t>
      </w:r>
      <w:r w:rsidRPr="006C4B74">
        <w:rPr>
          <w:rFonts w:cs="Times New Roman"/>
          <w:sz w:val="24"/>
          <w:szCs w:val="24"/>
        </w:rPr>
        <w:t xml:space="preserve"> – рассматривать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Anstarren</w:t>
      </w:r>
      <w:r w:rsidRPr="006C4B74">
        <w:rPr>
          <w:rFonts w:cs="Times New Roman"/>
          <w:sz w:val="24"/>
          <w:szCs w:val="24"/>
        </w:rPr>
        <w:t xml:space="preserve"> - уставиться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Anstrengen</w:t>
      </w:r>
      <w:r w:rsidRPr="006C4B74">
        <w:rPr>
          <w:rFonts w:cs="Times New Roman"/>
          <w:sz w:val="24"/>
          <w:szCs w:val="24"/>
        </w:rPr>
        <w:t xml:space="preserve">  -  утомлять</w:t>
      </w: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de-DE"/>
        </w:rPr>
        <w:t>Anr</w:t>
      </w:r>
      <w:r w:rsidRPr="006C4B74">
        <w:rPr>
          <w:rFonts w:cs="Times New Roman"/>
          <w:b/>
          <w:sz w:val="24"/>
          <w:szCs w:val="24"/>
        </w:rPr>
        <w:t>ü</w:t>
      </w:r>
      <w:r w:rsidRPr="006C4B74">
        <w:rPr>
          <w:rFonts w:cs="Times New Roman"/>
          <w:b/>
          <w:sz w:val="24"/>
          <w:szCs w:val="24"/>
          <w:lang w:val="de-DE"/>
        </w:rPr>
        <w:t>tteln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Anwenden</w:t>
      </w:r>
      <w:r w:rsidRPr="006C4B74">
        <w:rPr>
          <w:rFonts w:cs="Times New Roman"/>
          <w:sz w:val="24"/>
          <w:szCs w:val="24"/>
        </w:rPr>
        <w:t xml:space="preserve"> – присутствовать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lastRenderedPageBreak/>
        <w:t>Anzeigen</w:t>
      </w:r>
      <w:r w:rsidRPr="006C4B74">
        <w:rPr>
          <w:rFonts w:cs="Times New Roman"/>
          <w:sz w:val="24"/>
          <w:szCs w:val="24"/>
        </w:rPr>
        <w:t xml:space="preserve"> – заявлять</w:t>
      </w: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en-US"/>
        </w:rPr>
        <w:t>Auf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Aufh</w:t>
      </w:r>
      <w:r w:rsidRPr="006C4B74">
        <w:rPr>
          <w:rFonts w:cs="Times New Roman"/>
          <w:sz w:val="24"/>
          <w:szCs w:val="24"/>
        </w:rPr>
        <w:t>ö</w:t>
      </w:r>
      <w:r w:rsidRPr="006C4B74">
        <w:rPr>
          <w:rFonts w:cs="Times New Roman"/>
          <w:sz w:val="24"/>
          <w:szCs w:val="24"/>
          <w:lang w:val="en-US"/>
        </w:rPr>
        <w:t>ren</w:t>
      </w:r>
      <w:r w:rsidRPr="006C4B74">
        <w:rPr>
          <w:rFonts w:cs="Times New Roman"/>
          <w:sz w:val="24"/>
          <w:szCs w:val="24"/>
        </w:rPr>
        <w:t xml:space="preserve"> - прекращаться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Aufblicken</w:t>
      </w:r>
      <w:r w:rsidRPr="006C4B74">
        <w:rPr>
          <w:rFonts w:cs="Times New Roman"/>
          <w:sz w:val="24"/>
          <w:szCs w:val="24"/>
        </w:rPr>
        <w:t>- взглянутьвверх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Aufbrechen</w:t>
      </w:r>
      <w:r w:rsidRPr="006C4B74">
        <w:rPr>
          <w:rFonts w:cs="Times New Roman"/>
          <w:sz w:val="24"/>
          <w:szCs w:val="24"/>
        </w:rPr>
        <w:t xml:space="preserve">- взламывать 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Aufessen</w:t>
      </w:r>
      <w:r w:rsidRPr="006C4B74">
        <w:rPr>
          <w:rFonts w:cs="Times New Roman"/>
          <w:sz w:val="24"/>
          <w:szCs w:val="24"/>
        </w:rPr>
        <w:t>- доедать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Auffallen</w:t>
      </w:r>
      <w:r w:rsidRPr="006C4B74">
        <w:rPr>
          <w:rFonts w:cs="Times New Roman"/>
          <w:sz w:val="24"/>
          <w:szCs w:val="24"/>
        </w:rPr>
        <w:t xml:space="preserve"> - выделяться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Auffordern</w:t>
      </w:r>
      <w:r w:rsidRPr="006C4B74">
        <w:rPr>
          <w:rFonts w:cs="Times New Roman"/>
          <w:sz w:val="24"/>
          <w:szCs w:val="24"/>
        </w:rPr>
        <w:t>- приглашать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Aufgeben</w:t>
      </w:r>
      <w:r w:rsidRPr="006C4B74">
        <w:rPr>
          <w:rFonts w:cs="Times New Roman"/>
          <w:sz w:val="24"/>
          <w:szCs w:val="24"/>
        </w:rPr>
        <w:t>- отказываться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Auflesen</w:t>
      </w:r>
      <w:r w:rsidRPr="006C4B74">
        <w:rPr>
          <w:rFonts w:cs="Times New Roman"/>
          <w:sz w:val="24"/>
          <w:szCs w:val="24"/>
        </w:rPr>
        <w:t>-  подбирать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Aufmachen</w:t>
      </w:r>
      <w:r w:rsidRPr="006C4B74">
        <w:rPr>
          <w:rFonts w:cs="Times New Roman"/>
          <w:sz w:val="24"/>
          <w:szCs w:val="24"/>
        </w:rPr>
        <w:t>- открывать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GB"/>
        </w:rPr>
        <w:t>Aufpassen</w:t>
      </w:r>
      <w:r w:rsidRPr="006C4B74">
        <w:rPr>
          <w:rFonts w:cs="Times New Roman"/>
          <w:sz w:val="24"/>
          <w:szCs w:val="24"/>
        </w:rPr>
        <w:t>- наблюдать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Aufsammeln</w:t>
      </w:r>
      <w:r w:rsidRPr="006C4B74">
        <w:rPr>
          <w:rFonts w:cs="Times New Roman"/>
          <w:sz w:val="24"/>
          <w:szCs w:val="24"/>
        </w:rPr>
        <w:t>- набирать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Aufschlagen</w:t>
      </w:r>
      <w:r w:rsidRPr="006C4B74">
        <w:rPr>
          <w:rFonts w:cs="Times New Roman"/>
          <w:sz w:val="24"/>
          <w:szCs w:val="24"/>
        </w:rPr>
        <w:t>- разбивать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Aufschlie</w:t>
      </w:r>
      <w:r w:rsidRPr="006C4B74">
        <w:rPr>
          <w:rFonts w:cs="Times New Roman"/>
          <w:sz w:val="24"/>
          <w:szCs w:val="24"/>
        </w:rPr>
        <w:t>ß</w:t>
      </w:r>
      <w:r w:rsidRPr="006C4B74">
        <w:rPr>
          <w:rFonts w:cs="Times New Roman"/>
          <w:sz w:val="24"/>
          <w:szCs w:val="24"/>
          <w:lang w:val="de-DE"/>
        </w:rPr>
        <w:t>en</w:t>
      </w:r>
      <w:r w:rsidRPr="006C4B74">
        <w:rPr>
          <w:rFonts w:cs="Times New Roman"/>
          <w:sz w:val="24"/>
          <w:szCs w:val="24"/>
        </w:rPr>
        <w:t>- открывать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Aufspringen</w:t>
      </w:r>
      <w:r w:rsidRPr="006C4B74">
        <w:rPr>
          <w:rFonts w:cs="Times New Roman"/>
          <w:sz w:val="24"/>
          <w:szCs w:val="24"/>
        </w:rPr>
        <w:t>- вскакивать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Aufschreien</w:t>
      </w:r>
      <w:r w:rsidRPr="006C4B74">
        <w:rPr>
          <w:rFonts w:cs="Times New Roman"/>
          <w:sz w:val="24"/>
          <w:szCs w:val="24"/>
        </w:rPr>
        <w:t xml:space="preserve"> - выкрикивать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Aufsto</w:t>
      </w:r>
      <w:r w:rsidRPr="006C4B74">
        <w:rPr>
          <w:rFonts w:cs="Times New Roman"/>
          <w:sz w:val="24"/>
          <w:szCs w:val="24"/>
        </w:rPr>
        <w:t>ß</w:t>
      </w:r>
      <w:r w:rsidRPr="006C4B74">
        <w:rPr>
          <w:rFonts w:cs="Times New Roman"/>
          <w:sz w:val="24"/>
          <w:szCs w:val="24"/>
          <w:lang w:val="de-DE"/>
        </w:rPr>
        <w:t>en</w:t>
      </w:r>
      <w:r w:rsidRPr="006C4B74">
        <w:rPr>
          <w:rFonts w:cs="Times New Roman"/>
          <w:sz w:val="24"/>
          <w:szCs w:val="24"/>
        </w:rPr>
        <w:t>- распахивать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Aufsuchen</w:t>
      </w:r>
      <w:r w:rsidRPr="006C4B74">
        <w:rPr>
          <w:rFonts w:cs="Times New Roman"/>
          <w:sz w:val="24"/>
          <w:szCs w:val="24"/>
        </w:rPr>
        <w:t>- навещать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Aufrei</w:t>
      </w:r>
      <w:r w:rsidRPr="006C4B74">
        <w:rPr>
          <w:rFonts w:cs="Times New Roman"/>
          <w:sz w:val="24"/>
          <w:szCs w:val="24"/>
        </w:rPr>
        <w:t>ß</w:t>
      </w:r>
      <w:r w:rsidRPr="006C4B74">
        <w:rPr>
          <w:rFonts w:cs="Times New Roman"/>
          <w:sz w:val="24"/>
          <w:szCs w:val="24"/>
          <w:lang w:val="de-DE"/>
        </w:rPr>
        <w:t>en</w:t>
      </w:r>
      <w:r w:rsidRPr="006C4B74">
        <w:rPr>
          <w:rFonts w:cs="Times New Roman"/>
          <w:sz w:val="24"/>
          <w:szCs w:val="24"/>
        </w:rPr>
        <w:t>- открытьрывком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Aufrichten</w:t>
      </w:r>
      <w:r w:rsidRPr="006C4B74">
        <w:rPr>
          <w:rFonts w:cs="Times New Roman"/>
          <w:sz w:val="24"/>
          <w:szCs w:val="24"/>
        </w:rPr>
        <w:t>- подниматьдух, ободрять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Aufrufen</w:t>
      </w:r>
      <w:r w:rsidRPr="006C4B74">
        <w:rPr>
          <w:rFonts w:cs="Times New Roman"/>
          <w:sz w:val="24"/>
          <w:szCs w:val="24"/>
        </w:rPr>
        <w:t>- вызывать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Aufwecken</w:t>
      </w:r>
      <w:r w:rsidRPr="006C4B74">
        <w:rPr>
          <w:rFonts w:cs="Times New Roman"/>
          <w:sz w:val="24"/>
          <w:szCs w:val="24"/>
        </w:rPr>
        <w:t>- оживлять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Aufwirbeln</w:t>
      </w:r>
      <w:r w:rsidRPr="006C4B74">
        <w:rPr>
          <w:rFonts w:cs="Times New Roman"/>
          <w:sz w:val="24"/>
          <w:szCs w:val="24"/>
        </w:rPr>
        <w:t>- вздымать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de-DE"/>
        </w:rPr>
        <w:t>Aus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Aussteigen</w:t>
      </w:r>
      <w:r w:rsidRPr="006C4B74">
        <w:rPr>
          <w:rFonts w:cs="Times New Roman"/>
          <w:sz w:val="24"/>
          <w:szCs w:val="24"/>
        </w:rPr>
        <w:t>- выходить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Ausf</w:t>
      </w:r>
      <w:r w:rsidRPr="006C4B74">
        <w:rPr>
          <w:rFonts w:cs="Times New Roman"/>
          <w:sz w:val="24"/>
          <w:szCs w:val="24"/>
        </w:rPr>
        <w:t>ü</w:t>
      </w:r>
      <w:r w:rsidRPr="006C4B74">
        <w:rPr>
          <w:rFonts w:cs="Times New Roman"/>
          <w:sz w:val="24"/>
          <w:szCs w:val="24"/>
          <w:lang w:val="de-DE"/>
        </w:rPr>
        <w:t>hren</w:t>
      </w:r>
      <w:r w:rsidRPr="006C4B74">
        <w:rPr>
          <w:rFonts w:cs="Times New Roman"/>
          <w:sz w:val="24"/>
          <w:szCs w:val="24"/>
        </w:rPr>
        <w:t xml:space="preserve"> - цитировать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Ausbilden</w:t>
      </w:r>
      <w:r w:rsidRPr="006C4B74">
        <w:rPr>
          <w:rFonts w:cs="Times New Roman"/>
          <w:sz w:val="24"/>
          <w:szCs w:val="24"/>
        </w:rPr>
        <w:t xml:space="preserve"> - готовиться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Ausbitten</w:t>
      </w:r>
      <w:r w:rsidRPr="006C4B74">
        <w:rPr>
          <w:rFonts w:cs="Times New Roman"/>
          <w:sz w:val="24"/>
          <w:szCs w:val="24"/>
        </w:rPr>
        <w:t xml:space="preserve"> - просить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Aushaben</w:t>
      </w:r>
      <w:r w:rsidRPr="006C4B74">
        <w:rPr>
          <w:rFonts w:cs="Times New Roman"/>
          <w:sz w:val="24"/>
          <w:szCs w:val="24"/>
        </w:rPr>
        <w:t>- снять (одежду, обувь)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Ausholen</w:t>
      </w:r>
      <w:r w:rsidRPr="006C4B74">
        <w:rPr>
          <w:rFonts w:cs="Times New Roman"/>
          <w:sz w:val="24"/>
          <w:szCs w:val="24"/>
        </w:rPr>
        <w:t>- расспрашивать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Auskennen</w:t>
      </w:r>
      <w:r w:rsidRPr="006C4B74">
        <w:rPr>
          <w:rFonts w:cs="Times New Roman"/>
          <w:sz w:val="24"/>
          <w:szCs w:val="24"/>
        </w:rPr>
        <w:t>- хорошо разбираться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Auslassen</w:t>
      </w:r>
      <w:r w:rsidRPr="006C4B74">
        <w:rPr>
          <w:rFonts w:cs="Times New Roman"/>
          <w:sz w:val="24"/>
          <w:szCs w:val="24"/>
        </w:rPr>
        <w:t xml:space="preserve"> – давать волю чувствам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Auslaufen</w:t>
      </w:r>
      <w:r w:rsidRPr="006C4B74">
        <w:rPr>
          <w:rFonts w:cs="Times New Roman"/>
          <w:sz w:val="24"/>
          <w:szCs w:val="24"/>
        </w:rPr>
        <w:t>-оканчиваться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Ausl</w:t>
      </w:r>
      <w:r w:rsidRPr="006C4B74">
        <w:rPr>
          <w:rFonts w:cs="Times New Roman"/>
          <w:sz w:val="24"/>
          <w:szCs w:val="24"/>
        </w:rPr>
        <w:t>ö</w:t>
      </w:r>
      <w:r w:rsidRPr="006C4B74">
        <w:rPr>
          <w:rFonts w:cs="Times New Roman"/>
          <w:sz w:val="24"/>
          <w:szCs w:val="24"/>
          <w:lang w:val="de-DE"/>
        </w:rPr>
        <w:t>schen</w:t>
      </w:r>
      <w:r w:rsidRPr="006C4B74">
        <w:rPr>
          <w:rFonts w:cs="Times New Roman"/>
          <w:sz w:val="24"/>
          <w:szCs w:val="24"/>
        </w:rPr>
        <w:t>-смывать позор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Ausmalen</w:t>
      </w:r>
      <w:r w:rsidRPr="006C4B74">
        <w:rPr>
          <w:rFonts w:cs="Times New Roman"/>
          <w:sz w:val="24"/>
          <w:szCs w:val="24"/>
        </w:rPr>
        <w:t>- изображать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Ausnehmen</w:t>
      </w:r>
      <w:r w:rsidRPr="006C4B74">
        <w:rPr>
          <w:rFonts w:cs="Times New Roman"/>
          <w:sz w:val="24"/>
          <w:szCs w:val="24"/>
        </w:rPr>
        <w:t>- исключать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Ausreden</w:t>
      </w:r>
      <w:r w:rsidRPr="006C4B74">
        <w:rPr>
          <w:rFonts w:cs="Times New Roman"/>
          <w:sz w:val="24"/>
          <w:szCs w:val="24"/>
        </w:rPr>
        <w:t xml:space="preserve"> - выгораживать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Aussagen</w:t>
      </w:r>
      <w:r w:rsidRPr="006C4B74">
        <w:rPr>
          <w:rFonts w:cs="Times New Roman"/>
          <w:sz w:val="24"/>
          <w:szCs w:val="24"/>
        </w:rPr>
        <w:t>- высказывать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Aussteigen</w:t>
      </w:r>
      <w:r w:rsidRPr="006C4B74">
        <w:rPr>
          <w:rFonts w:cs="Times New Roman"/>
          <w:sz w:val="24"/>
          <w:szCs w:val="24"/>
        </w:rPr>
        <w:t>- выходить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Aussto</w:t>
      </w:r>
      <w:r w:rsidRPr="006C4B74">
        <w:rPr>
          <w:rFonts w:cs="Times New Roman"/>
          <w:sz w:val="24"/>
          <w:szCs w:val="24"/>
        </w:rPr>
        <w:t>ß</w:t>
      </w:r>
      <w:r w:rsidRPr="006C4B74">
        <w:rPr>
          <w:rFonts w:cs="Times New Roman"/>
          <w:sz w:val="24"/>
          <w:szCs w:val="24"/>
          <w:lang w:val="de-DE"/>
        </w:rPr>
        <w:t>en</w:t>
      </w:r>
      <w:r w:rsidRPr="006C4B74">
        <w:rPr>
          <w:rFonts w:cs="Times New Roman"/>
          <w:sz w:val="24"/>
          <w:szCs w:val="24"/>
        </w:rPr>
        <w:t>-выстреливать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Austauschen</w:t>
      </w:r>
      <w:r w:rsidRPr="006C4B74">
        <w:rPr>
          <w:rFonts w:cs="Times New Roman"/>
          <w:sz w:val="24"/>
          <w:szCs w:val="24"/>
        </w:rPr>
        <w:t>- обмениваться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Austreiben</w:t>
      </w:r>
      <w:r w:rsidRPr="006C4B74">
        <w:rPr>
          <w:rFonts w:cs="Times New Roman"/>
          <w:sz w:val="24"/>
          <w:szCs w:val="24"/>
        </w:rPr>
        <w:t>-выгонять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Ausweichen</w:t>
      </w:r>
      <w:r w:rsidRPr="006C4B74">
        <w:rPr>
          <w:rFonts w:cs="Times New Roman"/>
          <w:sz w:val="24"/>
          <w:szCs w:val="24"/>
        </w:rPr>
        <w:t>- уступать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Ausweisen</w:t>
      </w:r>
      <w:r w:rsidRPr="006C4B74">
        <w:rPr>
          <w:rFonts w:cs="Times New Roman"/>
          <w:sz w:val="24"/>
          <w:szCs w:val="24"/>
        </w:rPr>
        <w:t>-доказать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lastRenderedPageBreak/>
        <w:t>Auswerten</w:t>
      </w:r>
      <w:r w:rsidRPr="006C4B74">
        <w:rPr>
          <w:rFonts w:cs="Times New Roman"/>
          <w:sz w:val="24"/>
          <w:szCs w:val="24"/>
        </w:rPr>
        <w:t xml:space="preserve"> – делать выводы</w:t>
      </w: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de-DE"/>
        </w:rPr>
        <w:t>Dar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Darbieten</w:t>
      </w:r>
      <w:r w:rsidRPr="006C4B74">
        <w:rPr>
          <w:rFonts w:cs="Times New Roman"/>
          <w:sz w:val="24"/>
          <w:szCs w:val="24"/>
        </w:rPr>
        <w:t xml:space="preserve"> – преподносить, исполнять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Darbringen</w:t>
      </w:r>
      <w:r w:rsidRPr="006C4B74">
        <w:rPr>
          <w:rFonts w:cs="Times New Roman"/>
          <w:sz w:val="24"/>
          <w:szCs w:val="24"/>
        </w:rPr>
        <w:t xml:space="preserve"> – приносить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Darstellen</w:t>
      </w:r>
      <w:r w:rsidRPr="006C4B74">
        <w:rPr>
          <w:rFonts w:cs="Times New Roman"/>
          <w:sz w:val="24"/>
          <w:szCs w:val="24"/>
        </w:rPr>
        <w:t xml:space="preserve"> – представлять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de-DE"/>
        </w:rPr>
        <w:t>Durch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Durchschauen- </w:t>
      </w:r>
      <w:r w:rsidRPr="006C4B74">
        <w:rPr>
          <w:rFonts w:cs="Times New Roman"/>
          <w:sz w:val="24"/>
          <w:szCs w:val="24"/>
        </w:rPr>
        <w:t>проверить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Durchsetzen – </w:t>
      </w:r>
      <w:r w:rsidRPr="006C4B74">
        <w:rPr>
          <w:rFonts w:cs="Times New Roman"/>
          <w:sz w:val="24"/>
          <w:szCs w:val="24"/>
        </w:rPr>
        <w:t>проводить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Durchbrennen- </w:t>
      </w:r>
      <w:r w:rsidRPr="006C4B74">
        <w:rPr>
          <w:rFonts w:cs="Times New Roman"/>
          <w:sz w:val="24"/>
          <w:szCs w:val="24"/>
        </w:rPr>
        <w:t>прогореть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>Ein-</w:t>
      </w:r>
    </w:p>
    <w:p w:rsidR="003C6067" w:rsidRPr="006C4B74" w:rsidRDefault="003C6067" w:rsidP="003C6067">
      <w:pPr>
        <w:pStyle w:val="a5"/>
        <w:rPr>
          <w:rFonts w:ascii="Times New Roman" w:hAnsi="Times New Roman" w:cs="Times New Roman"/>
          <w:sz w:val="24"/>
          <w:szCs w:val="24"/>
          <w:lang w:val="de-DE"/>
        </w:rPr>
      </w:pPr>
      <w:r w:rsidRPr="006C4B74">
        <w:rPr>
          <w:rFonts w:ascii="Times New Roman" w:hAnsi="Times New Roman" w:cs="Times New Roman"/>
          <w:sz w:val="24"/>
          <w:szCs w:val="24"/>
          <w:lang w:val="de-DE"/>
        </w:rPr>
        <w:t>Eingeben –</w:t>
      </w:r>
      <w:r w:rsidRPr="006C4B74">
        <w:rPr>
          <w:rFonts w:ascii="Times New Roman" w:hAnsi="Times New Roman" w:cs="Times New Roman"/>
          <w:sz w:val="24"/>
          <w:szCs w:val="24"/>
        </w:rPr>
        <w:t>давать</w:t>
      </w:r>
    </w:p>
    <w:p w:rsidR="003C6067" w:rsidRPr="006C4B74" w:rsidRDefault="003C6067" w:rsidP="003C6067">
      <w:pPr>
        <w:pStyle w:val="a5"/>
        <w:rPr>
          <w:rFonts w:ascii="Times New Roman" w:hAnsi="Times New Roman" w:cs="Times New Roman"/>
          <w:sz w:val="24"/>
          <w:szCs w:val="24"/>
          <w:lang w:val="de-DE"/>
        </w:rPr>
      </w:pPr>
      <w:r w:rsidRPr="006C4B74">
        <w:rPr>
          <w:rFonts w:ascii="Times New Roman" w:hAnsi="Times New Roman" w:cs="Times New Roman"/>
          <w:sz w:val="24"/>
          <w:szCs w:val="24"/>
          <w:lang w:val="de-DE"/>
        </w:rPr>
        <w:t xml:space="preserve">Einfallen – </w:t>
      </w:r>
      <w:r w:rsidRPr="006C4B74">
        <w:rPr>
          <w:rFonts w:ascii="Times New Roman" w:hAnsi="Times New Roman" w:cs="Times New Roman"/>
          <w:sz w:val="24"/>
          <w:szCs w:val="24"/>
        </w:rPr>
        <w:t>обрушиваться</w:t>
      </w:r>
    </w:p>
    <w:p w:rsidR="003C6067" w:rsidRPr="006C4B74" w:rsidRDefault="003C6067" w:rsidP="003C6067">
      <w:pPr>
        <w:pStyle w:val="a5"/>
        <w:rPr>
          <w:rFonts w:ascii="Times New Roman" w:hAnsi="Times New Roman" w:cs="Times New Roman"/>
          <w:sz w:val="24"/>
          <w:szCs w:val="24"/>
          <w:lang w:val="de-DE"/>
        </w:rPr>
      </w:pPr>
      <w:r w:rsidRPr="006C4B74">
        <w:rPr>
          <w:rFonts w:ascii="Times New Roman" w:hAnsi="Times New Roman" w:cs="Times New Roman"/>
          <w:sz w:val="24"/>
          <w:szCs w:val="24"/>
          <w:lang w:val="de-DE"/>
        </w:rPr>
        <w:t xml:space="preserve">Einfinden- </w:t>
      </w:r>
      <w:r w:rsidRPr="006C4B74">
        <w:rPr>
          <w:rFonts w:ascii="Times New Roman" w:hAnsi="Times New Roman" w:cs="Times New Roman"/>
          <w:sz w:val="24"/>
          <w:szCs w:val="24"/>
        </w:rPr>
        <w:t>появиться</w:t>
      </w:r>
    </w:p>
    <w:p w:rsidR="003C6067" w:rsidRPr="006C4B74" w:rsidRDefault="003C6067" w:rsidP="003C6067">
      <w:pPr>
        <w:pStyle w:val="a5"/>
        <w:rPr>
          <w:rFonts w:ascii="Times New Roman" w:hAnsi="Times New Roman" w:cs="Times New Roman"/>
          <w:sz w:val="24"/>
          <w:szCs w:val="24"/>
          <w:lang w:val="de-DE"/>
        </w:rPr>
      </w:pPr>
      <w:r w:rsidRPr="006C4B74">
        <w:rPr>
          <w:rFonts w:ascii="Times New Roman" w:hAnsi="Times New Roman" w:cs="Times New Roman"/>
          <w:sz w:val="24"/>
          <w:szCs w:val="24"/>
          <w:lang w:val="de-DE"/>
        </w:rPr>
        <w:t xml:space="preserve">Einladen - </w:t>
      </w:r>
      <w:r w:rsidRPr="006C4B74">
        <w:rPr>
          <w:rFonts w:ascii="Times New Roman" w:hAnsi="Times New Roman" w:cs="Times New Roman"/>
          <w:sz w:val="24"/>
          <w:szCs w:val="24"/>
        </w:rPr>
        <w:t>нагружать</w:t>
      </w:r>
    </w:p>
    <w:p w:rsidR="003C6067" w:rsidRPr="006C4B74" w:rsidRDefault="003C6067" w:rsidP="003C6067">
      <w:pPr>
        <w:pStyle w:val="a5"/>
        <w:rPr>
          <w:rFonts w:ascii="Times New Roman" w:hAnsi="Times New Roman" w:cs="Times New Roman"/>
          <w:sz w:val="24"/>
          <w:szCs w:val="24"/>
          <w:lang w:val="de-DE"/>
        </w:rPr>
      </w:pPr>
      <w:r w:rsidRPr="006C4B74">
        <w:rPr>
          <w:rFonts w:ascii="Times New Roman" w:hAnsi="Times New Roman" w:cs="Times New Roman"/>
          <w:sz w:val="24"/>
          <w:szCs w:val="24"/>
          <w:lang w:val="de-DE"/>
        </w:rPr>
        <w:t xml:space="preserve">Einlassen – </w:t>
      </w:r>
      <w:r w:rsidRPr="006C4B74">
        <w:rPr>
          <w:rFonts w:ascii="Times New Roman" w:hAnsi="Times New Roman" w:cs="Times New Roman"/>
          <w:sz w:val="24"/>
          <w:szCs w:val="24"/>
        </w:rPr>
        <w:t>впускать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Einsehen- </w:t>
      </w:r>
      <w:r w:rsidRPr="006C4B74">
        <w:rPr>
          <w:rFonts w:cs="Times New Roman"/>
          <w:sz w:val="24"/>
          <w:szCs w:val="24"/>
        </w:rPr>
        <w:t>просматривать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Einsperren – </w:t>
      </w:r>
      <w:r w:rsidRPr="006C4B74">
        <w:rPr>
          <w:rFonts w:cs="Times New Roman"/>
          <w:sz w:val="24"/>
          <w:szCs w:val="24"/>
        </w:rPr>
        <w:t>запирать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Einstellen - </w:t>
      </w:r>
      <w:r w:rsidRPr="006C4B74">
        <w:rPr>
          <w:rFonts w:cs="Times New Roman"/>
          <w:sz w:val="24"/>
          <w:szCs w:val="24"/>
        </w:rPr>
        <w:t>устанавливать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Einreden – </w:t>
      </w:r>
      <w:r w:rsidRPr="006C4B74">
        <w:rPr>
          <w:rFonts w:cs="Times New Roman"/>
          <w:sz w:val="24"/>
          <w:szCs w:val="24"/>
        </w:rPr>
        <w:t>внушать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Eintretten- </w:t>
      </w:r>
      <w:r w:rsidRPr="006C4B74">
        <w:rPr>
          <w:rFonts w:cs="Times New Roman"/>
          <w:sz w:val="24"/>
          <w:szCs w:val="24"/>
        </w:rPr>
        <w:t>наступать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Einwenden- </w:t>
      </w:r>
      <w:r w:rsidRPr="006C4B74">
        <w:rPr>
          <w:rFonts w:cs="Times New Roman"/>
          <w:sz w:val="24"/>
          <w:szCs w:val="24"/>
        </w:rPr>
        <w:t>возражать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Einwerfen – </w:t>
      </w:r>
      <w:r w:rsidRPr="006C4B74">
        <w:rPr>
          <w:rFonts w:cs="Times New Roman"/>
          <w:sz w:val="24"/>
          <w:szCs w:val="24"/>
        </w:rPr>
        <w:t>бросать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>Gegenüber –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Gegenüberliegen – </w:t>
      </w:r>
      <w:r w:rsidRPr="006C4B74">
        <w:rPr>
          <w:rFonts w:cs="Times New Roman"/>
          <w:sz w:val="24"/>
          <w:szCs w:val="24"/>
        </w:rPr>
        <w:t>лежатьнапротивдругдруга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>Gegenübertreten</w:t>
      </w:r>
      <w:r w:rsidRPr="006C4B74">
        <w:rPr>
          <w:rFonts w:cs="Times New Roman"/>
          <w:b/>
          <w:sz w:val="24"/>
          <w:szCs w:val="24"/>
          <w:lang w:val="de-DE"/>
        </w:rPr>
        <w:t xml:space="preserve"> -  </w:t>
      </w:r>
      <w:r w:rsidRPr="006C4B74">
        <w:rPr>
          <w:rFonts w:cs="Times New Roman"/>
          <w:sz w:val="24"/>
          <w:szCs w:val="24"/>
        </w:rPr>
        <w:t>подходить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>Her-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Herlaufen- </w:t>
      </w:r>
      <w:r w:rsidRPr="006C4B74">
        <w:rPr>
          <w:rFonts w:cs="Times New Roman"/>
          <w:sz w:val="24"/>
          <w:szCs w:val="24"/>
        </w:rPr>
        <w:t>прибегать</w:t>
      </w: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</w:rPr>
        <w:t>Н</w:t>
      </w:r>
      <w:r w:rsidRPr="006C4B74">
        <w:rPr>
          <w:rFonts w:cs="Times New Roman"/>
          <w:sz w:val="24"/>
          <w:szCs w:val="24"/>
          <w:lang w:val="de-DE"/>
        </w:rPr>
        <w:t>erschauen -</w:t>
      </w:r>
      <w:r w:rsidRPr="006C4B74">
        <w:rPr>
          <w:rFonts w:cs="Times New Roman"/>
          <w:sz w:val="24"/>
          <w:szCs w:val="24"/>
        </w:rPr>
        <w:t>посмотреть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>Herab-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Herabsinken – </w:t>
      </w:r>
      <w:r w:rsidRPr="006C4B74">
        <w:rPr>
          <w:rFonts w:cs="Times New Roman"/>
          <w:sz w:val="24"/>
          <w:szCs w:val="24"/>
        </w:rPr>
        <w:t>опускаться</w:t>
      </w:r>
    </w:p>
    <w:p w:rsidR="003C6067" w:rsidRPr="006C4B74" w:rsidRDefault="003C6067" w:rsidP="003C6067">
      <w:pPr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 xml:space="preserve">Herein- 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Hereinbringen – </w:t>
      </w:r>
      <w:r w:rsidRPr="006C4B74">
        <w:rPr>
          <w:rFonts w:cs="Times New Roman"/>
          <w:sz w:val="24"/>
          <w:szCs w:val="24"/>
        </w:rPr>
        <w:t>вносить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lastRenderedPageBreak/>
        <w:t xml:space="preserve">Hereinrufen – </w:t>
      </w:r>
      <w:r w:rsidRPr="006C4B74">
        <w:rPr>
          <w:rFonts w:cs="Times New Roman"/>
          <w:sz w:val="24"/>
          <w:szCs w:val="24"/>
        </w:rPr>
        <w:t>вызывать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Hereinbrechen – </w:t>
      </w:r>
      <w:r w:rsidRPr="006C4B74">
        <w:rPr>
          <w:rFonts w:cs="Times New Roman"/>
          <w:sz w:val="24"/>
          <w:szCs w:val="24"/>
        </w:rPr>
        <w:t>обрушиться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Hereinfallen – </w:t>
      </w:r>
      <w:r w:rsidRPr="006C4B74">
        <w:rPr>
          <w:rFonts w:cs="Times New Roman"/>
          <w:sz w:val="24"/>
          <w:szCs w:val="24"/>
        </w:rPr>
        <w:t>падать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Hereinlegen – </w:t>
      </w:r>
      <w:r w:rsidRPr="006C4B74">
        <w:rPr>
          <w:rFonts w:cs="Times New Roman"/>
          <w:sz w:val="24"/>
          <w:szCs w:val="24"/>
        </w:rPr>
        <w:t>провести</w:t>
      </w:r>
      <w:r w:rsidRPr="006C4B74">
        <w:rPr>
          <w:rFonts w:cs="Times New Roman"/>
          <w:sz w:val="24"/>
          <w:szCs w:val="24"/>
          <w:lang w:val="de-DE"/>
        </w:rPr>
        <w:t xml:space="preserve">, </w:t>
      </w:r>
      <w:r w:rsidRPr="006C4B74">
        <w:rPr>
          <w:rFonts w:cs="Times New Roman"/>
          <w:sz w:val="24"/>
          <w:szCs w:val="24"/>
        </w:rPr>
        <w:t>обмануть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Hereinlassen – </w:t>
      </w:r>
      <w:r w:rsidRPr="006C4B74">
        <w:rPr>
          <w:rFonts w:cs="Times New Roman"/>
          <w:sz w:val="24"/>
          <w:szCs w:val="24"/>
        </w:rPr>
        <w:t>впускать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Hereinführen – </w:t>
      </w:r>
      <w:r w:rsidRPr="006C4B74">
        <w:rPr>
          <w:rFonts w:cs="Times New Roman"/>
          <w:sz w:val="24"/>
          <w:szCs w:val="24"/>
        </w:rPr>
        <w:t>вводить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>Hervor-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Hervorbringen – </w:t>
      </w:r>
      <w:r w:rsidRPr="006C4B74">
        <w:rPr>
          <w:rFonts w:cs="Times New Roman"/>
          <w:sz w:val="24"/>
          <w:szCs w:val="24"/>
        </w:rPr>
        <w:t>производить</w:t>
      </w: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>Hin-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Hinfahren – </w:t>
      </w:r>
      <w:r w:rsidRPr="006C4B74">
        <w:rPr>
          <w:rFonts w:cs="Times New Roman"/>
          <w:sz w:val="24"/>
          <w:szCs w:val="24"/>
        </w:rPr>
        <w:t>съездить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Hinrichten – </w:t>
      </w:r>
      <w:r w:rsidRPr="006C4B74">
        <w:rPr>
          <w:rFonts w:cs="Times New Roman"/>
          <w:sz w:val="24"/>
          <w:szCs w:val="24"/>
        </w:rPr>
        <w:t>казнить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Hinschmeißen – </w:t>
      </w:r>
      <w:r w:rsidRPr="006C4B74">
        <w:rPr>
          <w:rFonts w:cs="Times New Roman"/>
          <w:sz w:val="24"/>
          <w:szCs w:val="24"/>
        </w:rPr>
        <w:t>броситься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hinsetzen – </w:t>
      </w:r>
      <w:r w:rsidRPr="006C4B74">
        <w:rPr>
          <w:rFonts w:cs="Times New Roman"/>
          <w:sz w:val="24"/>
          <w:szCs w:val="24"/>
        </w:rPr>
        <w:t>сажать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hinziehen – </w:t>
      </w:r>
      <w:r w:rsidRPr="006C4B74">
        <w:rPr>
          <w:rFonts w:cs="Times New Roman"/>
          <w:sz w:val="24"/>
          <w:szCs w:val="24"/>
        </w:rPr>
        <w:t>затянуться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>Hinan-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Hinansteigen - </w:t>
      </w:r>
      <w:r w:rsidRPr="006C4B74">
        <w:rPr>
          <w:rFonts w:cs="Times New Roman"/>
          <w:sz w:val="24"/>
          <w:szCs w:val="24"/>
        </w:rPr>
        <w:t>подниматься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>Mit-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>Mitbringen-</w:t>
      </w:r>
      <w:r w:rsidRPr="006C4B74">
        <w:rPr>
          <w:rFonts w:cs="Times New Roman"/>
          <w:sz w:val="24"/>
          <w:szCs w:val="24"/>
        </w:rPr>
        <w:t>приносить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</w:rPr>
        <w:t>Mitentscheiden – участвовать в совместном решении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Miterleben</w:t>
      </w:r>
      <w:r w:rsidRPr="006C4B74">
        <w:rPr>
          <w:rFonts w:cs="Times New Roman"/>
          <w:sz w:val="24"/>
          <w:szCs w:val="24"/>
        </w:rPr>
        <w:t xml:space="preserve"> -испытывать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Mitessen</w:t>
      </w:r>
      <w:r w:rsidRPr="006C4B74">
        <w:rPr>
          <w:rFonts w:cs="Times New Roman"/>
          <w:sz w:val="24"/>
          <w:szCs w:val="24"/>
        </w:rPr>
        <w:t xml:space="preserve"> – есть вместе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Mithalten</w:t>
      </w:r>
      <w:r w:rsidRPr="006C4B74">
        <w:rPr>
          <w:rFonts w:cs="Times New Roman"/>
          <w:sz w:val="24"/>
          <w:szCs w:val="24"/>
        </w:rPr>
        <w:t xml:space="preserve"> – держаться вместе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Mitreden</w:t>
      </w:r>
      <w:r w:rsidRPr="006C4B74">
        <w:rPr>
          <w:rFonts w:cs="Times New Roman"/>
          <w:sz w:val="24"/>
          <w:szCs w:val="24"/>
        </w:rPr>
        <w:t xml:space="preserve"> – участвовать в разговоре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Mitteilen</w:t>
      </w:r>
      <w:r w:rsidRPr="006C4B74">
        <w:rPr>
          <w:rFonts w:cs="Times New Roman"/>
          <w:sz w:val="24"/>
          <w:szCs w:val="24"/>
        </w:rPr>
        <w:t xml:space="preserve"> – уведомлять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en-US"/>
        </w:rPr>
        <w:t>Nach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Nacharbeiten</w:t>
      </w:r>
      <w:r w:rsidRPr="006C4B74">
        <w:rPr>
          <w:rFonts w:cs="Times New Roman"/>
          <w:sz w:val="24"/>
          <w:szCs w:val="24"/>
        </w:rPr>
        <w:t xml:space="preserve"> - дорабатывать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Nachdenken</w:t>
      </w:r>
      <w:r w:rsidRPr="006C4B74">
        <w:rPr>
          <w:rFonts w:cs="Times New Roman"/>
          <w:sz w:val="24"/>
          <w:szCs w:val="24"/>
        </w:rPr>
        <w:t xml:space="preserve"> - размышлять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Nachleben</w:t>
      </w:r>
      <w:r w:rsidRPr="006C4B74">
        <w:rPr>
          <w:rFonts w:cs="Times New Roman"/>
          <w:sz w:val="24"/>
          <w:szCs w:val="24"/>
        </w:rPr>
        <w:t>- жить, следуяпримеру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Nachfragen</w:t>
      </w:r>
      <w:r w:rsidRPr="006C4B74">
        <w:rPr>
          <w:rFonts w:cs="Times New Roman"/>
          <w:sz w:val="24"/>
          <w:szCs w:val="24"/>
        </w:rPr>
        <w:t>-осведомляться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Nachsehen</w:t>
      </w:r>
      <w:r w:rsidRPr="006C4B74">
        <w:rPr>
          <w:rFonts w:cs="Times New Roman"/>
          <w:sz w:val="24"/>
          <w:szCs w:val="24"/>
        </w:rPr>
        <w:t>- смотретьвслед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Nachschauen</w:t>
      </w:r>
      <w:r w:rsidRPr="006C4B74">
        <w:rPr>
          <w:rFonts w:cs="Times New Roman"/>
          <w:sz w:val="24"/>
          <w:szCs w:val="24"/>
        </w:rPr>
        <w:t xml:space="preserve"> – смотреть</w:t>
      </w: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</w:rPr>
        <w:t>Ü</w:t>
      </w:r>
      <w:r w:rsidRPr="006C4B74">
        <w:rPr>
          <w:rFonts w:cs="Times New Roman"/>
          <w:b/>
          <w:sz w:val="24"/>
          <w:szCs w:val="24"/>
          <w:lang w:val="de-DE"/>
        </w:rPr>
        <w:t>ber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</w:rPr>
        <w:t>Ü</w:t>
      </w:r>
      <w:r w:rsidRPr="006C4B74">
        <w:rPr>
          <w:rFonts w:cs="Times New Roman"/>
          <w:sz w:val="24"/>
          <w:szCs w:val="24"/>
          <w:lang w:val="en-US"/>
        </w:rPr>
        <w:t>berdecken</w:t>
      </w:r>
      <w:r w:rsidRPr="006C4B74">
        <w:rPr>
          <w:rFonts w:cs="Times New Roman"/>
          <w:sz w:val="24"/>
          <w:szCs w:val="24"/>
        </w:rPr>
        <w:t>- покрывать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</w:rPr>
        <w:t>Ü</w:t>
      </w:r>
      <w:r w:rsidRPr="006C4B74">
        <w:rPr>
          <w:rFonts w:cs="Times New Roman"/>
          <w:sz w:val="24"/>
          <w:szCs w:val="24"/>
          <w:lang w:val="en-US"/>
        </w:rPr>
        <w:t>bergehen</w:t>
      </w:r>
      <w:r w:rsidRPr="006C4B74">
        <w:rPr>
          <w:rFonts w:cs="Times New Roman"/>
          <w:sz w:val="24"/>
          <w:szCs w:val="24"/>
        </w:rPr>
        <w:t>-приступать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</w:rPr>
        <w:t>Ü</w:t>
      </w:r>
      <w:r w:rsidRPr="006C4B74">
        <w:rPr>
          <w:rFonts w:cs="Times New Roman"/>
          <w:sz w:val="24"/>
          <w:szCs w:val="24"/>
          <w:lang w:val="en-US"/>
        </w:rPr>
        <w:t>berqueren</w:t>
      </w:r>
      <w:r w:rsidRPr="006C4B74">
        <w:rPr>
          <w:rFonts w:cs="Times New Roman"/>
          <w:sz w:val="24"/>
          <w:szCs w:val="24"/>
        </w:rPr>
        <w:t>- пересекать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</w:rPr>
        <w:lastRenderedPageBreak/>
        <w:t>Ü</w:t>
      </w:r>
      <w:r w:rsidRPr="006C4B74">
        <w:rPr>
          <w:rFonts w:cs="Times New Roman"/>
          <w:sz w:val="24"/>
          <w:szCs w:val="24"/>
          <w:lang w:val="de-DE"/>
        </w:rPr>
        <w:t>berlassen</w:t>
      </w:r>
      <w:r w:rsidRPr="006C4B74">
        <w:rPr>
          <w:rFonts w:cs="Times New Roman"/>
          <w:sz w:val="24"/>
          <w:szCs w:val="24"/>
        </w:rPr>
        <w:t>- оставлять (про запас), приберегать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</w:rPr>
        <w:t>Ü</w:t>
      </w:r>
      <w:r w:rsidRPr="006C4B74">
        <w:rPr>
          <w:rFonts w:cs="Times New Roman"/>
          <w:sz w:val="24"/>
          <w:szCs w:val="24"/>
          <w:lang w:val="de-DE"/>
        </w:rPr>
        <w:t>berholen</w:t>
      </w:r>
      <w:r w:rsidRPr="006C4B74">
        <w:rPr>
          <w:rFonts w:cs="Times New Roman"/>
          <w:sz w:val="24"/>
          <w:szCs w:val="24"/>
        </w:rPr>
        <w:t>- обгонять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</w:rPr>
        <w:t>Ü</w:t>
      </w:r>
      <w:r w:rsidRPr="006C4B74">
        <w:rPr>
          <w:rFonts w:cs="Times New Roman"/>
          <w:sz w:val="24"/>
          <w:szCs w:val="24"/>
          <w:lang w:val="de-DE"/>
        </w:rPr>
        <w:t>berreden</w:t>
      </w:r>
      <w:r w:rsidRPr="006C4B74">
        <w:rPr>
          <w:rFonts w:cs="Times New Roman"/>
          <w:sz w:val="24"/>
          <w:szCs w:val="24"/>
        </w:rPr>
        <w:t>- убеждать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</w:rPr>
        <w:t>Ü</w:t>
      </w:r>
      <w:r w:rsidRPr="006C4B74">
        <w:rPr>
          <w:rFonts w:cs="Times New Roman"/>
          <w:sz w:val="24"/>
          <w:szCs w:val="24"/>
          <w:lang w:val="de-DE"/>
        </w:rPr>
        <w:t>bergreifen</w:t>
      </w:r>
      <w:r w:rsidRPr="006C4B74">
        <w:rPr>
          <w:rFonts w:cs="Times New Roman"/>
          <w:sz w:val="24"/>
          <w:szCs w:val="24"/>
        </w:rPr>
        <w:t>- охватывать (о пожаре)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</w:rPr>
        <w:t>Übergeben – передавать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</w:rPr>
        <w:t>Ü</w:t>
      </w:r>
      <w:r w:rsidRPr="006C4B74">
        <w:rPr>
          <w:rFonts w:cs="Times New Roman"/>
          <w:sz w:val="24"/>
          <w:szCs w:val="24"/>
          <w:lang w:val="de-DE"/>
        </w:rPr>
        <w:t>berpr</w:t>
      </w:r>
      <w:r w:rsidRPr="006C4B74">
        <w:rPr>
          <w:rFonts w:cs="Times New Roman"/>
          <w:sz w:val="24"/>
          <w:szCs w:val="24"/>
        </w:rPr>
        <w:t>ü</w:t>
      </w:r>
      <w:r w:rsidRPr="006C4B74">
        <w:rPr>
          <w:rFonts w:cs="Times New Roman"/>
          <w:sz w:val="24"/>
          <w:szCs w:val="24"/>
          <w:lang w:val="de-DE"/>
        </w:rPr>
        <w:t>fen</w:t>
      </w:r>
      <w:r w:rsidRPr="006C4B74">
        <w:rPr>
          <w:rFonts w:cs="Times New Roman"/>
          <w:sz w:val="24"/>
          <w:szCs w:val="24"/>
        </w:rPr>
        <w:t>– пересматривать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en-US"/>
        </w:rPr>
        <w:t>Um</w:t>
      </w:r>
      <w:r w:rsidRPr="006C4B74">
        <w:rPr>
          <w:rFonts w:cs="Times New Roman"/>
          <w:b/>
          <w:sz w:val="24"/>
          <w:szCs w:val="24"/>
        </w:rPr>
        <w:t xml:space="preserve">- 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Umbringen</w:t>
      </w:r>
      <w:r w:rsidRPr="006C4B74">
        <w:rPr>
          <w:rFonts w:cs="Times New Roman"/>
          <w:sz w:val="24"/>
          <w:szCs w:val="24"/>
        </w:rPr>
        <w:t>- губить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Umgehen</w:t>
      </w:r>
      <w:r w:rsidRPr="006C4B74">
        <w:rPr>
          <w:rFonts w:cs="Times New Roman"/>
          <w:sz w:val="24"/>
          <w:szCs w:val="24"/>
        </w:rPr>
        <w:t>- проходить (о времени)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Umstellen</w:t>
      </w:r>
      <w:r w:rsidRPr="006C4B74">
        <w:rPr>
          <w:rFonts w:cs="Times New Roman"/>
          <w:sz w:val="24"/>
          <w:szCs w:val="24"/>
        </w:rPr>
        <w:t xml:space="preserve"> – переставлять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en-US"/>
        </w:rPr>
        <w:t>Unter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Uterbanden</w:t>
      </w:r>
      <w:r w:rsidRPr="006C4B74">
        <w:rPr>
          <w:rFonts w:cs="Times New Roman"/>
          <w:sz w:val="24"/>
          <w:szCs w:val="24"/>
        </w:rPr>
        <w:t xml:space="preserve"> – препятствовать, парализовать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Unterbringen - </w:t>
      </w:r>
      <w:r w:rsidRPr="006C4B74">
        <w:rPr>
          <w:rFonts w:cs="Times New Roman"/>
          <w:sz w:val="24"/>
          <w:szCs w:val="24"/>
        </w:rPr>
        <w:t>подводить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Unterschreiben - </w:t>
      </w:r>
      <w:r w:rsidRPr="006C4B74">
        <w:rPr>
          <w:rFonts w:cs="Times New Roman"/>
          <w:sz w:val="24"/>
          <w:szCs w:val="24"/>
        </w:rPr>
        <w:t>подписать</w:t>
      </w:r>
    </w:p>
    <w:p w:rsidR="003C6067" w:rsidRPr="006C4B74" w:rsidRDefault="003C6067" w:rsidP="003C6067">
      <w:pPr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 xml:space="preserve">Untertragen </w:t>
      </w:r>
      <w:r w:rsidRPr="006C4B74">
        <w:rPr>
          <w:rFonts w:cs="Times New Roman"/>
          <w:sz w:val="24"/>
          <w:szCs w:val="24"/>
          <w:lang w:val="de-DE"/>
        </w:rPr>
        <w:t>–</w:t>
      </w: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de-DE"/>
        </w:rPr>
        <w:t>Vor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Vorhaben</w:t>
      </w:r>
      <w:r w:rsidRPr="006C4B74">
        <w:rPr>
          <w:rFonts w:cs="Times New Roman"/>
          <w:sz w:val="24"/>
          <w:szCs w:val="24"/>
        </w:rPr>
        <w:t>- иметь намерение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Vornehmen</w:t>
      </w:r>
      <w:r w:rsidRPr="006C4B74">
        <w:rPr>
          <w:rFonts w:cs="Times New Roman"/>
          <w:sz w:val="24"/>
          <w:szCs w:val="24"/>
        </w:rPr>
        <w:t>- намереваться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Vorschlagen</w:t>
      </w:r>
      <w:r w:rsidRPr="006C4B74">
        <w:rPr>
          <w:rFonts w:cs="Times New Roman"/>
          <w:sz w:val="24"/>
          <w:szCs w:val="24"/>
        </w:rPr>
        <w:t xml:space="preserve"> – предлагать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Vortragen</w:t>
      </w:r>
      <w:r w:rsidRPr="006C4B74">
        <w:rPr>
          <w:rFonts w:cs="Times New Roman"/>
          <w:sz w:val="24"/>
          <w:szCs w:val="24"/>
        </w:rPr>
        <w:t xml:space="preserve"> – нести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Vorbedenken</w:t>
      </w:r>
      <w:r w:rsidRPr="006C4B74">
        <w:rPr>
          <w:rFonts w:cs="Times New Roman"/>
          <w:sz w:val="24"/>
          <w:szCs w:val="24"/>
        </w:rPr>
        <w:t xml:space="preserve"> – заранее обдумать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Vormachen</w:t>
      </w:r>
      <w:r w:rsidRPr="006C4B74">
        <w:rPr>
          <w:rFonts w:cs="Times New Roman"/>
          <w:sz w:val="24"/>
          <w:szCs w:val="24"/>
        </w:rPr>
        <w:t xml:space="preserve"> – показать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Vorzeichnen</w:t>
      </w:r>
      <w:r w:rsidRPr="006C4B74">
        <w:rPr>
          <w:rFonts w:cs="Times New Roman"/>
          <w:sz w:val="24"/>
          <w:szCs w:val="24"/>
        </w:rPr>
        <w:t xml:space="preserve"> - показывать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Vorschreiben</w:t>
      </w:r>
      <w:r w:rsidRPr="006C4B74">
        <w:rPr>
          <w:rFonts w:cs="Times New Roman"/>
          <w:sz w:val="24"/>
          <w:szCs w:val="24"/>
        </w:rPr>
        <w:t>- писать для образца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Vorziehen</w:t>
      </w:r>
      <w:r w:rsidRPr="006C4B74">
        <w:rPr>
          <w:rFonts w:cs="Times New Roman"/>
          <w:sz w:val="24"/>
          <w:szCs w:val="24"/>
        </w:rPr>
        <w:t xml:space="preserve"> – предпочитать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Vorsetzen</w:t>
      </w:r>
      <w:r w:rsidRPr="006C4B74">
        <w:rPr>
          <w:rFonts w:cs="Times New Roman"/>
          <w:sz w:val="24"/>
          <w:szCs w:val="24"/>
        </w:rPr>
        <w:t xml:space="preserve"> – ставить во главе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>Vorbei-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Vorbeikommen – </w:t>
      </w:r>
      <w:r w:rsidRPr="006C4B74">
        <w:rPr>
          <w:rFonts w:cs="Times New Roman"/>
          <w:sz w:val="24"/>
          <w:szCs w:val="24"/>
        </w:rPr>
        <w:t>заглянуть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 Vorbeifahren – </w:t>
      </w:r>
      <w:r w:rsidRPr="006C4B74">
        <w:rPr>
          <w:rFonts w:cs="Times New Roman"/>
          <w:sz w:val="24"/>
          <w:szCs w:val="24"/>
        </w:rPr>
        <w:t>проезжать</w:t>
      </w:r>
      <w:r w:rsidRPr="006C4B74">
        <w:rPr>
          <w:rFonts w:cs="Times New Roman"/>
          <w:sz w:val="24"/>
          <w:szCs w:val="24"/>
          <w:lang w:val="de-DE"/>
        </w:rPr>
        <w:t xml:space="preserve"> </w:t>
      </w:r>
      <w:r w:rsidRPr="006C4B74">
        <w:rPr>
          <w:rFonts w:cs="Times New Roman"/>
          <w:sz w:val="24"/>
          <w:szCs w:val="24"/>
        </w:rPr>
        <w:t>мимо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Vorbeibeziehen – </w:t>
      </w:r>
      <w:r w:rsidRPr="006C4B74">
        <w:rPr>
          <w:rFonts w:cs="Times New Roman"/>
          <w:sz w:val="24"/>
          <w:szCs w:val="24"/>
        </w:rPr>
        <w:t>проходить</w:t>
      </w:r>
      <w:r w:rsidRPr="006C4B74">
        <w:rPr>
          <w:rFonts w:cs="Times New Roman"/>
          <w:sz w:val="24"/>
          <w:szCs w:val="24"/>
          <w:lang w:val="de-DE"/>
        </w:rPr>
        <w:t xml:space="preserve"> </w:t>
      </w:r>
      <w:r w:rsidRPr="006C4B74">
        <w:rPr>
          <w:rFonts w:cs="Times New Roman"/>
          <w:sz w:val="24"/>
          <w:szCs w:val="24"/>
        </w:rPr>
        <w:t>мимо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jc w:val="both"/>
        <w:rPr>
          <w:rFonts w:cs="Times New Roman"/>
          <w:b/>
          <w:sz w:val="24"/>
          <w:szCs w:val="24"/>
          <w:lang w:val="de-DE"/>
        </w:rPr>
      </w:pPr>
      <w:r w:rsidRPr="006C4B74">
        <w:rPr>
          <w:rFonts w:cs="Times New Roman"/>
          <w:b/>
          <w:sz w:val="24"/>
          <w:szCs w:val="24"/>
          <w:lang w:val="de-DE"/>
        </w:rPr>
        <w:t>Wider-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  <w:lang w:val="de-DE"/>
        </w:rPr>
      </w:pPr>
      <w:r w:rsidRPr="006C4B74">
        <w:rPr>
          <w:rFonts w:cs="Times New Roman"/>
          <w:sz w:val="24"/>
          <w:szCs w:val="24"/>
          <w:lang w:val="de-DE"/>
        </w:rPr>
        <w:t xml:space="preserve">Widerfallen – </w:t>
      </w:r>
      <w:r w:rsidRPr="006C4B74">
        <w:rPr>
          <w:rFonts w:cs="Times New Roman"/>
          <w:sz w:val="24"/>
          <w:szCs w:val="24"/>
        </w:rPr>
        <w:t>отзываться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Widerhalten</w:t>
      </w:r>
      <w:r w:rsidRPr="006C4B74">
        <w:rPr>
          <w:rFonts w:cs="Times New Roman"/>
          <w:sz w:val="24"/>
          <w:szCs w:val="24"/>
        </w:rPr>
        <w:t xml:space="preserve"> – поддерживать</w:t>
      </w: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  <w:r w:rsidRPr="006C4B74">
        <w:rPr>
          <w:rFonts w:cs="Times New Roman"/>
          <w:b/>
          <w:sz w:val="24"/>
          <w:szCs w:val="24"/>
          <w:lang w:val="de-DE"/>
        </w:rPr>
        <w:lastRenderedPageBreak/>
        <w:t>Zu</w:t>
      </w:r>
      <w:r w:rsidRPr="006C4B74">
        <w:rPr>
          <w:rFonts w:cs="Times New Roman"/>
          <w:b/>
          <w:sz w:val="24"/>
          <w:szCs w:val="24"/>
        </w:rPr>
        <w:t>-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Zuf</w:t>
      </w:r>
      <w:r w:rsidRPr="006C4B74">
        <w:rPr>
          <w:rFonts w:cs="Times New Roman"/>
          <w:sz w:val="24"/>
          <w:szCs w:val="24"/>
        </w:rPr>
        <w:t>ü</w:t>
      </w:r>
      <w:r w:rsidRPr="006C4B74">
        <w:rPr>
          <w:rFonts w:cs="Times New Roman"/>
          <w:sz w:val="24"/>
          <w:szCs w:val="24"/>
          <w:lang w:val="de-DE"/>
        </w:rPr>
        <w:t>gen</w:t>
      </w:r>
      <w:r w:rsidRPr="006C4B74">
        <w:rPr>
          <w:rFonts w:cs="Times New Roman"/>
          <w:sz w:val="24"/>
          <w:szCs w:val="24"/>
        </w:rPr>
        <w:t xml:space="preserve"> – причинять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Zugeben</w:t>
      </w:r>
      <w:r w:rsidRPr="006C4B74">
        <w:rPr>
          <w:rFonts w:cs="Times New Roman"/>
          <w:sz w:val="24"/>
          <w:szCs w:val="24"/>
        </w:rPr>
        <w:t xml:space="preserve"> – сознаваться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Zunehmen</w:t>
      </w:r>
      <w:r w:rsidRPr="006C4B74">
        <w:rPr>
          <w:rFonts w:cs="Times New Roman"/>
          <w:sz w:val="24"/>
          <w:szCs w:val="24"/>
        </w:rPr>
        <w:t xml:space="preserve"> – усиливать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Zuh</w:t>
      </w:r>
      <w:r w:rsidRPr="006C4B74">
        <w:rPr>
          <w:rFonts w:cs="Times New Roman"/>
          <w:sz w:val="24"/>
          <w:szCs w:val="24"/>
        </w:rPr>
        <w:t>ö</w:t>
      </w:r>
      <w:r w:rsidRPr="006C4B74">
        <w:rPr>
          <w:rFonts w:cs="Times New Roman"/>
          <w:sz w:val="24"/>
          <w:szCs w:val="24"/>
          <w:lang w:val="de-DE"/>
        </w:rPr>
        <w:t>ren</w:t>
      </w:r>
      <w:r w:rsidRPr="006C4B74">
        <w:rPr>
          <w:rFonts w:cs="Times New Roman"/>
          <w:sz w:val="24"/>
          <w:szCs w:val="24"/>
        </w:rPr>
        <w:t xml:space="preserve"> - прислушиваться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Zugesellen</w:t>
      </w:r>
      <w:r w:rsidRPr="006C4B74">
        <w:rPr>
          <w:rFonts w:cs="Times New Roman"/>
          <w:sz w:val="24"/>
          <w:szCs w:val="24"/>
        </w:rPr>
        <w:t xml:space="preserve"> – присоединять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Zuschlagen</w:t>
      </w:r>
      <w:r w:rsidRPr="006C4B74">
        <w:rPr>
          <w:rFonts w:cs="Times New Roman"/>
          <w:sz w:val="24"/>
          <w:szCs w:val="24"/>
        </w:rPr>
        <w:t xml:space="preserve"> – принуждать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Zukehren</w:t>
      </w:r>
      <w:r w:rsidRPr="006C4B74">
        <w:rPr>
          <w:rFonts w:cs="Times New Roman"/>
          <w:sz w:val="24"/>
          <w:szCs w:val="24"/>
        </w:rPr>
        <w:t xml:space="preserve"> – навешать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de-DE"/>
        </w:rPr>
        <w:t>Zugehen</w:t>
      </w:r>
      <w:r w:rsidRPr="006C4B74">
        <w:rPr>
          <w:rFonts w:cs="Times New Roman"/>
          <w:sz w:val="24"/>
          <w:szCs w:val="24"/>
        </w:rPr>
        <w:t xml:space="preserve"> – доходить</w:t>
      </w: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  <w:r w:rsidRPr="006C4B74">
        <w:rPr>
          <w:rFonts w:cs="Times New Roman"/>
          <w:sz w:val="24"/>
          <w:szCs w:val="24"/>
          <w:lang w:val="en-US"/>
        </w:rPr>
        <w:t>Zumessen</w:t>
      </w:r>
      <w:r w:rsidRPr="006C4B74">
        <w:rPr>
          <w:rFonts w:cs="Times New Roman"/>
          <w:sz w:val="24"/>
          <w:szCs w:val="24"/>
        </w:rPr>
        <w:t xml:space="preserve"> – назначать</w:t>
      </w: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sz w:val="24"/>
          <w:szCs w:val="24"/>
        </w:rPr>
      </w:pPr>
    </w:p>
    <w:p w:rsidR="003C6067" w:rsidRPr="006C4B74" w:rsidRDefault="003C6067" w:rsidP="003C6067">
      <w:pPr>
        <w:contextualSpacing/>
        <w:rPr>
          <w:rFonts w:cs="Times New Roman"/>
          <w:b/>
          <w:sz w:val="24"/>
          <w:szCs w:val="24"/>
        </w:r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</w:p>
    <w:p w:rsidR="003C6067" w:rsidRPr="006C4B74" w:rsidRDefault="003C6067" w:rsidP="003C6067">
      <w:pPr>
        <w:rPr>
          <w:rFonts w:cs="Times New Roman"/>
          <w:b/>
          <w:sz w:val="24"/>
          <w:szCs w:val="24"/>
        </w:rPr>
      </w:pPr>
    </w:p>
    <w:p w:rsidR="003C6067" w:rsidRPr="006C4B74" w:rsidRDefault="003C6067" w:rsidP="003C6067">
      <w:pPr>
        <w:rPr>
          <w:b/>
          <w:sz w:val="24"/>
          <w:szCs w:val="24"/>
        </w:rPr>
        <w:sectPr w:rsidR="003C6067" w:rsidRPr="006C4B74" w:rsidSect="00080874">
          <w:type w:val="continuous"/>
          <w:pgSz w:w="11906" w:h="16838"/>
          <w:pgMar w:top="1134" w:right="850" w:bottom="1134" w:left="1701" w:header="708" w:footer="708" w:gutter="0"/>
          <w:pgNumType w:start="83"/>
          <w:cols w:num="2" w:space="708"/>
          <w:docGrid w:linePitch="360"/>
        </w:sectPr>
      </w:pPr>
    </w:p>
    <w:p w:rsidR="003C6067" w:rsidRPr="006C4B74" w:rsidRDefault="003C6067" w:rsidP="003C6067">
      <w:pPr>
        <w:rPr>
          <w:b/>
          <w:sz w:val="24"/>
          <w:szCs w:val="24"/>
        </w:rPr>
      </w:pPr>
    </w:p>
    <w:p w:rsidR="003C6067" w:rsidRPr="006C4B74" w:rsidRDefault="003C6067" w:rsidP="003C6067">
      <w:pPr>
        <w:rPr>
          <w:sz w:val="24"/>
          <w:szCs w:val="24"/>
        </w:rPr>
      </w:pPr>
      <w:r w:rsidRPr="006C4B7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A372F1D" wp14:editId="72173DBB">
            <wp:extent cx="5940425" cy="7973018"/>
            <wp:effectExtent l="19050" t="0" r="22225" b="893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C6067" w:rsidRPr="006C4B74" w:rsidRDefault="003C6067" w:rsidP="003C6067">
      <w:pPr>
        <w:rPr>
          <w:sz w:val="24"/>
          <w:szCs w:val="24"/>
        </w:rPr>
      </w:pPr>
    </w:p>
    <w:p w:rsidR="003C6067" w:rsidRPr="006C4B74" w:rsidRDefault="003C6067" w:rsidP="003C6067">
      <w:pPr>
        <w:rPr>
          <w:sz w:val="24"/>
          <w:szCs w:val="24"/>
        </w:rPr>
      </w:pPr>
    </w:p>
    <w:p w:rsidR="003C6067" w:rsidRPr="006C4B74" w:rsidRDefault="003C6067" w:rsidP="003C6067">
      <w:pPr>
        <w:rPr>
          <w:sz w:val="24"/>
          <w:szCs w:val="24"/>
        </w:rPr>
      </w:pPr>
    </w:p>
    <w:p w:rsidR="003C6067" w:rsidRPr="006C4B74" w:rsidRDefault="003C6067" w:rsidP="003C6067">
      <w:pPr>
        <w:rPr>
          <w:sz w:val="24"/>
          <w:szCs w:val="24"/>
        </w:rPr>
      </w:pPr>
      <w:bookmarkStart w:id="0" w:name="_GoBack"/>
      <w:r w:rsidRPr="006C4B7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0A812BE" wp14:editId="4AE3B467">
            <wp:extent cx="5940425" cy="8523741"/>
            <wp:effectExtent l="19050" t="0" r="222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B30116" w:rsidRDefault="003C6067"/>
    <w:sectPr w:rsidR="00B30116" w:rsidSect="005A5F6A">
      <w:type w:val="continuous"/>
      <w:pgSz w:w="11906" w:h="16838"/>
      <w:pgMar w:top="1134" w:right="850" w:bottom="1134" w:left="1701" w:header="708" w:footer="708" w:gutter="0"/>
      <w:pgNumType w:start="6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67"/>
    <w:rsid w:val="00014091"/>
    <w:rsid w:val="00075273"/>
    <w:rsid w:val="00124E7E"/>
    <w:rsid w:val="001A2A60"/>
    <w:rsid w:val="001F7167"/>
    <w:rsid w:val="00314EB8"/>
    <w:rsid w:val="003975D5"/>
    <w:rsid w:val="003C6067"/>
    <w:rsid w:val="00407125"/>
    <w:rsid w:val="00480A23"/>
    <w:rsid w:val="004C2E9F"/>
    <w:rsid w:val="00582CAF"/>
    <w:rsid w:val="005B22B7"/>
    <w:rsid w:val="006522F6"/>
    <w:rsid w:val="00671ADC"/>
    <w:rsid w:val="006E35EF"/>
    <w:rsid w:val="00800344"/>
    <w:rsid w:val="008302A5"/>
    <w:rsid w:val="008607D8"/>
    <w:rsid w:val="0086370B"/>
    <w:rsid w:val="00B3474B"/>
    <w:rsid w:val="00C445EC"/>
    <w:rsid w:val="00C935F5"/>
    <w:rsid w:val="00D75DD5"/>
    <w:rsid w:val="00E506B6"/>
    <w:rsid w:val="00EB14DF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Частотность употребления отделяемых префиксов в романе Б.Шлинка "Чтец"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be-</c:v>
                </c:pt>
                <c:pt idx="1">
                  <c:v>emp-</c:v>
                </c:pt>
                <c:pt idx="2">
                  <c:v>ent-</c:v>
                </c:pt>
                <c:pt idx="3">
                  <c:v>er-</c:v>
                </c:pt>
                <c:pt idx="4">
                  <c:v>ge-</c:v>
                </c:pt>
                <c:pt idx="5">
                  <c:v>miß-</c:v>
                </c:pt>
                <c:pt idx="6">
                  <c:v>ver-</c:v>
                </c:pt>
                <c:pt idx="7">
                  <c:v>zer-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</c:v>
                </c:pt>
                <c:pt idx="1">
                  <c:v>3</c:v>
                </c:pt>
                <c:pt idx="2">
                  <c:v>10</c:v>
                </c:pt>
                <c:pt idx="3">
                  <c:v>9</c:v>
                </c:pt>
                <c:pt idx="4">
                  <c:v>5</c:v>
                </c:pt>
                <c:pt idx="5">
                  <c:v>3</c:v>
                </c:pt>
                <c:pt idx="6">
                  <c:v>35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0"/>
        <c:txPr>
          <a:bodyPr/>
          <a:lstStyle/>
          <a:p>
            <a:pPr>
              <a:defRPr sz="20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20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200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200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200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2000"/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2000"/>
            </a:pPr>
            <a:endParaRPr lang="ru-RU"/>
          </a:p>
        </c:txPr>
      </c:legendEntry>
      <c:legendEntry>
        <c:idx val="7"/>
        <c:txPr>
          <a:bodyPr/>
          <a:lstStyle/>
          <a:p>
            <a:pPr>
              <a:defRPr sz="2000"/>
            </a:pPr>
            <a:endParaRPr lang="ru-RU"/>
          </a:p>
        </c:txPr>
      </c:legendEntry>
      <c:layout>
        <c:manualLayout>
          <c:xMode val="edge"/>
          <c:yMode val="edge"/>
          <c:x val="0.18106556168283941"/>
          <c:y val="7.9554283912090365E-2"/>
          <c:w val="0.68133939260308596"/>
          <c:h val="0.1013259950541636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Частотность употребления полупрефиксов в романе Б. Шлинка "Чтец"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Лист1!$A$2:$A$24</c:f>
              <c:strCache>
                <c:ptCount val="23"/>
                <c:pt idx="0">
                  <c:v>ab-</c:v>
                </c:pt>
                <c:pt idx="1">
                  <c:v>an-</c:v>
                </c:pt>
                <c:pt idx="2">
                  <c:v>auf-</c:v>
                </c:pt>
                <c:pt idx="3">
                  <c:v>aus-</c:v>
                </c:pt>
                <c:pt idx="4">
                  <c:v>dar-</c:v>
                </c:pt>
                <c:pt idx="5">
                  <c:v>durch-</c:v>
                </c:pt>
                <c:pt idx="6">
                  <c:v>ein-</c:v>
                </c:pt>
                <c:pt idx="7">
                  <c:v>gegenüber-</c:v>
                </c:pt>
                <c:pt idx="8">
                  <c:v>her-</c:v>
                </c:pt>
                <c:pt idx="9">
                  <c:v>herab-</c:v>
                </c:pt>
                <c:pt idx="10">
                  <c:v>herein-</c:v>
                </c:pt>
                <c:pt idx="11">
                  <c:v>hervor-</c:v>
                </c:pt>
                <c:pt idx="12">
                  <c:v>hin-</c:v>
                </c:pt>
                <c:pt idx="13">
                  <c:v>hinan-</c:v>
                </c:pt>
                <c:pt idx="14">
                  <c:v>mit-</c:v>
                </c:pt>
                <c:pt idx="15">
                  <c:v>nach-</c:v>
                </c:pt>
                <c:pt idx="16">
                  <c:v>über-</c:v>
                </c:pt>
                <c:pt idx="17">
                  <c:v>um-</c:v>
                </c:pt>
                <c:pt idx="18">
                  <c:v>unter-</c:v>
                </c:pt>
                <c:pt idx="19">
                  <c:v>vor-</c:v>
                </c:pt>
                <c:pt idx="20">
                  <c:v>vorbei-</c:v>
                </c:pt>
                <c:pt idx="21">
                  <c:v>wider-</c:v>
                </c:pt>
                <c:pt idx="22">
                  <c:v>zu-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14</c:v>
                </c:pt>
                <c:pt idx="1">
                  <c:v>19</c:v>
                </c:pt>
                <c:pt idx="2">
                  <c:v>22</c:v>
                </c:pt>
                <c:pt idx="3">
                  <c:v>21</c:v>
                </c:pt>
                <c:pt idx="4">
                  <c:v>3</c:v>
                </c:pt>
                <c:pt idx="5">
                  <c:v>3</c:v>
                </c:pt>
                <c:pt idx="6">
                  <c:v>12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7</c:v>
                </c:pt>
                <c:pt idx="11">
                  <c:v>1</c:v>
                </c:pt>
                <c:pt idx="12">
                  <c:v>5</c:v>
                </c:pt>
                <c:pt idx="13">
                  <c:v>1</c:v>
                </c:pt>
                <c:pt idx="14">
                  <c:v>7</c:v>
                </c:pt>
                <c:pt idx="15">
                  <c:v>6</c:v>
                </c:pt>
                <c:pt idx="16">
                  <c:v>9</c:v>
                </c:pt>
                <c:pt idx="17">
                  <c:v>3</c:v>
                </c:pt>
                <c:pt idx="18">
                  <c:v>4</c:v>
                </c:pt>
                <c:pt idx="19">
                  <c:v>10</c:v>
                </c:pt>
                <c:pt idx="20">
                  <c:v>3</c:v>
                </c:pt>
                <c:pt idx="21">
                  <c:v>2</c:v>
                </c:pt>
                <c:pt idx="2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egendEntry>
        <c:idx val="0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7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8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9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10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11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12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13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14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15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16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17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18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19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20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21"/>
        <c:txPr>
          <a:bodyPr/>
          <a:lstStyle/>
          <a:p>
            <a:pPr>
              <a:defRPr sz="1800"/>
            </a:pPr>
            <a:endParaRPr lang="ru-RU"/>
          </a:p>
        </c:txPr>
      </c:legendEntry>
      <c:legendEntry>
        <c:idx val="22"/>
        <c:txPr>
          <a:bodyPr/>
          <a:lstStyle/>
          <a:p>
            <a:pPr>
              <a:defRPr sz="1800"/>
            </a:pPr>
            <a:endParaRPr lang="ru-RU"/>
          </a:p>
        </c:txPr>
      </c:legendEntry>
      <c:layout>
        <c:manualLayout>
          <c:xMode val="edge"/>
          <c:yMode val="edge"/>
          <c:x val="7.0936383952125676E-2"/>
          <c:y val="7.646940580279471E-2"/>
          <c:w val="0.85812723209574948"/>
          <c:h val="0.181280799347441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2019-07-03T14:13:00Z</dcterms:created>
  <dcterms:modified xsi:type="dcterms:W3CDTF">2019-07-03T14:13:00Z</dcterms:modified>
</cp:coreProperties>
</file>