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70" w:rsidRPr="00E3482F" w:rsidRDefault="00E3482F" w:rsidP="00E3482F">
      <w:pPr>
        <w:jc w:val="center"/>
        <w:rPr>
          <w:b/>
          <w:sz w:val="32"/>
          <w:szCs w:val="32"/>
        </w:rPr>
      </w:pPr>
      <w:bookmarkStart w:id="0" w:name="_GoBack"/>
      <w:r w:rsidRPr="00E3482F">
        <w:rPr>
          <w:b/>
          <w:sz w:val="32"/>
          <w:szCs w:val="32"/>
        </w:rPr>
        <w:t>Технологическая карт а урока</w:t>
      </w:r>
    </w:p>
    <w:bookmarkEnd w:id="0"/>
    <w:p w:rsidR="00581B70" w:rsidRPr="00E3482F" w:rsidRDefault="00581B70" w:rsidP="00581B7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1B70" w:rsidRPr="00E3482F" w:rsidTr="009436D4">
        <w:tc>
          <w:tcPr>
            <w:tcW w:w="4785" w:type="dxa"/>
          </w:tcPr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Деятельность учителя.</w:t>
            </w:r>
          </w:p>
        </w:tc>
        <w:tc>
          <w:tcPr>
            <w:tcW w:w="4786" w:type="dxa"/>
          </w:tcPr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Деятельность учащихся.</w:t>
            </w:r>
          </w:p>
        </w:tc>
      </w:tr>
      <w:tr w:rsidR="00581B70" w:rsidRPr="00E3482F" w:rsidTr="009436D4">
        <w:tc>
          <w:tcPr>
            <w:tcW w:w="4785" w:type="dxa"/>
          </w:tcPr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I</w:t>
            </w:r>
            <w:r w:rsidRPr="00E3482F">
              <w:rPr>
                <w:sz w:val="32"/>
                <w:szCs w:val="32"/>
              </w:rPr>
              <w:t xml:space="preserve"> Организационный момент.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II</w:t>
            </w:r>
            <w:r w:rsidRPr="00E3482F">
              <w:rPr>
                <w:sz w:val="32"/>
                <w:szCs w:val="32"/>
              </w:rPr>
              <w:t xml:space="preserve"> Словарная работа.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Демонстрирую конверт обучающимся. Что это? Это наше словарное слово.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1 Работа у доски.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Конверт.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2 Выделение орфограмм.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3 Уточнение значения слова.</w:t>
            </w:r>
          </w:p>
          <w:p w:rsidR="00581B70" w:rsidRPr="00E3482F" w:rsidRDefault="00581B70" w:rsidP="009436D4">
            <w:pPr>
              <w:rPr>
                <w:rStyle w:val="st"/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 xml:space="preserve"> Конверт – это </w:t>
            </w:r>
            <w:r w:rsidRPr="00E3482F">
              <w:rPr>
                <w:rStyle w:val="st"/>
                <w:sz w:val="32"/>
                <w:szCs w:val="32"/>
              </w:rPr>
              <w:t xml:space="preserve">пакет из бумаги, в который вкладывают письмо. </w:t>
            </w:r>
          </w:p>
          <w:p w:rsidR="00581B70" w:rsidRPr="00E3482F" w:rsidRDefault="00581B70" w:rsidP="009436D4">
            <w:pPr>
              <w:rPr>
                <w:rStyle w:val="st"/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Где чаще всего используют конверт?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Какая часть речи?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4 Составление предложения.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5 Разбор составленного предложения по членам.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6 Морфологический разбор.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III</w:t>
            </w:r>
            <w:r w:rsidRPr="00E3482F">
              <w:rPr>
                <w:sz w:val="32"/>
                <w:szCs w:val="32"/>
              </w:rPr>
              <w:t xml:space="preserve"> Актуализация пройденного материала.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На предыдущих уроках мы с вами вспоминали грамматические признаки имени существительного. Мы вспомнили, что имена существительные могут изменяться по числам и по родам, что они бывают одушевленные и неодушевленные.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На какой вопрос отвечают одушевленные имена существительные?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А неодушевленные?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 xml:space="preserve"> 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А еще имена существительные бывают собственными и нарицательными.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IV</w:t>
            </w:r>
            <w:r w:rsidRPr="00E3482F">
              <w:rPr>
                <w:sz w:val="32"/>
                <w:szCs w:val="32"/>
              </w:rPr>
              <w:t xml:space="preserve"> Объявление темы.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Собственные и нарицательные имена существительные.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V</w:t>
            </w:r>
            <w:r w:rsidRPr="00E3482F">
              <w:rPr>
                <w:sz w:val="32"/>
                <w:szCs w:val="32"/>
              </w:rPr>
              <w:t xml:space="preserve"> Объяснение темы.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 xml:space="preserve">Имена существительные бывают собственные и нарицательные. 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 собственным именам существительным относятся: имена и фамилии людей, клички животных, названия географических объектов (стран, городов, рек, озер и т.д.)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lastRenderedPageBreak/>
              <w:t>Собственные имена существительные всегда пишутся с большой буквы, нарицательные имена существительные с маленькой буквы.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VI</w:t>
            </w:r>
            <w:r w:rsidRPr="00E3482F">
              <w:rPr>
                <w:sz w:val="32"/>
                <w:szCs w:val="32"/>
              </w:rPr>
              <w:t xml:space="preserve"> Работа у доски.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 доске вызываются по очереди двое (первый обучающийся пишет два предложения). Задание: списать предложения, одной чертой подчеркнуть собственные имена существительные, двумя чертами нарицательные имена существительные.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i/>
                <w:sz w:val="32"/>
                <w:szCs w:val="32"/>
              </w:rPr>
            </w:pPr>
            <w:r w:rsidRPr="00E3482F">
              <w:rPr>
                <w:i/>
                <w:sz w:val="32"/>
                <w:szCs w:val="32"/>
              </w:rPr>
              <w:t>Коля решил поздравить Вику с праздником. Он пошел на почту и отправил ей открытку.</w:t>
            </w:r>
          </w:p>
          <w:p w:rsidR="00581B70" w:rsidRPr="00E3482F" w:rsidRDefault="00581B70" w:rsidP="009436D4">
            <w:pPr>
              <w:rPr>
                <w:i/>
                <w:sz w:val="32"/>
                <w:szCs w:val="32"/>
              </w:rPr>
            </w:pPr>
            <w:r w:rsidRPr="00E3482F">
              <w:rPr>
                <w:i/>
                <w:sz w:val="32"/>
                <w:szCs w:val="32"/>
              </w:rPr>
              <w:t xml:space="preserve"> Коля написал на открытке свои поздравления и пожелал Вике в новом году счастья и успехов в учебе.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Каждому вопросы: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О чем мы сегодня говорим?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Какие существительные относятся к собственным?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 пишутся собственные имена существительные?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А нарицательные имена существительные?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VII</w:t>
            </w:r>
            <w:r w:rsidRPr="00E3482F">
              <w:rPr>
                <w:sz w:val="32"/>
                <w:szCs w:val="32"/>
              </w:rPr>
              <w:t xml:space="preserve"> Беседа с учащимися.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1 Беседа о почте.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Вы обратили внимание на то, что и словарное слово, и текст, который вы писали, относится к одной и той же теме? К какой именно?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И это неудивительно, потому что имена собственные очень тесно связаны с почтой. Как именно?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Конечно, сейчас, благодаря Интернету, почтовая служба теряет свою былую популярность. Ведь теперь можно послать смс, ммс, электронное письмо, но разве все эти быстрые и удобные сообщения заменят письмо или открытку с почерком любимого человека? Конечно, нет. А посылки электронной почтой пока пересылать не научились</w:t>
            </w:r>
            <w:r w:rsidRPr="00E3482F">
              <w:rPr>
                <w:sz w:val="32"/>
                <w:szCs w:val="32"/>
              </w:rPr>
              <w:sym w:font="Wingdings" w:char="F04A"/>
            </w:r>
            <w:r w:rsidRPr="00E3482F">
              <w:rPr>
                <w:sz w:val="32"/>
                <w:szCs w:val="32"/>
              </w:rPr>
              <w:t xml:space="preserve"> Поэтому до сих пор почта – очень важная часть нашей жизни. И текст самостоятельной работы у нас сегодня будет посвящен истории почты! А вот </w:t>
            </w:r>
            <w:r w:rsidRPr="00E3482F">
              <w:rPr>
                <w:sz w:val="32"/>
                <w:szCs w:val="32"/>
              </w:rPr>
              <w:lastRenderedPageBreak/>
              <w:t>как все начиналось: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2 Презентация «История почты».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Показывается презентация по теме: «История почты».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Вопросы после просмотра: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 в средневековье назывались люди, доставляющие почту?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Каких животных использовали как почтальонов?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В каком городе установлен памятник почте?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VIII</w:t>
            </w:r>
            <w:r w:rsidRPr="00E3482F">
              <w:rPr>
                <w:sz w:val="32"/>
                <w:szCs w:val="32"/>
              </w:rPr>
              <w:t xml:space="preserve"> Физминутка (для глаз).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Показываются учителем несколько упражнений для восстановления зрения после просмотра презентации.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О чем мы сегодня говорим?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Какие существительные относятся к собственным?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 пишутся собственные имена существительные?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А нарицательные имена существительные?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IX</w:t>
            </w:r>
            <w:r w:rsidRPr="00E3482F">
              <w:rPr>
                <w:sz w:val="32"/>
                <w:szCs w:val="32"/>
              </w:rPr>
              <w:t xml:space="preserve"> Самостоятельная работа.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Упражнение № 2. Читаем вслух.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Задание: списать, подчеркнуть одной чертой собственные имена существительные, а двумя чертами нарицательные имена существительные.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i/>
                <w:sz w:val="32"/>
                <w:szCs w:val="32"/>
              </w:rPr>
            </w:pPr>
            <w:r w:rsidRPr="00E3482F">
              <w:rPr>
                <w:i/>
                <w:sz w:val="32"/>
                <w:szCs w:val="32"/>
              </w:rPr>
              <w:t>История почты.</w:t>
            </w:r>
          </w:p>
          <w:p w:rsidR="00581B70" w:rsidRPr="00E3482F" w:rsidRDefault="00581B70" w:rsidP="009436D4">
            <w:pPr>
              <w:rPr>
                <w:i/>
                <w:sz w:val="32"/>
                <w:szCs w:val="32"/>
              </w:rPr>
            </w:pPr>
            <w:r w:rsidRPr="00E3482F">
              <w:rPr>
                <w:i/>
                <w:sz w:val="32"/>
                <w:szCs w:val="32"/>
              </w:rPr>
              <w:t>Почтовая служба зародилась много лет назад. Сообщения передавались с помощью гонцов и скороходов еще в древних Греции и Риме, Египте и Китае. В средневековой Европе использовали не только гонцов, но и почтовых голубей. Первые государственные почтовые службы возникли в Германии, Англии, Швеции и Франции.</w:t>
            </w:r>
          </w:p>
          <w:p w:rsidR="00581B70" w:rsidRPr="00E3482F" w:rsidRDefault="00581B70" w:rsidP="009436D4">
            <w:pPr>
              <w:rPr>
                <w:i/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X</w:t>
            </w:r>
            <w:r w:rsidRPr="00E3482F">
              <w:rPr>
                <w:sz w:val="32"/>
                <w:szCs w:val="32"/>
              </w:rPr>
              <w:t xml:space="preserve"> Выборочная проверка.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XI</w:t>
            </w:r>
            <w:r w:rsidRPr="00E3482F">
              <w:rPr>
                <w:sz w:val="32"/>
                <w:szCs w:val="32"/>
              </w:rPr>
              <w:t xml:space="preserve"> Итог урока.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О чем мы сегодня говорили?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lastRenderedPageBreak/>
              <w:t>Какие существительные относятся к собственным?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 пишутся собственные имена существительные?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А нарицательные имена существительные?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А еще о чем мы говорили?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 xml:space="preserve">Интересная история у почтовой службы? 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 в средневековье назывались люди, доставляющие почту?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Каких животных использовали как почтальонов?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В каком городе установлен памятник почте?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 называется главная почтовая служба РФ?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XII</w:t>
            </w:r>
            <w:r w:rsidRPr="00E3482F">
              <w:rPr>
                <w:sz w:val="32"/>
                <w:szCs w:val="32"/>
              </w:rPr>
              <w:t xml:space="preserve"> Выставление оценок.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XIII</w:t>
            </w:r>
            <w:r w:rsidRPr="00E3482F">
              <w:rPr>
                <w:sz w:val="32"/>
                <w:szCs w:val="32"/>
              </w:rPr>
              <w:t xml:space="preserve"> Домашнее задание.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E3482F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Листочки, которые я раздал, вы оставляете себе и выполняете упражнения № 3 и № 4.</w:t>
            </w:r>
          </w:p>
        </w:tc>
        <w:tc>
          <w:tcPr>
            <w:tcW w:w="4786" w:type="dxa"/>
          </w:tcPr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Это конверт.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Записывают слово.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 xml:space="preserve">Выделяют орфограммы. 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На почте.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Имя существительное.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Варианты: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 xml:space="preserve">Мальчик вложил письмо в конверт. Женщина опустила конверт в почтовый ящик. 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Обучающиеся разбирают предложение по членам.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Обучающиеся проводят морфологический разбор слова «конверт».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Конверт.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I</w:t>
            </w:r>
            <w:r w:rsidRPr="00E3482F">
              <w:rPr>
                <w:sz w:val="32"/>
                <w:szCs w:val="32"/>
              </w:rPr>
              <w:t xml:space="preserve"> – имя существительное.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II</w:t>
            </w:r>
            <w:r w:rsidRPr="00E3482F">
              <w:rPr>
                <w:sz w:val="32"/>
                <w:szCs w:val="32"/>
              </w:rPr>
              <w:t xml:space="preserve"> – конверт, нариц., неодуш., м.р., 2 скл., Вин.п., ед.ч.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  <w:lang w:val="en-US"/>
              </w:rPr>
              <w:t>III</w:t>
            </w:r>
            <w:r w:rsidRPr="00E3482F">
              <w:rPr>
                <w:sz w:val="32"/>
                <w:szCs w:val="32"/>
              </w:rPr>
              <w:t xml:space="preserve"> – второст. чл. пр.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Кто?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Что?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Записывают тему в тетрадь.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 xml:space="preserve">Пишут у доски и в тетради. 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Мы сегодня говорим о собственных и нарицательных именах существительных.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 собственным именам существительным относятся имена и фамилии людей, клички животных, географические объекты и т.д.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Собственные имена существительные пишутся с большой буквы.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Нарицательные имена существительные пишутся с маленькой буквы.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Да. К теме «Почта».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Когда мы пишем письмо или открытку, мы сообщаем кому и от кого письмо (имя-фамилию) и пишем адрес (страна, город, улица).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F71C5D" w:rsidRPr="00E3482F" w:rsidRDefault="00F71C5D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Один обучающийся читает с экрана. Остальные смотрят.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В средневековье доставляли почту гонцы или скороходы.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 почтальонов люди использовали почтовых голубей.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Памятник почте установлен в городе Берн (Швейцария).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Выполняют упражнения (глаза направо-налево-вверх, вниз, зажмуриться-открыть (3 раза), поморгать)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О собственных и нарицательных именах существительных.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Имена и фамилии людей, клички животных, географические объекты и т.д.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Собственные имена существительные пишутся с большой буквы.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 xml:space="preserve">Нарицательные существительные пишутся с </w:t>
            </w:r>
            <w:r w:rsidRPr="00E3482F">
              <w:rPr>
                <w:sz w:val="32"/>
                <w:szCs w:val="32"/>
              </w:rPr>
              <w:lastRenderedPageBreak/>
              <w:t>маленькой буквы.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Читает текст упражнения вслух (один обучающийся).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Один обучающийся читает задание вслух.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 xml:space="preserve">Пишут в тетрадях. 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Первые три обучающихся, сделавших самостоятельную работу, дают тетради на проверку.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О том, что имена существительные бывают собственными и нарицательными.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Имена и фамилии людей, клички животных, географические объекты и т.д.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Собственные имена существительные пишутся с большой буквы.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Нарицательные имена существительные пишутся с маленькой буквы.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Мы говорили об истории почты.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Очень интересная.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В средневековье доставляли почту гонцы или скороходы.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Как почтальонов люди использовали почтовых голубей.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Памятник почте установлен в городе Берн (Швейцария).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Главная почтовая служба РФ называется Почта России.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 xml:space="preserve">Сегодня все работали! Все молодцы! Оценки выставляю </w:t>
            </w:r>
            <w:r w:rsidRPr="00E3482F">
              <w:rPr>
                <w:sz w:val="32"/>
                <w:szCs w:val="32"/>
              </w:rPr>
              <w:lastRenderedPageBreak/>
              <w:t>следующие…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Обучающиеся записывают домашнее задание в дневник.</w:t>
            </w: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</w:p>
          <w:p w:rsidR="00581B70" w:rsidRPr="00E3482F" w:rsidRDefault="00581B70" w:rsidP="009436D4">
            <w:pPr>
              <w:rPr>
                <w:sz w:val="32"/>
                <w:szCs w:val="32"/>
              </w:rPr>
            </w:pPr>
            <w:r w:rsidRPr="00E3482F">
              <w:rPr>
                <w:sz w:val="32"/>
                <w:szCs w:val="32"/>
              </w:rPr>
              <w:t>Упражнение № 3 и 4. Списать, подчеркнуть одной чертой собственные имена существительные, а двумя чертами нарицательные имена существительные.</w:t>
            </w:r>
          </w:p>
        </w:tc>
      </w:tr>
    </w:tbl>
    <w:p w:rsidR="00F06C3A" w:rsidRPr="00E3482F" w:rsidRDefault="00F06C3A" w:rsidP="00E3482F"/>
    <w:sectPr w:rsidR="00F06C3A" w:rsidRPr="00E3482F" w:rsidSect="00A2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D2D"/>
    <w:multiLevelType w:val="hybridMultilevel"/>
    <w:tmpl w:val="A55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D0F6C"/>
    <w:multiLevelType w:val="hybridMultilevel"/>
    <w:tmpl w:val="F36041CA"/>
    <w:lvl w:ilvl="0" w:tplc="56D6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F16B3"/>
    <w:multiLevelType w:val="hybridMultilevel"/>
    <w:tmpl w:val="AF6E8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F7142"/>
    <w:multiLevelType w:val="hybridMultilevel"/>
    <w:tmpl w:val="6818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0C4DF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F0E17"/>
    <w:multiLevelType w:val="hybridMultilevel"/>
    <w:tmpl w:val="E00A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1B70"/>
    <w:rsid w:val="00581B70"/>
    <w:rsid w:val="009F29A2"/>
    <w:rsid w:val="00E3482F"/>
    <w:rsid w:val="00F06C3A"/>
    <w:rsid w:val="00F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1B7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81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581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Лёнькин</dc:creator>
  <cp:lastModifiedBy>Надежда Пронская</cp:lastModifiedBy>
  <cp:revision>2</cp:revision>
  <dcterms:created xsi:type="dcterms:W3CDTF">2019-06-24T11:58:00Z</dcterms:created>
  <dcterms:modified xsi:type="dcterms:W3CDTF">2019-06-24T11:58:00Z</dcterms:modified>
</cp:coreProperties>
</file>