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2" w:rsidRDefault="00961912" w:rsidP="00503042">
      <w:pPr>
        <w:pStyle w:val="a3"/>
        <w:spacing w:before="100" w:beforeAutospacing="1" w:after="100" w:afterAutospacing="1"/>
        <w:ind w:left="-426"/>
        <w:rPr>
          <w:rStyle w:val="c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781" w:rsidRPr="00503042" w:rsidRDefault="00BC1781" w:rsidP="00503042">
      <w:pPr>
        <w:pStyle w:val="a3"/>
        <w:spacing w:before="100" w:beforeAutospacing="1" w:after="100" w:afterAutospacing="1"/>
        <w:ind w:left="-426"/>
        <w:rPr>
          <w:rStyle w:val="c1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7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8"/>
        <w:gridCol w:w="3078"/>
        <w:gridCol w:w="3078"/>
      </w:tblGrid>
      <w:tr w:rsidR="00602137" w:rsidRPr="006D2A58" w:rsidTr="00CA7C8F">
        <w:trPr>
          <w:trHeight w:val="6591"/>
        </w:trPr>
        <w:tc>
          <w:tcPr>
            <w:tcW w:w="2928" w:type="dxa"/>
          </w:tcPr>
          <w:p w:rsidR="00602137" w:rsidRPr="0068773E" w:rsidRDefault="00602137" w:rsidP="00602137">
            <w:pPr>
              <w:rPr>
                <w:b/>
              </w:rPr>
            </w:pPr>
          </w:p>
          <w:p w:rsidR="00602137" w:rsidRDefault="00602137" w:rsidP="00602137">
            <w:r w:rsidRPr="00BC1781">
              <w:rPr>
                <w:sz w:val="28"/>
                <w:szCs w:val="28"/>
              </w:rPr>
              <w:t xml:space="preserve">а)  f(x) =6x+9   </w:t>
            </w:r>
          </w:p>
          <w:p w:rsidR="00602137" w:rsidRDefault="00602137" w:rsidP="00602137"/>
          <w:p w:rsidR="00602137" w:rsidRDefault="00602137" w:rsidP="00602137">
            <w:r w:rsidRPr="00BC1781">
              <w:rPr>
                <w:sz w:val="28"/>
                <w:szCs w:val="28"/>
              </w:rPr>
              <w:t xml:space="preserve">б) 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 xml:space="preserve">) = 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  <w:vertAlign w:val="superscript"/>
              </w:rPr>
              <w:t>7</w:t>
            </w:r>
            <w:r w:rsidRPr="00BC1781">
              <w:rPr>
                <w:sz w:val="28"/>
                <w:szCs w:val="28"/>
              </w:rPr>
              <w:t>–4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  <w:vertAlign w:val="superscript"/>
              </w:rPr>
              <w:t>2</w:t>
            </w:r>
            <w:r w:rsidRPr="00BC1781">
              <w:rPr>
                <w:sz w:val="28"/>
                <w:szCs w:val="28"/>
              </w:rPr>
              <w:t xml:space="preserve">                      </w:t>
            </w:r>
          </w:p>
          <w:p w:rsidR="00602137" w:rsidRDefault="00602137" w:rsidP="00602137"/>
          <w:p w:rsidR="00602137" w:rsidRDefault="00602137" w:rsidP="00602137">
            <w:r w:rsidRPr="00BC1781">
              <w:rPr>
                <w:sz w:val="28"/>
                <w:szCs w:val="28"/>
              </w:rPr>
              <w:t>в)  f(x) =х</w:t>
            </w:r>
            <w:r w:rsidRPr="00BC1781">
              <w:rPr>
                <w:sz w:val="28"/>
                <w:szCs w:val="28"/>
                <w:vertAlign w:val="superscript"/>
              </w:rPr>
              <w:t>6</w:t>
            </w:r>
            <w:r w:rsidRPr="00BC1781">
              <w:rPr>
                <w:sz w:val="28"/>
                <w:szCs w:val="28"/>
              </w:rPr>
              <w:t>– 3х</w:t>
            </w:r>
            <w:r w:rsidRPr="00BC1781">
              <w:rPr>
                <w:sz w:val="28"/>
                <w:szCs w:val="28"/>
                <w:vertAlign w:val="superscript"/>
              </w:rPr>
              <w:t>4</w:t>
            </w:r>
            <w:r w:rsidRPr="00BC1781">
              <w:rPr>
                <w:sz w:val="28"/>
                <w:szCs w:val="28"/>
              </w:rPr>
              <w:t xml:space="preserve">+2х                 </w:t>
            </w:r>
          </w:p>
          <w:p w:rsidR="00602137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>г) f(x) =2х</w:t>
            </w:r>
            <w:r w:rsidRPr="00BC1781">
              <w:rPr>
                <w:sz w:val="28"/>
                <w:szCs w:val="28"/>
                <w:vertAlign w:val="superscript"/>
              </w:rPr>
              <w:t>5</w:t>
            </w:r>
            <w:r w:rsidRPr="00BC1781">
              <w:rPr>
                <w:sz w:val="28"/>
                <w:szCs w:val="28"/>
              </w:rPr>
              <w:t>+ 6х</w:t>
            </w:r>
            <w:r w:rsidRPr="00BC1781">
              <w:rPr>
                <w:sz w:val="28"/>
                <w:szCs w:val="28"/>
                <w:vertAlign w:val="superscript"/>
              </w:rPr>
              <w:t>4</w:t>
            </w:r>
            <w:r w:rsidRPr="00BC1781">
              <w:rPr>
                <w:sz w:val="28"/>
                <w:szCs w:val="28"/>
              </w:rPr>
              <w:t xml:space="preserve">–3                </w:t>
            </w:r>
          </w:p>
          <w:p w:rsidR="00602137" w:rsidRPr="00973B1C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д) 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23.25pt" equationxml="&lt;">
                  <v:imagedata r:id="rId7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26" type="#_x0000_t75" style="width:13.5pt;height:23.25pt" equationxml="&lt;">
                  <v:imagedata r:id="rId7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–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27" type="#_x0000_t75" style="width:6pt;height:24pt" equationxml="&lt;">
                  <v:imagedata r:id="rId8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28" type="#_x0000_t75" style="width:6pt;height:24pt" equationxml="&lt;">
                  <v:imagedata r:id="rId8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6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</w:rPr>
            </w:pP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е) 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6"/>
              </w:rPr>
              <w:pict>
                <v:shape id="_x0000_i1029" type="#_x0000_t75" style="width:3pt;height:16.5pt" equationxml="&lt;">
                  <v:imagedata r:id="rId9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6"/>
              </w:rPr>
              <w:pict>
                <v:shape id="_x0000_i1030" type="#_x0000_t75" style="width:3pt;height:16.5pt" equationxml="&lt;">
                  <v:imagedata r:id="rId9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31" type="#_x0000_t75" style="width:6pt;height:24pt" equationxml="&lt;">
                  <v:imagedata r:id="rId10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32" type="#_x0000_t75" style="width:6pt;height:24pt" equationxml="&lt;">
                  <v:imagedata r:id="rId10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5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33" type="#_x0000_t75" style="width:27pt;height:27pt" equationxml="&lt;">
                  <v:imagedata r:id="rId11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34" type="#_x0000_t75" style="width:27pt;height:27pt" equationxml="&lt;">
                  <v:imagedata r:id="rId11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</w:p>
          <w:p w:rsidR="00602137" w:rsidRPr="006611DA" w:rsidRDefault="00602137" w:rsidP="00602137"/>
          <w:p w:rsidR="00602137" w:rsidRPr="00CA7C8F" w:rsidRDefault="00602137" w:rsidP="00602137">
            <w:pPr>
              <w:rPr>
                <w:rFonts w:eastAsia="Times New Roman"/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>ж)  f(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6"/>
              </w:rPr>
              <w:pict>
                <v:shape id="_x0000_i1035" type="#_x0000_t75" style="width:3pt;height:16.5pt" equationxml="&lt;">
                  <v:imagedata r:id="rId9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6"/>
              </w:rPr>
              <w:pict>
                <v:shape id="_x0000_i1036" type="#_x0000_t75" style="width:3pt;height:16.5pt" equationxml="&lt;">
                  <v:imagedata r:id="rId9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>10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6"/>
              </w:rPr>
              <w:pict>
                <v:shape id="_x0000_i1037" type="#_x0000_t75" style="width:18.75pt;height:18pt" equationxml="&lt;">
                  <v:imagedata r:id="rId12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6"/>
              </w:rPr>
              <w:pict>
                <v:shape id="_x0000_i1038" type="#_x0000_t75" style="width:18.75pt;height:18pt" equationxml="&lt;">
                  <v:imagedata r:id="rId12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– 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39" type="#_x0000_t75" style="width:10.5pt;height:24pt" equationxml="&lt;">
                  <v:imagedata r:id="rId13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40" type="#_x0000_t75" style="width:10.5pt;height:24pt" equationxml="&lt;">
                  <v:imagedata r:id="rId13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</w:p>
          <w:p w:rsidR="00602137" w:rsidRPr="00CA7C8F" w:rsidRDefault="00602137" w:rsidP="00602137">
            <w:pPr>
              <w:rPr>
                <w:rFonts w:eastAsia="Times New Roman"/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vertAlign w:val="superscript"/>
              </w:rPr>
            </w:pPr>
            <w:r w:rsidRPr="00CA7C8F">
              <w:rPr>
                <w:rFonts w:eastAsia="Times New Roman"/>
                <w:sz w:val="28"/>
                <w:szCs w:val="28"/>
              </w:rPr>
              <w:t>з)</w:t>
            </w:r>
            <w:r w:rsidRPr="00BC1781">
              <w:rPr>
                <w:sz w:val="28"/>
                <w:szCs w:val="28"/>
              </w:rPr>
              <w:t xml:space="preserve"> f(x)</w:t>
            </w:r>
            <w:r w:rsidRPr="00BC1781">
              <w:rPr>
                <w:sz w:val="32"/>
                <w:szCs w:val="32"/>
              </w:rPr>
              <w:t xml:space="preserve"> </w:t>
            </w:r>
            <w:r w:rsidRPr="00BC1781">
              <w:rPr>
                <w:b/>
                <w:sz w:val="32"/>
                <w:szCs w:val="32"/>
              </w:rPr>
              <w:t>=</w:t>
            </w:r>
            <w:r w:rsidRPr="00BC1781">
              <w:rPr>
                <w:sz w:val="32"/>
                <w:szCs w:val="32"/>
              </w:rPr>
              <w:t xml:space="preserve"> </w:t>
            </w:r>
            <w:r w:rsidR="00A07DCD" w:rsidRPr="00BC1781">
              <w:rPr>
                <w:sz w:val="32"/>
                <w:szCs w:val="32"/>
              </w:rPr>
              <w:fldChar w:fldCharType="begin"/>
            </w:r>
            <w:r w:rsidRPr="00BC1781">
              <w:rPr>
                <w:sz w:val="32"/>
                <w:szCs w:val="32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41" type="#_x0000_t75" style="width:12.75pt;height:30.75pt" equationxml="&lt;">
                  <v:imagedata r:id="rId14" o:title="" chromakey="white"/>
                </v:shape>
              </w:pict>
            </w:r>
            <w:r w:rsidRPr="00BC1781">
              <w:rPr>
                <w:sz w:val="32"/>
                <w:szCs w:val="32"/>
              </w:rPr>
              <w:instrText xml:space="preserve"> </w:instrText>
            </w:r>
            <w:r w:rsidR="00A07DCD" w:rsidRPr="00BC1781">
              <w:rPr>
                <w:sz w:val="32"/>
                <w:szCs w:val="32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42" type="#_x0000_t75" style="width:12.75pt;height:30.75pt" equationxml="&lt;">
                  <v:imagedata r:id="rId14" o:title="" chromakey="white"/>
                </v:shape>
              </w:pict>
            </w:r>
            <w:r w:rsidR="00A07DCD" w:rsidRPr="00BC1781">
              <w:rPr>
                <w:sz w:val="32"/>
                <w:szCs w:val="32"/>
              </w:rPr>
              <w:fldChar w:fldCharType="end"/>
            </w:r>
            <w:r w:rsidRPr="00BC1781">
              <w:rPr>
                <w:sz w:val="32"/>
                <w:szCs w:val="32"/>
              </w:rPr>
              <w:t xml:space="preserve"> </w:t>
            </w:r>
            <w:r w:rsidRPr="00BC1781">
              <w:rPr>
                <w:b/>
                <w:sz w:val="32"/>
                <w:szCs w:val="32"/>
              </w:rPr>
              <w:t>–</w:t>
            </w:r>
            <w:r w:rsidRPr="00BC1781">
              <w:rPr>
                <w:sz w:val="32"/>
                <w:szCs w:val="32"/>
              </w:rPr>
              <w:t xml:space="preserve">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43" type="#_x0000_t75" style="width:6.75pt;height:27pt" equationxml="&lt;">
                  <v:imagedata r:id="rId15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44" type="#_x0000_t75" style="width:6.75pt;height:27pt" equationxml="&lt;">
                  <v:imagedata r:id="rId15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2</w:t>
            </w:r>
          </w:p>
          <w:p w:rsidR="00602137" w:rsidRPr="00CA7C8F" w:rsidRDefault="00602137" w:rsidP="00602137">
            <w:pPr>
              <w:rPr>
                <w:rFonts w:eastAsia="Times New Roman"/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и) f(x) = 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45" type="#_x0000_t75" style="width:9pt;height:24pt" equationxml="&lt;">
                  <v:imagedata r:id="rId16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46" type="#_x0000_t75" style="width:9pt;height:24pt" equationxml="&lt;">
                  <v:imagedata r:id="rId16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  <w:r w:rsidRPr="00CA7C8F">
              <w:rPr>
                <w:rFonts w:eastAsia="Times New Roman"/>
                <w:sz w:val="28"/>
                <w:szCs w:val="28"/>
              </w:rPr>
              <w:t>х</w:t>
            </w:r>
            <w:r w:rsidRPr="00CA7C8F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47" type="#_x0000_t75" style="width:21pt;height:24.75pt" equationxml="&lt;">
                  <v:imagedata r:id="rId17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48" type="#_x0000_t75" style="width:21pt;height:24.75pt" equationxml="&lt;">
                  <v:imagedata r:id="rId17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к) f(x) =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49" type="#_x0000_t75" style="width:6.75pt;height:27pt" equationxml="&lt;">
                  <v:imagedata r:id="rId18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50" type="#_x0000_t75" style="width:6.75pt;height:27pt" equationxml="&lt;">
                  <v:imagedata r:id="rId18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+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51" type="#_x0000_t75" style="width:12pt;height:24pt" equationxml="&lt;">
                  <v:imagedata r:id="rId19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52" type="#_x0000_t75" style="width:12pt;height:24pt" equationxml="&lt;">
                  <v:imagedata r:id="rId19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  <w:r w:rsidRPr="00CA7C8F">
              <w:rPr>
                <w:rFonts w:eastAsia="Times New Roman"/>
                <w:sz w:val="28"/>
                <w:szCs w:val="28"/>
              </w:rPr>
              <w:t>х</w:t>
            </w:r>
            <w:r w:rsidRPr="00CA7C8F">
              <w:rPr>
                <w:rFonts w:eastAsia="Times New Roman"/>
                <w:sz w:val="28"/>
                <w:szCs w:val="28"/>
                <w:vertAlign w:val="superscript"/>
              </w:rPr>
              <w:t>4</w:t>
            </w:r>
            <w:r w:rsidRPr="00BC178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078" w:type="dxa"/>
          </w:tcPr>
          <w:p w:rsidR="00602137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а)  f(x) =5x–8 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б) 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 xml:space="preserve">) = 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  <w:vertAlign w:val="superscript"/>
              </w:rPr>
              <w:t>6</w:t>
            </w:r>
            <w:r w:rsidRPr="00BC1781">
              <w:rPr>
                <w:sz w:val="28"/>
                <w:szCs w:val="28"/>
              </w:rPr>
              <w:t>+ 2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  <w:vertAlign w:val="superscript"/>
              </w:rPr>
              <w:t>3</w:t>
            </w:r>
            <w:r w:rsidRPr="00BC1781">
              <w:rPr>
                <w:sz w:val="28"/>
                <w:szCs w:val="28"/>
              </w:rPr>
              <w:t xml:space="preserve">                    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>в)  f(x) =х</w:t>
            </w:r>
            <w:r w:rsidRPr="00BC1781">
              <w:rPr>
                <w:sz w:val="28"/>
                <w:szCs w:val="28"/>
                <w:vertAlign w:val="superscript"/>
              </w:rPr>
              <w:t>5</w:t>
            </w:r>
            <w:r w:rsidRPr="00BC1781">
              <w:rPr>
                <w:sz w:val="28"/>
                <w:szCs w:val="28"/>
              </w:rPr>
              <w:t>+ 6х</w:t>
            </w:r>
            <w:r w:rsidRPr="00BC1781">
              <w:rPr>
                <w:sz w:val="28"/>
                <w:szCs w:val="28"/>
                <w:vertAlign w:val="superscript"/>
              </w:rPr>
              <w:t>3</w:t>
            </w:r>
            <w:r w:rsidRPr="00BC1781">
              <w:rPr>
                <w:sz w:val="28"/>
                <w:szCs w:val="28"/>
              </w:rPr>
              <w:t>–2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г) f(x) =2х</w:t>
            </w:r>
            <w:r w:rsidRPr="00BC1781">
              <w:rPr>
                <w:sz w:val="28"/>
                <w:szCs w:val="28"/>
                <w:vertAlign w:val="superscript"/>
              </w:rPr>
              <w:t>4</w:t>
            </w:r>
            <w:r w:rsidRPr="00BC1781">
              <w:rPr>
                <w:sz w:val="28"/>
                <w:szCs w:val="28"/>
              </w:rPr>
              <w:t>– 5х</w:t>
            </w:r>
            <w:r w:rsidRPr="00BC1781">
              <w:rPr>
                <w:sz w:val="28"/>
                <w:szCs w:val="28"/>
                <w:vertAlign w:val="superscript"/>
              </w:rPr>
              <w:t>3</w:t>
            </w:r>
            <w:r w:rsidRPr="00BC1781">
              <w:rPr>
                <w:sz w:val="28"/>
                <w:szCs w:val="28"/>
              </w:rPr>
              <w:t xml:space="preserve">+х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д)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53" type="#_x0000_t75" style="width:13.5pt;height:24pt" equationxml="&lt;">
                  <v:imagedata r:id="rId20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54" type="#_x0000_t75" style="width:13.5pt;height:24pt" equationxml="&lt;">
                  <v:imagedata r:id="rId20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+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55" type="#_x0000_t75" style="width:6pt;height:24pt" equationxml="&lt;">
                  <v:imagedata r:id="rId21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56" type="#_x0000_t75" style="width:6pt;height:24pt" equationxml="&lt;">
                  <v:imagedata r:id="rId21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7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</w:rPr>
            </w:pP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</w:rPr>
            </w:pPr>
            <w:r w:rsidRPr="00BC1781">
              <w:rPr>
                <w:sz w:val="28"/>
                <w:szCs w:val="28"/>
              </w:rPr>
              <w:t xml:space="preserve">е)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6"/>
              </w:rPr>
              <w:pict>
                <v:shape id="_x0000_i1057" type="#_x0000_t75" style="width:3pt;height:16.5pt" equationxml="&lt;">
                  <v:imagedata r:id="rId9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6"/>
              </w:rPr>
              <w:pict>
                <v:shape id="_x0000_i1058" type="#_x0000_t75" style="width:3pt;height:16.5pt" equationxml="&lt;">
                  <v:imagedata r:id="rId9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59" type="#_x0000_t75" style="width:6pt;height:24pt" equationxml="&lt;">
                  <v:imagedata r:id="rId22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60" type="#_x0000_t75" style="width:6pt;height:24pt" equationxml="&lt;">
                  <v:imagedata r:id="rId22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5</w: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begin"/>
            </w:r>
            <w:r w:rsidRPr="00BC1781">
              <w:rPr>
                <w:sz w:val="32"/>
                <w:szCs w:val="32"/>
                <w:vertAlign w:val="superscript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61" type="#_x0000_t75" style="width:21pt;height:25.5pt" equationxml="&lt;">
                  <v:imagedata r:id="rId23" o:title="" chromakey="white"/>
                </v:shape>
              </w:pict>
            </w:r>
            <w:r w:rsidRPr="00BC1781">
              <w:rPr>
                <w:sz w:val="32"/>
                <w:szCs w:val="32"/>
                <w:vertAlign w:val="superscript"/>
              </w:rPr>
              <w:instrText xml:space="preserve"> </w:instrTex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62" type="#_x0000_t75" style="width:21pt;height:25.5pt" equationxml="&lt;">
                  <v:imagedata r:id="rId23" o:title="" chromakey="white"/>
                </v:shape>
              </w:pic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end"/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CA7C8F" w:rsidRDefault="00602137" w:rsidP="00602137">
            <w:pPr>
              <w:rPr>
                <w:rFonts w:eastAsia="Times New Roman"/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>ж) f(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6"/>
              </w:rPr>
              <w:pict>
                <v:shape id="_x0000_i1063" type="#_x0000_t75" style="width:3pt;height:16.5pt" equationxml="&lt;">
                  <v:imagedata r:id="rId9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6"/>
              </w:rPr>
              <w:pict>
                <v:shape id="_x0000_i1064" type="#_x0000_t75" style="width:3pt;height:16.5pt" equationxml="&lt;">
                  <v:imagedata r:id="rId9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>5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6"/>
              </w:rPr>
              <w:pict>
                <v:shape id="_x0000_i1065" type="#_x0000_t75" style="width:15.75pt;height:18pt" equationxml="&lt;">
                  <v:imagedata r:id="rId24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6"/>
              </w:rPr>
              <w:pict>
                <v:shape id="_x0000_i1066" type="#_x0000_t75" style="width:15.75pt;height:18pt" equationxml="&lt;">
                  <v:imagedata r:id="rId24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+ 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67" type="#_x0000_t75" style="width:10.5pt;height:23.25pt" equationxml="&lt;">
                  <v:imagedata r:id="rId25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68" type="#_x0000_t75" style="width:10.5pt;height:23.25pt" equationxml="&lt;">
                  <v:imagedata r:id="rId25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</w:p>
          <w:p w:rsidR="00602137" w:rsidRPr="00BC1781" w:rsidRDefault="00602137" w:rsidP="00602137">
            <w:pPr>
              <w:rPr>
                <w:sz w:val="28"/>
                <w:szCs w:val="28"/>
                <w:vertAlign w:val="superscript"/>
              </w:rPr>
            </w:pPr>
            <w:r w:rsidRPr="00CA7C8F">
              <w:rPr>
                <w:rFonts w:eastAsia="Times New Roman"/>
                <w:sz w:val="28"/>
                <w:szCs w:val="28"/>
              </w:rPr>
              <w:t xml:space="preserve">з) </w:t>
            </w:r>
            <w:r w:rsidRPr="00BC1781">
              <w:rPr>
                <w:sz w:val="28"/>
                <w:szCs w:val="28"/>
              </w:rPr>
              <w:t>f(x)</w:t>
            </w:r>
            <w:r w:rsidRPr="00BC1781">
              <w:rPr>
                <w:sz w:val="32"/>
                <w:szCs w:val="32"/>
              </w:rPr>
              <w:t xml:space="preserve"> </w:t>
            </w:r>
            <w:r w:rsidRPr="00BC1781">
              <w:rPr>
                <w:b/>
                <w:sz w:val="32"/>
                <w:szCs w:val="32"/>
              </w:rPr>
              <w:t>=</w:t>
            </w:r>
            <w:r w:rsidRPr="00BC1781">
              <w:rPr>
                <w:sz w:val="32"/>
                <w:szCs w:val="32"/>
              </w:rPr>
              <w:t xml:space="preserve"> </w:t>
            </w:r>
            <w:r w:rsidR="00A07DCD" w:rsidRPr="00BC1781">
              <w:rPr>
                <w:sz w:val="32"/>
                <w:szCs w:val="32"/>
              </w:rPr>
              <w:fldChar w:fldCharType="begin"/>
            </w:r>
            <w:r w:rsidRPr="00BC1781">
              <w:rPr>
                <w:sz w:val="32"/>
                <w:szCs w:val="32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69" type="#_x0000_t75" style="width:12.75pt;height:30.75pt" equationxml="&lt;">
                  <v:imagedata r:id="rId26" o:title="" chromakey="white"/>
                </v:shape>
              </w:pict>
            </w:r>
            <w:r w:rsidRPr="00BC1781">
              <w:rPr>
                <w:sz w:val="32"/>
                <w:szCs w:val="32"/>
              </w:rPr>
              <w:instrText xml:space="preserve"> </w:instrText>
            </w:r>
            <w:r w:rsidR="00A07DCD" w:rsidRPr="00BC1781">
              <w:rPr>
                <w:sz w:val="32"/>
                <w:szCs w:val="32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70" type="#_x0000_t75" style="width:12.75pt;height:30.75pt" equationxml="&lt;">
                  <v:imagedata r:id="rId26" o:title="" chromakey="white"/>
                </v:shape>
              </w:pict>
            </w:r>
            <w:r w:rsidR="00A07DCD" w:rsidRPr="00BC1781">
              <w:rPr>
                <w:sz w:val="32"/>
                <w:szCs w:val="32"/>
              </w:rPr>
              <w:fldChar w:fldCharType="end"/>
            </w:r>
            <w:r w:rsidRPr="00BC1781">
              <w:rPr>
                <w:sz w:val="32"/>
                <w:szCs w:val="32"/>
              </w:rPr>
              <w:t xml:space="preserve"> +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71" type="#_x0000_t75" style="width:10.5pt;height:27pt" equationxml="&lt;">
                  <v:imagedata r:id="rId27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72" type="#_x0000_t75" style="width:10.5pt;height:27pt" equationxml="&lt;">
                  <v:imagedata r:id="rId27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4</w:t>
            </w:r>
          </w:p>
          <w:p w:rsidR="00602137" w:rsidRPr="00CA7C8F" w:rsidRDefault="00602137" w:rsidP="00602137">
            <w:pPr>
              <w:rPr>
                <w:rFonts w:eastAsia="Times New Roman"/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и) f(x) =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7"/>
              </w:rPr>
              <w:pict>
                <v:shape id="_x0000_i1073" type="#_x0000_t75" style="width:6.75pt;height:27pt" equationxml="&lt;">
                  <v:imagedata r:id="rId28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7"/>
              </w:rPr>
              <w:pict>
                <v:shape id="_x0000_i1074" type="#_x0000_t75" style="width:6.75pt;height:27pt" equationxml="&lt;">
                  <v:imagedata r:id="rId28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+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75" type="#_x0000_t75" style="width:12pt;height:24pt" equationxml="&lt;">
                  <v:imagedata r:id="rId29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76" type="#_x0000_t75" style="width:12pt;height:24pt" equationxml="&lt;">
                  <v:imagedata r:id="rId29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  <w:r w:rsidRPr="00CA7C8F">
              <w:rPr>
                <w:rFonts w:eastAsia="Times New Roman"/>
                <w:sz w:val="28"/>
                <w:szCs w:val="28"/>
              </w:rPr>
              <w:t>х</w:t>
            </w:r>
            <w:r w:rsidRPr="00CA7C8F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  <w:p w:rsidR="00602137" w:rsidRPr="00CA7C8F" w:rsidRDefault="00602137" w:rsidP="00602137">
            <w:pPr>
              <w:rPr>
                <w:rFonts w:eastAsia="Times New Roman"/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к) f(x) = 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77" type="#_x0000_t75" style="width:12pt;height:24pt" equationxml="&lt;">
                  <v:imagedata r:id="rId30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78" type="#_x0000_t75" style="width:12pt;height:24pt" equationxml="&lt;">
                  <v:imagedata r:id="rId30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  <w:r w:rsidRPr="00CA7C8F">
              <w:rPr>
                <w:rFonts w:eastAsia="Times New Roman"/>
                <w:sz w:val="28"/>
                <w:szCs w:val="28"/>
              </w:rPr>
              <w:t>х</w:t>
            </w:r>
            <w:r w:rsidRPr="00CA7C8F">
              <w:rPr>
                <w:rFonts w:eastAsia="Times New Roman"/>
                <w:sz w:val="28"/>
                <w:szCs w:val="28"/>
                <w:vertAlign w:val="superscript"/>
              </w:rPr>
              <w:t>6</w:t>
            </w:r>
            <w:r w:rsidRPr="00CA7C8F">
              <w:rPr>
                <w:rFonts w:eastAsia="Times New Roman"/>
                <w:sz w:val="28"/>
                <w:szCs w:val="28"/>
              </w:rPr>
              <w:t>–</w: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begin"/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79" type="#_x0000_t75" style="width:9pt;height:24pt" equationxml="&lt;">
                  <v:imagedata r:id="rId31" o:title="" chromakey="white"/>
                </v:shape>
              </w:pict>
            </w:r>
            <w:r w:rsidRPr="00CA7C8F">
              <w:rPr>
                <w:rFonts w:eastAsia="Times New Roman"/>
                <w:sz w:val="28"/>
                <w:szCs w:val="28"/>
              </w:rPr>
              <w:instrText xml:space="preserve"> </w:instrTex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80" type="#_x0000_t75" style="width:9pt;height:24pt" equationxml="&lt;">
                  <v:imagedata r:id="rId31" o:title="" chromakey="white"/>
                </v:shape>
              </w:pict>
            </w:r>
            <w:r w:rsidR="00A07DCD" w:rsidRPr="00CA7C8F">
              <w:rPr>
                <w:rFonts w:eastAsia="Times New Roman"/>
                <w:sz w:val="28"/>
                <w:szCs w:val="28"/>
              </w:rPr>
              <w:fldChar w:fldCharType="end"/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6611DA" w:rsidRDefault="00602137" w:rsidP="00602137"/>
        </w:tc>
        <w:tc>
          <w:tcPr>
            <w:tcW w:w="3078" w:type="dxa"/>
          </w:tcPr>
          <w:p w:rsidR="00602137" w:rsidRPr="00A60C31" w:rsidRDefault="00602137" w:rsidP="00602137"/>
          <w:p w:rsidR="00602137" w:rsidRPr="00674E91" w:rsidRDefault="00602137" w:rsidP="00602137">
            <w:r w:rsidRPr="00BC1781">
              <w:rPr>
                <w:sz w:val="28"/>
                <w:szCs w:val="28"/>
              </w:rPr>
              <w:t xml:space="preserve">а)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 = 4+</w:t>
            </w:r>
            <w:r w:rsidRPr="00BC1781">
              <w:rPr>
                <w:i/>
                <w:sz w:val="28"/>
                <w:szCs w:val="28"/>
                <w:lang w:val="en-US"/>
              </w:rPr>
              <w:t>sinx</w:t>
            </w:r>
            <w:r w:rsidRPr="00BC1781">
              <w:rPr>
                <w:i/>
                <w:sz w:val="28"/>
                <w:szCs w:val="28"/>
              </w:rPr>
              <w:t xml:space="preserve">  </w:t>
            </w:r>
            <w:r w:rsidRPr="00BC1781">
              <w:rPr>
                <w:sz w:val="28"/>
                <w:szCs w:val="28"/>
              </w:rPr>
              <w:t xml:space="preserve">                      </w:t>
            </w:r>
          </w:p>
          <w:p w:rsidR="00602137" w:rsidRPr="00674E91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б)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Pr="00BC1781">
              <w:rPr>
                <w:i/>
                <w:sz w:val="28"/>
                <w:szCs w:val="28"/>
              </w:rPr>
              <w:t>со</w:t>
            </w:r>
            <w:r w:rsidRPr="00BC1781">
              <w:rPr>
                <w:i/>
                <w:sz w:val="28"/>
                <w:szCs w:val="28"/>
                <w:lang w:val="en-US"/>
              </w:rPr>
              <w:t>sx</w:t>
            </w:r>
            <w:r w:rsidRPr="00BC1781">
              <w:rPr>
                <w:sz w:val="28"/>
                <w:szCs w:val="28"/>
              </w:rPr>
              <w:t>–3</w:t>
            </w:r>
          </w:p>
          <w:p w:rsidR="00602137" w:rsidRPr="00674E91" w:rsidRDefault="00602137" w:rsidP="00602137"/>
          <w:p w:rsidR="00602137" w:rsidRPr="00674E91" w:rsidRDefault="00602137" w:rsidP="00602137">
            <w:r w:rsidRPr="00BC1781">
              <w:rPr>
                <w:sz w:val="28"/>
                <w:szCs w:val="28"/>
              </w:rPr>
              <w:t xml:space="preserve">в)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=6</w:t>
            </w:r>
            <w:r w:rsidRPr="00BC1781">
              <w:rPr>
                <w:sz w:val="32"/>
                <w:szCs w:val="32"/>
                <w:vertAlign w:val="superscript"/>
              </w:rPr>
              <w:t xml:space="preserve"> </w:t>
            </w:r>
            <w:r w:rsidRPr="00BC1781">
              <w:rPr>
                <w:i/>
                <w:sz w:val="28"/>
                <w:szCs w:val="28"/>
                <w:lang w:val="en-US"/>
              </w:rPr>
              <w:t>cosx</w:t>
            </w:r>
            <w:r w:rsidRPr="00BC1781">
              <w:rPr>
                <w:i/>
                <w:sz w:val="28"/>
                <w:szCs w:val="28"/>
              </w:rPr>
              <w:t xml:space="preserve"> + </w:t>
            </w:r>
            <w:r w:rsidRPr="00BC1781">
              <w:rPr>
                <w:i/>
                <w:sz w:val="28"/>
                <w:szCs w:val="28"/>
                <w:lang w:val="en-US"/>
              </w:rPr>
              <w:t>tgx</w:t>
            </w:r>
            <w:r w:rsidRPr="00BC1781">
              <w:rPr>
                <w:sz w:val="28"/>
                <w:szCs w:val="28"/>
              </w:rPr>
              <w:t xml:space="preserve">                 </w:t>
            </w:r>
            <w:r w:rsidRPr="00BC1781">
              <w:rPr>
                <w:sz w:val="32"/>
                <w:szCs w:val="32"/>
                <w:vertAlign w:val="superscript"/>
              </w:rPr>
              <w:t xml:space="preserve">   </w:t>
            </w:r>
          </w:p>
          <w:p w:rsidR="00602137" w:rsidRPr="00674E91" w:rsidRDefault="00602137" w:rsidP="00602137"/>
          <w:p w:rsidR="00602137" w:rsidRPr="00674E91" w:rsidRDefault="00602137" w:rsidP="00602137">
            <w:r w:rsidRPr="00BC1781">
              <w:rPr>
                <w:sz w:val="28"/>
                <w:szCs w:val="28"/>
              </w:rPr>
              <w:t xml:space="preserve">г)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=4</w:t>
            </w:r>
            <w:r w:rsidRPr="00BC1781">
              <w:rPr>
                <w:sz w:val="32"/>
                <w:szCs w:val="32"/>
                <w:vertAlign w:val="superscript"/>
              </w:rPr>
              <w:t xml:space="preserve"> </w:t>
            </w:r>
            <w:r w:rsidRPr="00BC1781">
              <w:rPr>
                <w:i/>
                <w:sz w:val="28"/>
                <w:szCs w:val="28"/>
              </w:rPr>
              <w:t>с</w:t>
            </w:r>
            <w:r w:rsidRPr="00BC1781">
              <w:rPr>
                <w:i/>
                <w:sz w:val="28"/>
                <w:szCs w:val="28"/>
                <w:lang w:val="en-US"/>
              </w:rPr>
              <w:t>tgx</w:t>
            </w:r>
            <w:r w:rsidRPr="00BC1781">
              <w:rPr>
                <w:i/>
                <w:sz w:val="28"/>
                <w:szCs w:val="28"/>
              </w:rPr>
              <w:t xml:space="preserve"> – </w:t>
            </w:r>
            <w:r w:rsidRPr="00BC1781">
              <w:rPr>
                <w:i/>
                <w:sz w:val="28"/>
                <w:szCs w:val="28"/>
                <w:lang w:val="en-US"/>
              </w:rPr>
              <w:t>sinx</w:t>
            </w:r>
            <w:r w:rsidRPr="00BC1781">
              <w:rPr>
                <w:i/>
                <w:sz w:val="28"/>
                <w:szCs w:val="28"/>
              </w:rPr>
              <w:t xml:space="preserve">                </w:t>
            </w:r>
            <w:r w:rsidRPr="00BC1781">
              <w:rPr>
                <w:i/>
                <w:sz w:val="32"/>
                <w:szCs w:val="32"/>
                <w:vertAlign w:val="superscript"/>
              </w:rPr>
              <w:t xml:space="preserve">                                      </w:t>
            </w:r>
            <w:r w:rsidRPr="00BC1781">
              <w:rPr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602137" w:rsidRPr="00674E91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д)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81" type="#_x0000_t75" style="width:22.5pt;height:24pt" equationxml="&lt;">
                  <v:imagedata r:id="rId32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82" type="#_x0000_t75" style="width:22.5pt;height:24pt" equationxml="&lt;">
                  <v:imagedata r:id="rId32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+ 2х</w:t>
            </w:r>
          </w:p>
          <w:p w:rsidR="00602137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е)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  <w:lang w:val="en-US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Pr="00BC1781">
              <w:rPr>
                <w:sz w:val="28"/>
                <w:szCs w:val="28"/>
                <w:lang w:val="en-US"/>
              </w:rPr>
              <w:instrText>QUOTE</w:instrTex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777C68">
              <w:rPr>
                <w:position w:val="-15"/>
              </w:rPr>
              <w:pict>
                <v:shape id="_x0000_i1083" type="#_x0000_t75" style="width:51pt;height:22.5pt" equationxml="&lt;">
                  <v:imagedata r:id="rId33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  <w:lang w:val="en-US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84" type="#_x0000_t75" style="width:51pt;height:22.5pt" equationxml="&lt;">
                  <v:imagedata r:id="rId33" o:title="" chromakey="white"/>
                </v:shape>
              </w:pict>
            </w:r>
            <w:r w:rsidR="00A07DCD" w:rsidRPr="00BC1781">
              <w:rPr>
                <w:sz w:val="28"/>
                <w:szCs w:val="28"/>
                <w:lang w:val="en-US"/>
              </w:rPr>
              <w:fldChar w:fldCharType="end"/>
            </w:r>
          </w:p>
          <w:p w:rsidR="00602137" w:rsidRPr="00BC1781" w:rsidRDefault="00602137" w:rsidP="00602137"/>
          <w:p w:rsidR="00602137" w:rsidRPr="00BC1781" w:rsidRDefault="00602137" w:rsidP="00602137">
            <w:pPr>
              <w:rPr>
                <w:i/>
                <w:sz w:val="28"/>
                <w:szCs w:val="28"/>
                <w:vertAlign w:val="superscript"/>
              </w:rPr>
            </w:pPr>
            <w:r w:rsidRPr="00BC1781">
              <w:rPr>
                <w:sz w:val="28"/>
                <w:szCs w:val="28"/>
              </w:rPr>
              <w:t xml:space="preserve">ж)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  <w:lang w:val="en-US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Pr="00BC1781">
              <w:rPr>
                <w:sz w:val="28"/>
                <w:szCs w:val="28"/>
                <w:lang w:val="en-US"/>
              </w:rPr>
              <w:instrText>QUOTE</w:instrTex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777C68">
              <w:rPr>
                <w:position w:val="-15"/>
              </w:rPr>
              <w:pict>
                <v:shape id="_x0000_i1085" type="#_x0000_t75" style="width:28.5pt;height:24pt" equationxml="&lt;">
                  <v:imagedata r:id="rId34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  <w:lang w:val="en-US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86" type="#_x0000_t75" style="width:28.5pt;height:24pt" equationxml="&lt;">
                  <v:imagedata r:id="rId34" o:title="" chromakey="white"/>
                </v:shape>
              </w:pict>
            </w:r>
            <w:r w:rsidR="00A07DCD" w:rsidRPr="00BC1781">
              <w:rPr>
                <w:sz w:val="28"/>
                <w:szCs w:val="28"/>
                <w:lang w:val="en-US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– 3 </w:t>
            </w:r>
            <w:r w:rsidRPr="00BC1781">
              <w:rPr>
                <w:i/>
                <w:sz w:val="28"/>
                <w:szCs w:val="28"/>
                <w:lang w:val="en-US"/>
              </w:rPr>
              <w:t>tgx</w:t>
            </w:r>
          </w:p>
          <w:p w:rsidR="00602137" w:rsidRPr="00BC1781" w:rsidRDefault="00602137" w:rsidP="00602137"/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з)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87" type="#_x0000_t75" style="width:84pt;height:24pt" equationxml="&lt;">
                  <v:imagedata r:id="rId35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88" type="#_x0000_t75" style="width:84pt;height:24pt" equationxml="&lt;">
                  <v:imagedata r:id="rId35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vertAlign w:val="superscript"/>
              </w:rPr>
            </w:pPr>
            <w:r w:rsidRPr="00BC1781">
              <w:rPr>
                <w:sz w:val="28"/>
                <w:szCs w:val="28"/>
              </w:rPr>
              <w:t xml:space="preserve">и)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89" type="#_x0000_t75" style="width:18pt;height:23.25pt" equationxml="&lt;">
                  <v:imagedata r:id="rId36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90" type="#_x0000_t75" style="width:18pt;height:23.25pt" equationxml="&lt;">
                  <v:imagedata r:id="rId36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– 2х</w:t>
            </w:r>
            <w:r w:rsidRPr="00BC1781">
              <w:rPr>
                <w:sz w:val="28"/>
                <w:szCs w:val="28"/>
                <w:vertAlign w:val="superscript"/>
              </w:rPr>
              <w:t>3</w:t>
            </w:r>
          </w:p>
          <w:p w:rsidR="00602137" w:rsidRDefault="00602137" w:rsidP="00602137"/>
          <w:p w:rsidR="00602137" w:rsidRPr="00BC1781" w:rsidRDefault="00602137" w:rsidP="00602137">
            <w:pPr>
              <w:rPr>
                <w:sz w:val="28"/>
                <w:szCs w:val="28"/>
                <w:vertAlign w:val="superscript"/>
              </w:rPr>
            </w:pPr>
            <w:r w:rsidRPr="00BC1781">
              <w:rPr>
                <w:sz w:val="28"/>
                <w:szCs w:val="28"/>
              </w:rPr>
              <w:t xml:space="preserve">к)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91" type="#_x0000_t75" style="width:29.25pt;height:24pt" equationxml="&lt;">
                  <v:imagedata r:id="rId37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92" type="#_x0000_t75" style="width:29.25pt;height:24pt" equationxml="&lt;">
                  <v:imagedata r:id="rId37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+ 7</w:t>
            </w:r>
          </w:p>
          <w:p w:rsidR="00602137" w:rsidRPr="006D2A58" w:rsidRDefault="00602137" w:rsidP="00602137"/>
        </w:tc>
      </w:tr>
      <w:tr w:rsidR="00602137" w:rsidRPr="00315227" w:rsidTr="00CA7C8F">
        <w:trPr>
          <w:trHeight w:val="5716"/>
        </w:trPr>
        <w:tc>
          <w:tcPr>
            <w:tcW w:w="2928" w:type="dxa"/>
          </w:tcPr>
          <w:p w:rsidR="00602137" w:rsidRPr="00D174E1" w:rsidRDefault="00602137" w:rsidP="00602137"/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</w:t>
            </w:r>
            <w:r w:rsidRPr="00BC1781">
              <w:rPr>
                <w:sz w:val="32"/>
                <w:szCs w:val="32"/>
                <w:lang w:val="en-US"/>
              </w:rPr>
              <w:t>e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Pr="00BC1781">
              <w:rPr>
                <w:sz w:val="32"/>
                <w:szCs w:val="32"/>
                <w:lang w:val="en-US"/>
              </w:rPr>
              <w:t>+1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5 – </w:t>
            </w:r>
            <w:r w:rsidRPr="00BC1781">
              <w:rPr>
                <w:sz w:val="32"/>
                <w:szCs w:val="32"/>
                <w:lang w:val="en-US"/>
              </w:rPr>
              <w:t>e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x                                    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>f(x) =7e</w:t>
            </w:r>
            <w:r w:rsidRPr="00BC1781">
              <w:rPr>
                <w:sz w:val="28"/>
                <w:szCs w:val="28"/>
                <w:vertAlign w:val="superscript"/>
                <w:lang w:val="en-US"/>
              </w:rPr>
              <w:t>x</w:t>
            </w:r>
            <w:r w:rsidRPr="00BC1781">
              <w:rPr>
                <w:sz w:val="28"/>
                <w:szCs w:val="28"/>
                <w:lang w:val="en-US"/>
              </w:rPr>
              <w:t>+ 4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>f(x) = 3 –2</w:t>
            </w:r>
            <w:r w:rsidRPr="00BC1781">
              <w:rPr>
                <w:sz w:val="32"/>
                <w:szCs w:val="32"/>
              </w:rPr>
              <w:t>е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x              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32"/>
                <w:szCs w:val="32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</w:t>
            </w:r>
            <w:r w:rsidRPr="00BC1781">
              <w:rPr>
                <w:i/>
                <w:sz w:val="28"/>
                <w:szCs w:val="28"/>
                <w:lang w:val="en-US"/>
              </w:rPr>
              <w:t>sinx</w:t>
            </w:r>
            <w:r w:rsidRPr="00BC1781">
              <w:rPr>
                <w:sz w:val="28"/>
                <w:szCs w:val="28"/>
                <w:lang w:val="en-US"/>
              </w:rPr>
              <w:t xml:space="preserve"> + </w:t>
            </w:r>
            <w:r w:rsidRPr="00BC1781">
              <w:rPr>
                <w:sz w:val="32"/>
                <w:szCs w:val="32"/>
                <w:lang w:val="en-US"/>
              </w:rPr>
              <w:t>e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x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>f(x) =</w:t>
            </w:r>
            <w:r w:rsidR="00A07DCD" w:rsidRPr="00BC1781">
              <w:rPr>
                <w:sz w:val="32"/>
                <w:szCs w:val="32"/>
                <w:vertAlign w:val="superscript"/>
                <w:lang w:val="en-US"/>
              </w:rPr>
              <w:fldChar w:fldCharType="begin"/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instrText xml:space="preserve"> QUOTE </w:instrText>
            </w:r>
            <w:r w:rsidR="00777C68">
              <w:rPr>
                <w:position w:val="-8"/>
              </w:rPr>
              <w:pict>
                <v:shape id="_x0000_i1093" type="#_x0000_t75" style="width:60pt;height:18.75pt" equationxml="&lt;">
                  <v:imagedata r:id="rId38" o:title="" chromakey="white"/>
                </v:shape>
              </w:pic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instrText xml:space="preserve"> </w:instrText>
            </w:r>
            <w:r w:rsidR="00A07DCD" w:rsidRPr="00BC1781">
              <w:rPr>
                <w:sz w:val="32"/>
                <w:szCs w:val="32"/>
                <w:vertAlign w:val="superscript"/>
                <w:lang w:val="en-US"/>
              </w:rPr>
              <w:fldChar w:fldCharType="separate"/>
            </w:r>
            <w:r w:rsidR="00777C68">
              <w:rPr>
                <w:position w:val="-8"/>
              </w:rPr>
              <w:pict>
                <v:shape id="_x0000_i1094" type="#_x0000_t75" style="width:60pt;height:18.75pt" equationxml="&lt;">
                  <v:imagedata r:id="rId38" o:title="" chromakey="white"/>
                </v:shape>
              </w:pict>
            </w:r>
            <w:r w:rsidR="00A07DCD" w:rsidRPr="00BC1781">
              <w:rPr>
                <w:sz w:val="32"/>
                <w:szCs w:val="32"/>
                <w:vertAlign w:val="superscript"/>
                <w:lang w:val="en-US"/>
              </w:rPr>
              <w:fldChar w:fldCharType="end"/>
            </w:r>
            <w:r w:rsidRPr="00BC1781">
              <w:rPr>
                <w:i/>
                <w:sz w:val="32"/>
                <w:szCs w:val="32"/>
                <w:vertAlign w:val="superscript"/>
                <w:lang w:val="en-US"/>
              </w:rPr>
              <w:t xml:space="preserve">   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                          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>f(x) =</w:t>
            </w:r>
            <w:r w:rsidR="00A07DCD" w:rsidRPr="00BC1781">
              <w:rPr>
                <w:sz w:val="32"/>
                <w:szCs w:val="32"/>
                <w:vertAlign w:val="superscript"/>
                <w:lang w:val="en-US"/>
              </w:rPr>
              <w:fldChar w:fldCharType="begin"/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instrText xml:space="preserve"> QUOTE </w:instrText>
            </w:r>
            <w:r w:rsidR="00777C68">
              <w:rPr>
                <w:position w:val="-20"/>
              </w:rPr>
              <w:pict>
                <v:shape id="_x0000_i1095" type="#_x0000_t75" style="width:23.25pt;height:32.25pt" equationxml="&lt;">
                  <v:imagedata r:id="rId39" o:title="" chromakey="white"/>
                </v:shape>
              </w:pic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instrText xml:space="preserve"> </w:instrText>
            </w:r>
            <w:r w:rsidR="00A07DCD" w:rsidRPr="00BC1781">
              <w:rPr>
                <w:sz w:val="32"/>
                <w:szCs w:val="32"/>
                <w:vertAlign w:val="superscript"/>
                <w:lang w:val="en-US"/>
              </w:rPr>
              <w:fldChar w:fldCharType="separate"/>
            </w:r>
            <w:r w:rsidR="00777C68">
              <w:rPr>
                <w:position w:val="-20"/>
              </w:rPr>
              <w:pict>
                <v:shape id="_x0000_i1096" type="#_x0000_t75" style="width:23.25pt;height:32.25pt" equationxml="&lt;">
                  <v:imagedata r:id="rId39" o:title="" chromakey="white"/>
                </v:shape>
              </w:pict>
            </w:r>
            <w:r w:rsidR="00A07DCD" w:rsidRPr="00BC1781">
              <w:rPr>
                <w:sz w:val="32"/>
                <w:szCs w:val="32"/>
                <w:vertAlign w:val="superscript"/>
                <w:lang w:val="en-US"/>
              </w:rPr>
              <w:fldChar w:fldCharType="end"/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 _ </w:t>
            </w:r>
            <w:r w:rsidRPr="00BC1781">
              <w:rPr>
                <w:sz w:val="28"/>
                <w:szCs w:val="28"/>
                <w:lang w:val="en-US"/>
              </w:rPr>
              <w:t>6</w:t>
            </w:r>
            <w:r w:rsidRPr="00BC1781">
              <w:rPr>
                <w:sz w:val="36"/>
                <w:szCs w:val="36"/>
                <w:vertAlign w:val="superscript"/>
                <w:lang w:val="en-US"/>
              </w:rPr>
              <w:t xml:space="preserve">  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                            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  <w:lang w:val="en-US"/>
              </w:rPr>
            </w:pPr>
            <w:r w:rsidRPr="00BC1781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begin"/>
            </w:r>
            <w:r w:rsidRPr="00BC1781">
              <w:rPr>
                <w:sz w:val="32"/>
                <w:szCs w:val="32"/>
                <w:vertAlign w:val="superscript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97" type="#_x0000_t75" style="width:13.5pt;height:25.5pt" equationxml="&lt;">
                  <v:imagedata r:id="rId40" o:title="" chromakey="white"/>
                </v:shape>
              </w:pict>
            </w:r>
            <w:r w:rsidRPr="00BC1781">
              <w:rPr>
                <w:sz w:val="32"/>
                <w:szCs w:val="32"/>
                <w:vertAlign w:val="superscript"/>
              </w:rPr>
              <w:instrText xml:space="preserve"> </w:instrTex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098" type="#_x0000_t75" style="width:13.5pt;height:25.5pt" equationxml="&lt;">
                  <v:imagedata r:id="rId40" o:title="" chromakey="white"/>
                </v:shape>
              </w:pic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end"/>
            </w:r>
            <w:r w:rsidRPr="00BC1781">
              <w:rPr>
                <w:sz w:val="32"/>
                <w:szCs w:val="32"/>
                <w:vertAlign w:val="superscript"/>
              </w:rPr>
              <w:t xml:space="preserve">  </w:t>
            </w:r>
            <w:r w:rsidRPr="00BC1781">
              <w:rPr>
                <w:sz w:val="32"/>
                <w:szCs w:val="32"/>
              </w:rPr>
              <w:t>+</w:t>
            </w:r>
            <w:r w:rsidRPr="00BC1781">
              <w:rPr>
                <w:sz w:val="32"/>
                <w:szCs w:val="32"/>
                <w:vertAlign w:val="superscript"/>
              </w:rPr>
              <w:t xml:space="preserve"> </w:t>
            </w:r>
            <w:r w:rsidRPr="00BC1781">
              <w:rPr>
                <w:sz w:val="28"/>
                <w:szCs w:val="28"/>
              </w:rPr>
              <w:t>х</w:t>
            </w:r>
            <w:r w:rsidRPr="00BC1781">
              <w:rPr>
                <w:sz w:val="28"/>
                <w:szCs w:val="28"/>
                <w:vertAlign w:val="superscript"/>
              </w:rPr>
              <w:t>3</w:t>
            </w:r>
            <w:r w:rsidRPr="00BC1781">
              <w:rPr>
                <w:sz w:val="36"/>
                <w:szCs w:val="36"/>
                <w:vertAlign w:val="superscript"/>
              </w:rPr>
              <w:t xml:space="preserve">  </w:t>
            </w:r>
            <w:r w:rsidRPr="00BC1781">
              <w:rPr>
                <w:sz w:val="32"/>
                <w:szCs w:val="32"/>
                <w:vertAlign w:val="superscript"/>
              </w:rPr>
              <w:t xml:space="preserve">                             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32"/>
                <w:szCs w:val="32"/>
                <w:vertAlign w:val="superscript"/>
              </w:rPr>
              <w:t xml:space="preserve">             </w:t>
            </w:r>
          </w:p>
          <w:p w:rsidR="00602137" w:rsidRPr="00FB2233" w:rsidRDefault="00602137" w:rsidP="00602137"/>
        </w:tc>
        <w:tc>
          <w:tcPr>
            <w:tcW w:w="3078" w:type="dxa"/>
          </w:tcPr>
          <w:p w:rsidR="00602137" w:rsidRPr="00BC1781" w:rsidRDefault="00602137" w:rsidP="00602137">
            <w:pPr>
              <w:rPr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lnx – </w:t>
            </w:r>
            <w:r w:rsidRPr="00BC1781">
              <w:rPr>
                <w:sz w:val="28"/>
                <w:szCs w:val="28"/>
              </w:rPr>
              <w:t>х</w:t>
            </w:r>
            <w:r w:rsidRPr="00BC1781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BC1781">
              <w:rPr>
                <w:sz w:val="28"/>
                <w:szCs w:val="28"/>
                <w:lang w:val="en-US"/>
              </w:rPr>
              <w:t xml:space="preserve"> 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6 + lnx 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</w:t>
            </w:r>
            <w:r w:rsidRPr="00BC1781">
              <w:rPr>
                <w:i/>
                <w:sz w:val="28"/>
                <w:szCs w:val="28"/>
                <w:lang w:val="en-US"/>
              </w:rPr>
              <w:t>cosx</w:t>
            </w:r>
            <w:r w:rsidRPr="00BC1781">
              <w:rPr>
                <w:sz w:val="28"/>
                <w:szCs w:val="28"/>
                <w:lang w:val="en-US"/>
              </w:rPr>
              <w:t xml:space="preserve"> – lnx 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>f(x) = lnx + sinx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  <w:r w:rsidRPr="00BC1781">
              <w:rPr>
                <w:sz w:val="28"/>
                <w:szCs w:val="28"/>
                <w:lang w:val="en-US"/>
              </w:rPr>
              <w:t xml:space="preserve">f(x) = 2lnx + 5  </w:t>
            </w:r>
          </w:p>
          <w:p w:rsidR="00602137" w:rsidRPr="00BC1781" w:rsidRDefault="00602137" w:rsidP="00602137">
            <w:pPr>
              <w:rPr>
                <w:sz w:val="28"/>
                <w:szCs w:val="28"/>
                <w:lang w:val="en-US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 3 – 4</w:t>
            </w:r>
            <w:r w:rsidRPr="00BC1781">
              <w:rPr>
                <w:sz w:val="28"/>
                <w:szCs w:val="28"/>
                <w:lang w:val="en-US"/>
              </w:rPr>
              <w:t>lnx</w:t>
            </w:r>
            <w:r w:rsidRPr="00BC1781">
              <w:rPr>
                <w:sz w:val="28"/>
                <w:szCs w:val="28"/>
              </w:rPr>
              <w:t xml:space="preserve"> 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91108A" w:rsidRDefault="00602137" w:rsidP="00602137"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begin"/>
            </w:r>
            <w:r w:rsidRPr="00BC1781">
              <w:rPr>
                <w:sz w:val="32"/>
                <w:szCs w:val="32"/>
                <w:vertAlign w:val="superscript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099" type="#_x0000_t75" style="width:23.25pt;height:25.5pt" equationxml="&lt;">
                  <v:imagedata r:id="rId41" o:title="" chromakey="white"/>
                </v:shape>
              </w:pict>
            </w:r>
            <w:r w:rsidRPr="00BC1781">
              <w:rPr>
                <w:sz w:val="32"/>
                <w:szCs w:val="32"/>
                <w:vertAlign w:val="superscript"/>
              </w:rPr>
              <w:instrText xml:space="preserve"> </w:instrTex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100" type="#_x0000_t75" style="width:23.25pt;height:25.5pt" equationxml="&lt;">
                  <v:imagedata r:id="rId41" o:title="" chromakey="white"/>
                </v:shape>
              </w:pic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end"/>
            </w:r>
            <w:r w:rsidRPr="00BC1781">
              <w:rPr>
                <w:sz w:val="32"/>
                <w:szCs w:val="32"/>
                <w:vertAlign w:val="superscript"/>
              </w:rPr>
              <w:t xml:space="preserve">  _ </w:t>
            </w:r>
            <w:r w:rsidRPr="00BC1781">
              <w:rPr>
                <w:sz w:val="28"/>
                <w:szCs w:val="28"/>
              </w:rPr>
              <w:t>6х</w:t>
            </w:r>
            <w:r w:rsidRPr="00BC1781">
              <w:rPr>
                <w:sz w:val="36"/>
                <w:szCs w:val="36"/>
                <w:vertAlign w:val="superscript"/>
              </w:rPr>
              <w:t xml:space="preserve">  </w:t>
            </w:r>
            <w:r w:rsidRPr="00BC1781">
              <w:rPr>
                <w:sz w:val="32"/>
                <w:szCs w:val="32"/>
                <w:vertAlign w:val="superscript"/>
              </w:rPr>
              <w:t xml:space="preserve">                              </w:t>
            </w:r>
          </w:p>
          <w:p w:rsidR="00602137" w:rsidRPr="0091108A" w:rsidRDefault="00602137" w:rsidP="00602137"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begin"/>
            </w:r>
            <w:r w:rsidRPr="00BC1781">
              <w:rPr>
                <w:sz w:val="32"/>
                <w:szCs w:val="32"/>
                <w:vertAlign w:val="superscript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101" type="#_x0000_t75" style="width:18pt;height:25.5pt" equationxml="&lt;">
                  <v:imagedata r:id="rId42" o:title="" chromakey="white"/>
                </v:shape>
              </w:pict>
            </w:r>
            <w:r w:rsidRPr="00BC1781">
              <w:rPr>
                <w:sz w:val="32"/>
                <w:szCs w:val="32"/>
                <w:vertAlign w:val="superscript"/>
              </w:rPr>
              <w:instrText xml:space="preserve"> </w:instrTex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102" type="#_x0000_t75" style="width:18pt;height:25.5pt" equationxml="&lt;">
                  <v:imagedata r:id="rId42" o:title="" chromakey="white"/>
                </v:shape>
              </w:pict>
            </w:r>
            <w:r w:rsidR="00A07DCD" w:rsidRPr="00BC1781">
              <w:rPr>
                <w:sz w:val="32"/>
                <w:szCs w:val="32"/>
                <w:vertAlign w:val="superscript"/>
              </w:rPr>
              <w:fldChar w:fldCharType="end"/>
            </w:r>
            <w:r w:rsidRPr="00BC1781">
              <w:rPr>
                <w:sz w:val="32"/>
                <w:szCs w:val="32"/>
                <w:vertAlign w:val="superscript"/>
              </w:rPr>
              <w:t xml:space="preserve">  </w:t>
            </w:r>
            <w:r w:rsidRPr="00BC1781">
              <w:rPr>
                <w:sz w:val="32"/>
                <w:szCs w:val="32"/>
              </w:rPr>
              <w:t>+</w:t>
            </w:r>
            <w:r w:rsidRPr="00BC1781">
              <w:rPr>
                <w:sz w:val="28"/>
                <w:szCs w:val="28"/>
              </w:rPr>
              <w:t xml:space="preserve"> х</w:t>
            </w:r>
            <w:r w:rsidRPr="00BC1781">
              <w:rPr>
                <w:sz w:val="28"/>
                <w:szCs w:val="28"/>
                <w:vertAlign w:val="superscript"/>
              </w:rPr>
              <w:t>2</w:t>
            </w:r>
            <w:r w:rsidRPr="00BC1781">
              <w:rPr>
                <w:sz w:val="36"/>
                <w:szCs w:val="36"/>
                <w:vertAlign w:val="superscript"/>
              </w:rPr>
              <w:t xml:space="preserve">  </w:t>
            </w:r>
            <w:r w:rsidRPr="00BC1781">
              <w:rPr>
                <w:sz w:val="32"/>
                <w:szCs w:val="32"/>
                <w:vertAlign w:val="superscript"/>
              </w:rPr>
              <w:t xml:space="preserve">                              </w:t>
            </w:r>
          </w:p>
          <w:p w:rsidR="00602137" w:rsidRPr="00BC1781" w:rsidRDefault="00602137" w:rsidP="00602137">
            <w:pPr>
              <w:rPr>
                <w:sz w:val="32"/>
                <w:szCs w:val="32"/>
                <w:vertAlign w:val="superscript"/>
              </w:rPr>
            </w:pP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 xml:space="preserve">) = </w:t>
            </w:r>
            <w:r w:rsidR="00A07DCD" w:rsidRPr="00BC1781">
              <w:rPr>
                <w:sz w:val="28"/>
                <w:szCs w:val="28"/>
              </w:rPr>
              <w:fldChar w:fldCharType="begin"/>
            </w:r>
            <w:r w:rsidRPr="00BC1781">
              <w:rPr>
                <w:sz w:val="28"/>
                <w:szCs w:val="28"/>
              </w:rPr>
              <w:instrText xml:space="preserve"> QUOTE </w:instrText>
            </w:r>
            <w:r w:rsidR="00777C68">
              <w:rPr>
                <w:position w:val="-15"/>
              </w:rPr>
              <w:pict>
                <v:shape id="_x0000_i1103" type="#_x0000_t75" style="width:15pt;height:24.75pt" equationxml="&lt;">
                  <v:imagedata r:id="rId43" o:title="" chromakey="white"/>
                </v:shape>
              </w:pict>
            </w:r>
            <w:r w:rsidRPr="00BC1781">
              <w:rPr>
                <w:sz w:val="28"/>
                <w:szCs w:val="28"/>
              </w:rPr>
              <w:instrText xml:space="preserve"> </w:instrText>
            </w:r>
            <w:r w:rsidR="00A07DCD" w:rsidRPr="00BC1781">
              <w:rPr>
                <w:sz w:val="28"/>
                <w:szCs w:val="28"/>
              </w:rPr>
              <w:fldChar w:fldCharType="separate"/>
            </w:r>
            <w:r w:rsidR="00777C68">
              <w:rPr>
                <w:position w:val="-15"/>
              </w:rPr>
              <w:pict>
                <v:shape id="_x0000_i1104" type="#_x0000_t75" style="width:15pt;height:24.75pt" equationxml="&lt;">
                  <v:imagedata r:id="rId43" o:title="" chromakey="white"/>
                </v:shape>
              </w:pict>
            </w:r>
            <w:r w:rsidR="00A07DCD" w:rsidRPr="00BC1781">
              <w:rPr>
                <w:sz w:val="28"/>
                <w:szCs w:val="28"/>
              </w:rPr>
              <w:fldChar w:fldCharType="end"/>
            </w:r>
            <w:r w:rsidRPr="00BC1781">
              <w:rPr>
                <w:sz w:val="28"/>
                <w:szCs w:val="28"/>
              </w:rPr>
              <w:t xml:space="preserve"> – </w:t>
            </w:r>
            <w:r w:rsidRPr="00BC1781">
              <w:rPr>
                <w:sz w:val="28"/>
                <w:szCs w:val="28"/>
                <w:lang w:val="en-US"/>
              </w:rPr>
              <w:t>tgx</w:t>
            </w:r>
            <w:r w:rsidRPr="00BC1781">
              <w:rPr>
                <w:sz w:val="28"/>
                <w:szCs w:val="28"/>
              </w:rPr>
              <w:t xml:space="preserve">                </w:t>
            </w:r>
            <w:r w:rsidRPr="00BC1781">
              <w:rPr>
                <w:sz w:val="32"/>
                <w:szCs w:val="32"/>
                <w:vertAlign w:val="superscript"/>
              </w:rPr>
              <w:t xml:space="preserve">                                </w:t>
            </w:r>
          </w:p>
        </w:tc>
        <w:tc>
          <w:tcPr>
            <w:tcW w:w="3078" w:type="dxa"/>
          </w:tcPr>
          <w:p w:rsidR="00602137" w:rsidRPr="00674E91" w:rsidRDefault="00602137" w:rsidP="00602137"/>
          <w:p w:rsidR="00602137" w:rsidRPr="00BC1781" w:rsidRDefault="00602137" w:rsidP="00602137">
            <w:pPr>
              <w:spacing w:after="240"/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>f(x) = 4</w:t>
            </w:r>
            <w:r w:rsidRPr="00BC1781">
              <w:rPr>
                <w:sz w:val="28"/>
                <w:szCs w:val="28"/>
                <w:vertAlign w:val="superscript"/>
              </w:rPr>
              <w:t xml:space="preserve">х </w:t>
            </w:r>
            <w:r w:rsidRPr="00BC1781">
              <w:rPr>
                <w:sz w:val="28"/>
                <w:szCs w:val="28"/>
              </w:rPr>
              <w:t xml:space="preserve">+ 4х  </w:t>
            </w:r>
          </w:p>
          <w:p w:rsidR="00602137" w:rsidRPr="00BC1781" w:rsidRDefault="00602137" w:rsidP="00602137">
            <w:pPr>
              <w:spacing w:after="240"/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</w:t>
            </w:r>
            <w:r w:rsidRPr="00BC1781">
              <w:rPr>
                <w:sz w:val="32"/>
                <w:szCs w:val="32"/>
                <w:vertAlign w:val="superscript"/>
              </w:rPr>
              <w:t xml:space="preserve"> </w:t>
            </w:r>
            <w:r w:rsidRPr="00BC1781">
              <w:rPr>
                <w:sz w:val="28"/>
                <w:szCs w:val="28"/>
              </w:rPr>
              <w:t xml:space="preserve"> 7х – 6</w:t>
            </w:r>
            <w:r w:rsidRPr="00BC1781">
              <w:rPr>
                <w:sz w:val="28"/>
                <w:szCs w:val="28"/>
                <w:vertAlign w:val="superscript"/>
              </w:rPr>
              <w:t>х</w:t>
            </w:r>
          </w:p>
          <w:p w:rsidR="00602137" w:rsidRPr="00BC1781" w:rsidRDefault="00602137" w:rsidP="00602137">
            <w:pPr>
              <w:spacing w:after="240"/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  <w:vertAlign w:val="superscript"/>
              </w:rPr>
              <w:t xml:space="preserve">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 8</w:t>
            </w:r>
            <w:r w:rsidRPr="00BC1781">
              <w:rPr>
                <w:sz w:val="28"/>
                <w:szCs w:val="28"/>
                <w:vertAlign w:val="superscript"/>
              </w:rPr>
              <w:t>х</w:t>
            </w:r>
            <w:r w:rsidRPr="00BC1781">
              <w:rPr>
                <w:sz w:val="28"/>
                <w:szCs w:val="28"/>
              </w:rPr>
              <w:t>– х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</w:t>
            </w: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 х</w:t>
            </w:r>
            <w:r w:rsidRPr="00BC1781">
              <w:rPr>
                <w:sz w:val="28"/>
                <w:szCs w:val="28"/>
                <w:vertAlign w:val="superscript"/>
              </w:rPr>
              <w:t>2</w:t>
            </w:r>
            <w:r w:rsidRPr="00BC1781">
              <w:rPr>
                <w:sz w:val="28"/>
                <w:szCs w:val="28"/>
              </w:rPr>
              <w:t>+ 5</w:t>
            </w:r>
            <w:r w:rsidRPr="00BC1781">
              <w:rPr>
                <w:sz w:val="28"/>
                <w:szCs w:val="28"/>
                <w:vertAlign w:val="superscript"/>
              </w:rPr>
              <w:t>х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  <w:vertAlign w:val="superscript"/>
              </w:rPr>
            </w:pPr>
            <w:r w:rsidRPr="00BC1781">
              <w:rPr>
                <w:sz w:val="28"/>
                <w:szCs w:val="28"/>
                <w:lang w:val="en-US"/>
              </w:rPr>
              <w:t>f</w:t>
            </w:r>
            <w:r w:rsidRPr="00BC1781">
              <w:rPr>
                <w:sz w:val="28"/>
                <w:szCs w:val="28"/>
              </w:rPr>
              <w:t>(</w:t>
            </w:r>
            <w:r w:rsidRPr="00BC1781">
              <w:rPr>
                <w:sz w:val="28"/>
                <w:szCs w:val="28"/>
                <w:lang w:val="en-US"/>
              </w:rPr>
              <w:t>x</w:t>
            </w:r>
            <w:r w:rsidRPr="00BC1781">
              <w:rPr>
                <w:sz w:val="28"/>
                <w:szCs w:val="28"/>
              </w:rPr>
              <w:t>) = 2</w:t>
            </w:r>
            <w:r w:rsidRPr="00BC1781">
              <w:rPr>
                <w:sz w:val="28"/>
                <w:szCs w:val="28"/>
                <w:vertAlign w:val="superscript"/>
              </w:rPr>
              <w:t>х</w:t>
            </w:r>
            <w:r w:rsidRPr="00BC1781">
              <w:rPr>
                <w:sz w:val="28"/>
                <w:szCs w:val="28"/>
              </w:rPr>
              <w:t>– 3х</w:t>
            </w:r>
            <w:r w:rsidRPr="00BC1781">
              <w:rPr>
                <w:sz w:val="28"/>
                <w:szCs w:val="28"/>
                <w:vertAlign w:val="superscript"/>
              </w:rPr>
              <w:t>3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>f(x) = 3</w:t>
            </w:r>
            <w:r w:rsidRPr="00BC1781">
              <w:rPr>
                <w:sz w:val="28"/>
                <w:szCs w:val="28"/>
                <w:vertAlign w:val="superscript"/>
              </w:rPr>
              <w:t xml:space="preserve">х </w:t>
            </w:r>
            <w:r w:rsidRPr="00BC1781">
              <w:rPr>
                <w:sz w:val="28"/>
                <w:szCs w:val="28"/>
              </w:rPr>
              <w:t xml:space="preserve">– </w:t>
            </w:r>
            <w:r w:rsidRPr="00BC1781">
              <w:rPr>
                <w:i/>
                <w:sz w:val="28"/>
                <w:szCs w:val="28"/>
                <w:lang w:val="en-US"/>
              </w:rPr>
              <w:t>sinx</w:t>
            </w:r>
            <w:r w:rsidRPr="00BC1781">
              <w:rPr>
                <w:sz w:val="28"/>
                <w:szCs w:val="28"/>
              </w:rPr>
              <w:t xml:space="preserve"> 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f(x) = </w:t>
            </w:r>
            <w:r w:rsidRPr="00BC1781">
              <w:rPr>
                <w:sz w:val="28"/>
                <w:szCs w:val="28"/>
                <w:lang w:val="en-US"/>
              </w:rPr>
              <w:t>lnx</w:t>
            </w:r>
            <w:r w:rsidRPr="00BC1781">
              <w:rPr>
                <w:sz w:val="28"/>
                <w:szCs w:val="28"/>
              </w:rPr>
              <w:t xml:space="preserve"> + 9</w:t>
            </w:r>
            <w:r w:rsidRPr="00BC1781">
              <w:rPr>
                <w:sz w:val="28"/>
                <w:szCs w:val="28"/>
                <w:vertAlign w:val="superscript"/>
              </w:rPr>
              <w:t xml:space="preserve">х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f(x) = 7</w:t>
            </w:r>
            <w:r w:rsidRPr="00BC1781">
              <w:rPr>
                <w:sz w:val="28"/>
                <w:szCs w:val="28"/>
                <w:vertAlign w:val="superscript"/>
              </w:rPr>
              <w:t xml:space="preserve">х </w:t>
            </w:r>
            <w:r w:rsidRPr="00BC1781">
              <w:rPr>
                <w:sz w:val="28"/>
                <w:szCs w:val="28"/>
              </w:rPr>
              <w:t xml:space="preserve">– </w:t>
            </w:r>
            <w:r w:rsidRPr="00BC1781">
              <w:rPr>
                <w:sz w:val="32"/>
                <w:szCs w:val="32"/>
                <w:lang w:val="en-US"/>
              </w:rPr>
              <w:t>e</w:t>
            </w:r>
            <w:r w:rsidRPr="00BC1781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Pr="00BC1781">
              <w:rPr>
                <w:sz w:val="32"/>
                <w:szCs w:val="32"/>
                <w:vertAlign w:val="superscript"/>
              </w:rPr>
              <w:t xml:space="preserve"> </w:t>
            </w: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  <w:r w:rsidRPr="00BC1781">
              <w:rPr>
                <w:sz w:val="28"/>
                <w:szCs w:val="28"/>
              </w:rPr>
              <w:t xml:space="preserve"> f(x) = </w:t>
            </w:r>
            <w:r w:rsidRPr="00BC1781">
              <w:rPr>
                <w:i/>
                <w:sz w:val="28"/>
                <w:szCs w:val="28"/>
                <w:lang w:val="en-US"/>
              </w:rPr>
              <w:t>tgx</w:t>
            </w:r>
            <w:r w:rsidRPr="00BC1781">
              <w:rPr>
                <w:sz w:val="28"/>
                <w:szCs w:val="28"/>
              </w:rPr>
              <w:t xml:space="preserve"> +5</w:t>
            </w:r>
            <w:r w:rsidRPr="00BC1781">
              <w:rPr>
                <w:sz w:val="28"/>
                <w:szCs w:val="28"/>
                <w:vertAlign w:val="superscript"/>
              </w:rPr>
              <w:t xml:space="preserve">х </w:t>
            </w:r>
            <w:r w:rsidRPr="00BC1781">
              <w:rPr>
                <w:sz w:val="28"/>
                <w:szCs w:val="28"/>
              </w:rPr>
              <w:t xml:space="preserve"> </w:t>
            </w:r>
          </w:p>
          <w:p w:rsidR="00602137" w:rsidRPr="00BC1781" w:rsidRDefault="00602137" w:rsidP="00602137">
            <w:pPr>
              <w:rPr>
                <w:sz w:val="28"/>
                <w:szCs w:val="28"/>
              </w:rPr>
            </w:pPr>
          </w:p>
          <w:p w:rsidR="00602137" w:rsidRPr="00315227" w:rsidRDefault="00602137" w:rsidP="00602137">
            <w:r w:rsidRPr="00BC1781">
              <w:rPr>
                <w:sz w:val="32"/>
                <w:szCs w:val="32"/>
                <w:vertAlign w:val="superscript"/>
              </w:rPr>
              <w:t xml:space="preserve">           </w:t>
            </w:r>
            <w:r w:rsidRPr="00BC1781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805B14" w:rsidRDefault="00805B14" w:rsidP="00805B1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5E79CD">
        <w:rPr>
          <w:rFonts w:ascii="Times New Roman" w:hAnsi="Times New Roman" w:cs="Times New Roman"/>
          <w:sz w:val="28"/>
          <w:szCs w:val="28"/>
        </w:rPr>
        <w:t xml:space="preserve">  </w:t>
      </w:r>
      <w:r w:rsidRPr="005E79C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sectPr w:rsidR="00805B14" w:rsidSect="00FA60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BF"/>
    <w:multiLevelType w:val="hybridMultilevel"/>
    <w:tmpl w:val="700AD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DA06FB"/>
    <w:multiLevelType w:val="hybridMultilevel"/>
    <w:tmpl w:val="160E9FC0"/>
    <w:lvl w:ilvl="0" w:tplc="04190001">
      <w:start w:val="1"/>
      <w:numFmt w:val="bullet"/>
      <w:lvlText w:val=""/>
      <w:lvlJc w:val="left"/>
      <w:pPr>
        <w:ind w:left="19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6" w:hanging="360"/>
      </w:pPr>
      <w:rPr>
        <w:rFonts w:ascii="Wingdings" w:hAnsi="Wingdings" w:cs="Wingdings" w:hint="default"/>
      </w:rPr>
    </w:lvl>
  </w:abstractNum>
  <w:abstractNum w:abstractNumId="2">
    <w:nsid w:val="1C965388"/>
    <w:multiLevelType w:val="hybridMultilevel"/>
    <w:tmpl w:val="95B85DB2"/>
    <w:lvl w:ilvl="0" w:tplc="1F2405E6">
      <w:start w:val="12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83A"/>
    <w:multiLevelType w:val="hybridMultilevel"/>
    <w:tmpl w:val="2E48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079"/>
    <w:multiLevelType w:val="hybridMultilevel"/>
    <w:tmpl w:val="2E48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31A2"/>
    <w:multiLevelType w:val="hybridMultilevel"/>
    <w:tmpl w:val="BD9485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452E43F8"/>
    <w:multiLevelType w:val="hybridMultilevel"/>
    <w:tmpl w:val="6FE29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695F"/>
    <w:multiLevelType w:val="hybridMultilevel"/>
    <w:tmpl w:val="F85A5452"/>
    <w:lvl w:ilvl="0" w:tplc="078272BC">
      <w:start w:val="12"/>
      <w:numFmt w:val="decimal"/>
      <w:lvlText w:val="%1)"/>
      <w:lvlJc w:val="left"/>
      <w:pPr>
        <w:ind w:left="1110" w:hanging="39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83602"/>
    <w:multiLevelType w:val="hybridMultilevel"/>
    <w:tmpl w:val="A2204588"/>
    <w:lvl w:ilvl="0" w:tplc="D70213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277FA"/>
    <w:multiLevelType w:val="hybridMultilevel"/>
    <w:tmpl w:val="A7A01D5A"/>
    <w:lvl w:ilvl="0" w:tplc="088E9FB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C22188E"/>
    <w:multiLevelType w:val="hybridMultilevel"/>
    <w:tmpl w:val="5C3A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59BF"/>
    <w:multiLevelType w:val="hybridMultilevel"/>
    <w:tmpl w:val="6C2C57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7032097F"/>
    <w:multiLevelType w:val="hybridMultilevel"/>
    <w:tmpl w:val="0058AD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514"/>
    <w:rsid w:val="000117EF"/>
    <w:rsid w:val="00042434"/>
    <w:rsid w:val="00047CDF"/>
    <w:rsid w:val="00076BA9"/>
    <w:rsid w:val="00085F63"/>
    <w:rsid w:val="000971DA"/>
    <w:rsid w:val="000A0B02"/>
    <w:rsid w:val="000B6689"/>
    <w:rsid w:val="000B7EB9"/>
    <w:rsid w:val="000C5C76"/>
    <w:rsid w:val="000E477A"/>
    <w:rsid w:val="000E7CFE"/>
    <w:rsid w:val="001237FD"/>
    <w:rsid w:val="0016049F"/>
    <w:rsid w:val="002239A9"/>
    <w:rsid w:val="002700C8"/>
    <w:rsid w:val="00290F46"/>
    <w:rsid w:val="002E37DA"/>
    <w:rsid w:val="002E50CC"/>
    <w:rsid w:val="00325259"/>
    <w:rsid w:val="003870AA"/>
    <w:rsid w:val="00391CAE"/>
    <w:rsid w:val="003A1A4B"/>
    <w:rsid w:val="003A383B"/>
    <w:rsid w:val="003A7CB0"/>
    <w:rsid w:val="003C79DC"/>
    <w:rsid w:val="003D7E48"/>
    <w:rsid w:val="004239B8"/>
    <w:rsid w:val="00434CFD"/>
    <w:rsid w:val="004C1CE9"/>
    <w:rsid w:val="004C4B3A"/>
    <w:rsid w:val="004C5869"/>
    <w:rsid w:val="004D6681"/>
    <w:rsid w:val="004F01D2"/>
    <w:rsid w:val="004F38C6"/>
    <w:rsid w:val="00503042"/>
    <w:rsid w:val="00514B25"/>
    <w:rsid w:val="00554AF1"/>
    <w:rsid w:val="0056769A"/>
    <w:rsid w:val="00593B12"/>
    <w:rsid w:val="005A4991"/>
    <w:rsid w:val="005E79CD"/>
    <w:rsid w:val="005F0939"/>
    <w:rsid w:val="00602137"/>
    <w:rsid w:val="006042A3"/>
    <w:rsid w:val="00624F59"/>
    <w:rsid w:val="0065374B"/>
    <w:rsid w:val="0068773E"/>
    <w:rsid w:val="00687D13"/>
    <w:rsid w:val="006A0514"/>
    <w:rsid w:val="00701B2C"/>
    <w:rsid w:val="007261B8"/>
    <w:rsid w:val="00747FBB"/>
    <w:rsid w:val="00777C68"/>
    <w:rsid w:val="007E4FD6"/>
    <w:rsid w:val="00805B14"/>
    <w:rsid w:val="00811D1A"/>
    <w:rsid w:val="00822AF2"/>
    <w:rsid w:val="00847625"/>
    <w:rsid w:val="00881BDC"/>
    <w:rsid w:val="008D1B18"/>
    <w:rsid w:val="00903515"/>
    <w:rsid w:val="0090444D"/>
    <w:rsid w:val="00936E3B"/>
    <w:rsid w:val="009473D9"/>
    <w:rsid w:val="00961912"/>
    <w:rsid w:val="00A07DCD"/>
    <w:rsid w:val="00A10F03"/>
    <w:rsid w:val="00A12C9B"/>
    <w:rsid w:val="00AA080A"/>
    <w:rsid w:val="00AD0797"/>
    <w:rsid w:val="00AF04E2"/>
    <w:rsid w:val="00B17AB0"/>
    <w:rsid w:val="00B46BF1"/>
    <w:rsid w:val="00BA3F42"/>
    <w:rsid w:val="00BC00E3"/>
    <w:rsid w:val="00BC1781"/>
    <w:rsid w:val="00C15D28"/>
    <w:rsid w:val="00C25234"/>
    <w:rsid w:val="00C324C5"/>
    <w:rsid w:val="00C906DF"/>
    <w:rsid w:val="00CA5400"/>
    <w:rsid w:val="00CA7C8F"/>
    <w:rsid w:val="00D174E1"/>
    <w:rsid w:val="00D25F33"/>
    <w:rsid w:val="00D41D1C"/>
    <w:rsid w:val="00D42D24"/>
    <w:rsid w:val="00DD215A"/>
    <w:rsid w:val="00E35C7F"/>
    <w:rsid w:val="00E76BD5"/>
    <w:rsid w:val="00EF7A69"/>
    <w:rsid w:val="00F352DB"/>
    <w:rsid w:val="00F429F0"/>
    <w:rsid w:val="00F71EA4"/>
    <w:rsid w:val="00F74F55"/>
    <w:rsid w:val="00F96C41"/>
    <w:rsid w:val="00FA2785"/>
    <w:rsid w:val="00FA2D98"/>
    <w:rsid w:val="00FA604F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14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6A0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A0514"/>
  </w:style>
  <w:style w:type="character" w:customStyle="1" w:styleId="c23">
    <w:name w:val="c23"/>
    <w:basedOn w:val="a0"/>
    <w:uiPriority w:val="99"/>
    <w:rsid w:val="006A0514"/>
  </w:style>
  <w:style w:type="paragraph" w:customStyle="1" w:styleId="c10">
    <w:name w:val="c10"/>
    <w:basedOn w:val="a"/>
    <w:uiPriority w:val="99"/>
    <w:rsid w:val="006A0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A0514"/>
  </w:style>
  <w:style w:type="paragraph" w:customStyle="1" w:styleId="c14">
    <w:name w:val="c14"/>
    <w:basedOn w:val="a"/>
    <w:uiPriority w:val="99"/>
    <w:rsid w:val="006A0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03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03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903515"/>
  </w:style>
  <w:style w:type="paragraph" w:styleId="a3">
    <w:name w:val="List Paragraph"/>
    <w:basedOn w:val="a"/>
    <w:qFormat/>
    <w:rsid w:val="0090444D"/>
    <w:pPr>
      <w:spacing w:after="200" w:line="276" w:lineRule="auto"/>
      <w:ind w:left="720"/>
    </w:pPr>
  </w:style>
  <w:style w:type="paragraph" w:styleId="a4">
    <w:name w:val="Body Text"/>
    <w:basedOn w:val="a"/>
    <w:link w:val="a5"/>
    <w:semiHidden/>
    <w:rsid w:val="00503042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03042"/>
    <w:rPr>
      <w:rFonts w:ascii="Arial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locked/>
    <w:rsid w:val="00BC178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14B25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uiPriority w:val="99"/>
    <w:semiHidden/>
    <w:rsid w:val="00514B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39D6-C421-43ED-9F4A-67AF8A72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Надежда Пронская</cp:lastModifiedBy>
  <cp:revision>2</cp:revision>
  <dcterms:created xsi:type="dcterms:W3CDTF">2019-03-04T14:58:00Z</dcterms:created>
  <dcterms:modified xsi:type="dcterms:W3CDTF">2019-03-04T14:58:00Z</dcterms:modified>
</cp:coreProperties>
</file>