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78" w:rsidRDefault="00170178" w:rsidP="00170178">
      <w:pPr>
        <w:rPr>
          <w:rFonts w:ascii="Times New Roman" w:hAnsi="Times New Roman"/>
          <w:sz w:val="28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261"/>
      </w:tblGrid>
      <w:tr w:rsidR="00170178" w:rsidRPr="004A5EFA" w:rsidTr="007F1B7A">
        <w:tc>
          <w:tcPr>
            <w:tcW w:w="2943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Собака помнит,</w:t>
            </w:r>
          </w:p>
        </w:tc>
        <w:tc>
          <w:tcPr>
            <w:tcW w:w="3261" w:type="dxa"/>
            <w:vMerge w:val="restart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261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собака – тигр.</w:t>
            </w:r>
          </w:p>
        </w:tc>
      </w:tr>
      <w:tr w:rsidR="00170178" w:rsidRPr="004A5EFA" w:rsidTr="007F1B7A">
        <w:tc>
          <w:tcPr>
            <w:tcW w:w="2943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Собака</w:t>
            </w:r>
          </w:p>
        </w:tc>
        <w:tc>
          <w:tcPr>
            <w:tcW w:w="3261" w:type="dxa"/>
            <w:vMerge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261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зайца не поймаешь.</w:t>
            </w:r>
          </w:p>
        </w:tc>
      </w:tr>
      <w:tr w:rsidR="00170178" w:rsidRPr="004A5EFA" w:rsidTr="007F1B7A">
        <w:tc>
          <w:tcPr>
            <w:tcW w:w="2943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Собака –</w:t>
            </w:r>
          </w:p>
        </w:tc>
        <w:tc>
          <w:tcPr>
            <w:tcW w:w="3261" w:type="dxa"/>
            <w:vMerge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261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кто ее кормит.</w:t>
            </w:r>
          </w:p>
        </w:tc>
      </w:tr>
      <w:tr w:rsidR="00170178" w:rsidRPr="004A5EFA" w:rsidTr="007F1B7A">
        <w:tc>
          <w:tcPr>
            <w:tcW w:w="2943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Каков хозяин,</w:t>
            </w:r>
          </w:p>
        </w:tc>
        <w:tc>
          <w:tcPr>
            <w:tcW w:w="3261" w:type="dxa"/>
            <w:vMerge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261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сторож спит.</w:t>
            </w:r>
          </w:p>
        </w:tc>
      </w:tr>
      <w:tr w:rsidR="00170178" w:rsidRPr="004A5EFA" w:rsidTr="007F1B7A">
        <w:tc>
          <w:tcPr>
            <w:tcW w:w="2943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Без собаки</w:t>
            </w:r>
          </w:p>
        </w:tc>
        <w:tc>
          <w:tcPr>
            <w:tcW w:w="3261" w:type="dxa"/>
            <w:vMerge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261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образец верности.</w:t>
            </w:r>
          </w:p>
        </w:tc>
      </w:tr>
      <w:tr w:rsidR="00170178" w:rsidRPr="004A5EFA" w:rsidTr="007F1B7A">
        <w:tc>
          <w:tcPr>
            <w:tcW w:w="2943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При верной собаке</w:t>
            </w:r>
          </w:p>
        </w:tc>
        <w:tc>
          <w:tcPr>
            <w:tcW w:w="3261" w:type="dxa"/>
            <w:vMerge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261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такова и собака.</w:t>
            </w:r>
          </w:p>
        </w:tc>
      </w:tr>
      <w:tr w:rsidR="00170178" w:rsidRPr="004A5EFA" w:rsidTr="007F1B7A">
        <w:tc>
          <w:tcPr>
            <w:tcW w:w="2943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В своей конуре</w:t>
            </w:r>
          </w:p>
        </w:tc>
        <w:tc>
          <w:tcPr>
            <w:tcW w:w="3261" w:type="dxa"/>
            <w:vMerge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261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старое добро помнит.</w:t>
            </w:r>
          </w:p>
        </w:tc>
      </w:tr>
    </w:tbl>
    <w:p w:rsidR="00170178" w:rsidRDefault="00170178" w:rsidP="00170178">
      <w:pPr>
        <w:rPr>
          <w:rFonts w:ascii="Times New Roman" w:hAnsi="Times New Roman" w:cs="Times New Roman"/>
          <w:sz w:val="28"/>
          <w:szCs w:val="28"/>
        </w:rPr>
      </w:pPr>
    </w:p>
    <w:p w:rsidR="00170178" w:rsidRDefault="00170178" w:rsidP="001701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261"/>
      </w:tblGrid>
      <w:tr w:rsidR="00170178" w:rsidRPr="004A5EFA" w:rsidTr="007F1B7A">
        <w:tc>
          <w:tcPr>
            <w:tcW w:w="2943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Собака помнит,</w:t>
            </w:r>
          </w:p>
        </w:tc>
        <w:tc>
          <w:tcPr>
            <w:tcW w:w="3261" w:type="dxa"/>
            <w:vMerge w:val="restart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261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собака – тигр.</w:t>
            </w:r>
          </w:p>
        </w:tc>
      </w:tr>
      <w:tr w:rsidR="00170178" w:rsidRPr="004A5EFA" w:rsidTr="007F1B7A">
        <w:tc>
          <w:tcPr>
            <w:tcW w:w="2943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Собака</w:t>
            </w:r>
          </w:p>
        </w:tc>
        <w:tc>
          <w:tcPr>
            <w:tcW w:w="3261" w:type="dxa"/>
            <w:vMerge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261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зайца не поймаешь.</w:t>
            </w:r>
          </w:p>
        </w:tc>
      </w:tr>
      <w:tr w:rsidR="00170178" w:rsidRPr="004A5EFA" w:rsidTr="007F1B7A">
        <w:tc>
          <w:tcPr>
            <w:tcW w:w="2943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Собака –</w:t>
            </w:r>
          </w:p>
        </w:tc>
        <w:tc>
          <w:tcPr>
            <w:tcW w:w="3261" w:type="dxa"/>
            <w:vMerge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261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кто ее кормит.</w:t>
            </w:r>
          </w:p>
        </w:tc>
      </w:tr>
      <w:tr w:rsidR="00170178" w:rsidRPr="004A5EFA" w:rsidTr="007F1B7A">
        <w:tc>
          <w:tcPr>
            <w:tcW w:w="2943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Каков хозяин,</w:t>
            </w:r>
          </w:p>
        </w:tc>
        <w:tc>
          <w:tcPr>
            <w:tcW w:w="3261" w:type="dxa"/>
            <w:vMerge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261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сторож спит.</w:t>
            </w:r>
          </w:p>
        </w:tc>
      </w:tr>
      <w:tr w:rsidR="00170178" w:rsidRPr="004A5EFA" w:rsidTr="007F1B7A">
        <w:tc>
          <w:tcPr>
            <w:tcW w:w="2943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Без собаки</w:t>
            </w:r>
          </w:p>
        </w:tc>
        <w:tc>
          <w:tcPr>
            <w:tcW w:w="3261" w:type="dxa"/>
            <w:vMerge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261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образец верности.</w:t>
            </w:r>
          </w:p>
        </w:tc>
      </w:tr>
      <w:tr w:rsidR="00170178" w:rsidRPr="004A5EFA" w:rsidTr="007F1B7A">
        <w:tc>
          <w:tcPr>
            <w:tcW w:w="2943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При верной собаке</w:t>
            </w:r>
          </w:p>
        </w:tc>
        <w:tc>
          <w:tcPr>
            <w:tcW w:w="3261" w:type="dxa"/>
            <w:vMerge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261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такова и собака.</w:t>
            </w:r>
          </w:p>
        </w:tc>
      </w:tr>
      <w:tr w:rsidR="00170178" w:rsidRPr="004A5EFA" w:rsidTr="007F1B7A">
        <w:tc>
          <w:tcPr>
            <w:tcW w:w="2943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В своей конуре</w:t>
            </w:r>
          </w:p>
        </w:tc>
        <w:tc>
          <w:tcPr>
            <w:tcW w:w="3261" w:type="dxa"/>
            <w:vMerge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261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старое добро помнит.</w:t>
            </w:r>
          </w:p>
        </w:tc>
      </w:tr>
    </w:tbl>
    <w:p w:rsidR="00170178" w:rsidRDefault="00170178" w:rsidP="00170178">
      <w:pPr>
        <w:rPr>
          <w:rFonts w:ascii="Times New Roman" w:hAnsi="Times New Roman" w:cs="Times New Roman"/>
          <w:sz w:val="28"/>
          <w:szCs w:val="28"/>
        </w:rPr>
      </w:pPr>
    </w:p>
    <w:p w:rsidR="00170178" w:rsidRDefault="00170178" w:rsidP="001701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261"/>
      </w:tblGrid>
      <w:tr w:rsidR="00170178" w:rsidRPr="004A5EFA" w:rsidTr="007F1B7A">
        <w:tc>
          <w:tcPr>
            <w:tcW w:w="2943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Собака помнит,</w:t>
            </w:r>
          </w:p>
        </w:tc>
        <w:tc>
          <w:tcPr>
            <w:tcW w:w="3261" w:type="dxa"/>
            <w:vMerge w:val="restart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261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собака – тигр.</w:t>
            </w:r>
          </w:p>
        </w:tc>
      </w:tr>
      <w:tr w:rsidR="00170178" w:rsidRPr="004A5EFA" w:rsidTr="007F1B7A">
        <w:tc>
          <w:tcPr>
            <w:tcW w:w="2943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Собака</w:t>
            </w:r>
          </w:p>
        </w:tc>
        <w:tc>
          <w:tcPr>
            <w:tcW w:w="3261" w:type="dxa"/>
            <w:vMerge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261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зайца не поймаешь.</w:t>
            </w:r>
          </w:p>
        </w:tc>
      </w:tr>
      <w:tr w:rsidR="00170178" w:rsidRPr="004A5EFA" w:rsidTr="007F1B7A">
        <w:tc>
          <w:tcPr>
            <w:tcW w:w="2943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Собака –</w:t>
            </w:r>
          </w:p>
        </w:tc>
        <w:tc>
          <w:tcPr>
            <w:tcW w:w="3261" w:type="dxa"/>
            <w:vMerge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261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кто ее кормит.</w:t>
            </w:r>
          </w:p>
        </w:tc>
      </w:tr>
      <w:tr w:rsidR="00170178" w:rsidRPr="004A5EFA" w:rsidTr="007F1B7A">
        <w:tc>
          <w:tcPr>
            <w:tcW w:w="2943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Каков хозяин,</w:t>
            </w:r>
          </w:p>
        </w:tc>
        <w:tc>
          <w:tcPr>
            <w:tcW w:w="3261" w:type="dxa"/>
            <w:vMerge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261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сторож спит.</w:t>
            </w:r>
          </w:p>
        </w:tc>
      </w:tr>
      <w:tr w:rsidR="00170178" w:rsidRPr="004A5EFA" w:rsidTr="007F1B7A">
        <w:tc>
          <w:tcPr>
            <w:tcW w:w="2943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Без собаки</w:t>
            </w:r>
          </w:p>
        </w:tc>
        <w:tc>
          <w:tcPr>
            <w:tcW w:w="3261" w:type="dxa"/>
            <w:vMerge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261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образец верности.</w:t>
            </w:r>
          </w:p>
        </w:tc>
      </w:tr>
      <w:tr w:rsidR="00170178" w:rsidRPr="004A5EFA" w:rsidTr="007F1B7A">
        <w:tc>
          <w:tcPr>
            <w:tcW w:w="2943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При верной собаке</w:t>
            </w:r>
          </w:p>
        </w:tc>
        <w:tc>
          <w:tcPr>
            <w:tcW w:w="3261" w:type="dxa"/>
            <w:vMerge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261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такова и собака.</w:t>
            </w:r>
          </w:p>
        </w:tc>
      </w:tr>
      <w:tr w:rsidR="00170178" w:rsidRPr="004A5EFA" w:rsidTr="007F1B7A">
        <w:tc>
          <w:tcPr>
            <w:tcW w:w="2943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В своей конуре</w:t>
            </w:r>
          </w:p>
        </w:tc>
        <w:tc>
          <w:tcPr>
            <w:tcW w:w="3261" w:type="dxa"/>
            <w:vMerge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261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старое добро помнит.</w:t>
            </w:r>
          </w:p>
        </w:tc>
      </w:tr>
    </w:tbl>
    <w:p w:rsidR="00170178" w:rsidRDefault="00170178" w:rsidP="00170178">
      <w:pPr>
        <w:rPr>
          <w:rFonts w:ascii="Times New Roman" w:hAnsi="Times New Roman" w:cs="Times New Roman"/>
          <w:sz w:val="28"/>
          <w:szCs w:val="28"/>
        </w:rPr>
      </w:pPr>
    </w:p>
    <w:p w:rsidR="00170178" w:rsidRDefault="00170178" w:rsidP="001701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261"/>
      </w:tblGrid>
      <w:tr w:rsidR="00170178" w:rsidRPr="004A5EFA" w:rsidTr="007F1B7A">
        <w:tc>
          <w:tcPr>
            <w:tcW w:w="2943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Собака помнит,</w:t>
            </w:r>
          </w:p>
        </w:tc>
        <w:tc>
          <w:tcPr>
            <w:tcW w:w="3261" w:type="dxa"/>
            <w:vMerge w:val="restart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261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собака – тигр.</w:t>
            </w:r>
          </w:p>
        </w:tc>
      </w:tr>
      <w:tr w:rsidR="00170178" w:rsidRPr="004A5EFA" w:rsidTr="007F1B7A">
        <w:tc>
          <w:tcPr>
            <w:tcW w:w="2943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Собака</w:t>
            </w:r>
          </w:p>
        </w:tc>
        <w:tc>
          <w:tcPr>
            <w:tcW w:w="3261" w:type="dxa"/>
            <w:vMerge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261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зайца не поймаешь.</w:t>
            </w:r>
          </w:p>
        </w:tc>
      </w:tr>
      <w:tr w:rsidR="00170178" w:rsidRPr="004A5EFA" w:rsidTr="007F1B7A">
        <w:tc>
          <w:tcPr>
            <w:tcW w:w="2943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Собака –</w:t>
            </w:r>
          </w:p>
        </w:tc>
        <w:tc>
          <w:tcPr>
            <w:tcW w:w="3261" w:type="dxa"/>
            <w:vMerge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261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кто ее кормит.</w:t>
            </w:r>
          </w:p>
        </w:tc>
      </w:tr>
      <w:tr w:rsidR="00170178" w:rsidRPr="004A5EFA" w:rsidTr="007F1B7A">
        <w:tc>
          <w:tcPr>
            <w:tcW w:w="2943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Каков хозяин,</w:t>
            </w:r>
          </w:p>
        </w:tc>
        <w:tc>
          <w:tcPr>
            <w:tcW w:w="3261" w:type="dxa"/>
            <w:vMerge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261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сторож спит.</w:t>
            </w:r>
          </w:p>
        </w:tc>
      </w:tr>
      <w:tr w:rsidR="00170178" w:rsidRPr="004A5EFA" w:rsidTr="007F1B7A">
        <w:tc>
          <w:tcPr>
            <w:tcW w:w="2943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Без собаки</w:t>
            </w:r>
          </w:p>
        </w:tc>
        <w:tc>
          <w:tcPr>
            <w:tcW w:w="3261" w:type="dxa"/>
            <w:vMerge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261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образец верности.</w:t>
            </w:r>
          </w:p>
        </w:tc>
      </w:tr>
      <w:tr w:rsidR="00170178" w:rsidRPr="004A5EFA" w:rsidTr="007F1B7A">
        <w:tc>
          <w:tcPr>
            <w:tcW w:w="2943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При верной собаке</w:t>
            </w:r>
          </w:p>
        </w:tc>
        <w:tc>
          <w:tcPr>
            <w:tcW w:w="3261" w:type="dxa"/>
            <w:vMerge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261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такова и собака.</w:t>
            </w:r>
          </w:p>
        </w:tc>
      </w:tr>
      <w:tr w:rsidR="00170178" w:rsidRPr="004A5EFA" w:rsidTr="007F1B7A">
        <w:tc>
          <w:tcPr>
            <w:tcW w:w="2943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В своей конуре</w:t>
            </w:r>
          </w:p>
        </w:tc>
        <w:tc>
          <w:tcPr>
            <w:tcW w:w="3261" w:type="dxa"/>
            <w:vMerge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261" w:type="dxa"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старое добро помнит.</w:t>
            </w:r>
          </w:p>
        </w:tc>
      </w:tr>
    </w:tbl>
    <w:p w:rsidR="00170178" w:rsidRDefault="00170178" w:rsidP="001701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224" w:type="dxa"/>
        <w:tblLook w:val="04A0" w:firstRow="1" w:lastRow="0" w:firstColumn="1" w:lastColumn="0" w:noHBand="0" w:noVBand="1"/>
      </w:tblPr>
      <w:tblGrid>
        <w:gridCol w:w="2446"/>
        <w:gridCol w:w="2772"/>
        <w:gridCol w:w="1825"/>
        <w:gridCol w:w="2181"/>
      </w:tblGrid>
      <w:tr w:rsidR="00170178" w:rsidRPr="004A5EFA" w:rsidTr="007F1B7A">
        <w:tc>
          <w:tcPr>
            <w:tcW w:w="0" w:type="auto"/>
            <w:hideMark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sz w:val="32"/>
                <w:szCs w:val="28"/>
              </w:rPr>
              <w:t>1 часть</w:t>
            </w:r>
          </w:p>
        </w:tc>
        <w:tc>
          <w:tcPr>
            <w:tcW w:w="0" w:type="auto"/>
            <w:hideMark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sz w:val="32"/>
                <w:szCs w:val="28"/>
              </w:rPr>
              <w:t>2 часть</w:t>
            </w:r>
          </w:p>
        </w:tc>
        <w:tc>
          <w:tcPr>
            <w:tcW w:w="1825" w:type="dxa"/>
            <w:hideMark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sz w:val="32"/>
                <w:szCs w:val="28"/>
              </w:rPr>
              <w:t>3 часть</w:t>
            </w:r>
          </w:p>
        </w:tc>
        <w:tc>
          <w:tcPr>
            <w:tcW w:w="0" w:type="auto"/>
            <w:hideMark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sz w:val="32"/>
                <w:szCs w:val="28"/>
              </w:rPr>
              <w:t>4 часть</w:t>
            </w:r>
          </w:p>
        </w:tc>
      </w:tr>
      <w:tr w:rsidR="00170178" w:rsidRPr="004A5EFA" w:rsidTr="007F1B7A">
        <w:tc>
          <w:tcPr>
            <w:tcW w:w="0" w:type="auto"/>
            <w:hideMark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sz w:val="32"/>
                <w:szCs w:val="28"/>
              </w:rPr>
              <w:t>поздняя осень,</w:t>
            </w:r>
            <w:r w:rsidRPr="004A5EFA">
              <w:rPr>
                <w:rFonts w:ascii="Times New Roman" w:hAnsi="Times New Roman" w:cs="Times New Roman"/>
                <w:sz w:val="32"/>
                <w:szCs w:val="28"/>
              </w:rPr>
              <w:br/>
              <w:t xml:space="preserve">шёл холодный </w:t>
            </w:r>
            <w:r w:rsidRPr="004A5EFA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дождь, на детской площадке, один</w:t>
            </w:r>
          </w:p>
        </w:tc>
        <w:tc>
          <w:tcPr>
            <w:tcW w:w="0" w:type="auto"/>
            <w:hideMark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 xml:space="preserve">возвращались, возле, увидели, </w:t>
            </w:r>
            <w:r w:rsidRPr="004A5EFA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бездомного</w:t>
            </w:r>
          </w:p>
        </w:tc>
        <w:tc>
          <w:tcPr>
            <w:tcW w:w="1825" w:type="dxa"/>
            <w:hideMark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 xml:space="preserve">пожалели малыша, </w:t>
            </w:r>
            <w:r w:rsidRPr="004A5EFA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искупали, накормили,</w:t>
            </w:r>
            <w:r w:rsidRPr="004A5EFA">
              <w:rPr>
                <w:rFonts w:ascii="Times New Roman" w:hAnsi="Times New Roman" w:cs="Times New Roman"/>
                <w:sz w:val="32"/>
                <w:szCs w:val="28"/>
              </w:rPr>
              <w:br/>
              <w:t>дали кличку</w:t>
            </w:r>
          </w:p>
        </w:tc>
        <w:tc>
          <w:tcPr>
            <w:tcW w:w="0" w:type="auto"/>
            <w:hideMark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 xml:space="preserve">согрелся, заснул, были </w:t>
            </w:r>
            <w:r w:rsidRPr="004A5EFA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рады, что, появился</w:t>
            </w:r>
          </w:p>
        </w:tc>
      </w:tr>
    </w:tbl>
    <w:p w:rsidR="00170178" w:rsidRDefault="00170178" w:rsidP="00170178">
      <w:pPr>
        <w:rPr>
          <w:rFonts w:ascii="Times New Roman" w:hAnsi="Times New Roman" w:cs="Times New Roman"/>
          <w:sz w:val="28"/>
          <w:szCs w:val="28"/>
        </w:rPr>
      </w:pPr>
    </w:p>
    <w:p w:rsidR="00170178" w:rsidRDefault="00170178" w:rsidP="001701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224" w:type="dxa"/>
        <w:tblLook w:val="04A0" w:firstRow="1" w:lastRow="0" w:firstColumn="1" w:lastColumn="0" w:noHBand="0" w:noVBand="1"/>
      </w:tblPr>
      <w:tblGrid>
        <w:gridCol w:w="2446"/>
        <w:gridCol w:w="2772"/>
        <w:gridCol w:w="1825"/>
        <w:gridCol w:w="2181"/>
      </w:tblGrid>
      <w:tr w:rsidR="00170178" w:rsidRPr="004A5EFA" w:rsidTr="007F1B7A">
        <w:tc>
          <w:tcPr>
            <w:tcW w:w="0" w:type="auto"/>
            <w:hideMark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sz w:val="32"/>
                <w:szCs w:val="28"/>
              </w:rPr>
              <w:t>1 часть</w:t>
            </w:r>
          </w:p>
        </w:tc>
        <w:tc>
          <w:tcPr>
            <w:tcW w:w="0" w:type="auto"/>
            <w:hideMark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sz w:val="32"/>
                <w:szCs w:val="28"/>
              </w:rPr>
              <w:t>2 часть</w:t>
            </w:r>
          </w:p>
        </w:tc>
        <w:tc>
          <w:tcPr>
            <w:tcW w:w="1825" w:type="dxa"/>
            <w:hideMark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sz w:val="32"/>
                <w:szCs w:val="28"/>
              </w:rPr>
              <w:t>3 часть</w:t>
            </w:r>
          </w:p>
        </w:tc>
        <w:tc>
          <w:tcPr>
            <w:tcW w:w="0" w:type="auto"/>
            <w:hideMark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sz w:val="32"/>
                <w:szCs w:val="28"/>
              </w:rPr>
              <w:t>4 часть</w:t>
            </w:r>
          </w:p>
        </w:tc>
      </w:tr>
      <w:tr w:rsidR="00170178" w:rsidRPr="004A5EFA" w:rsidTr="007F1B7A">
        <w:tc>
          <w:tcPr>
            <w:tcW w:w="0" w:type="auto"/>
            <w:hideMark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sz w:val="32"/>
                <w:szCs w:val="28"/>
              </w:rPr>
              <w:t>поздняя осень,</w:t>
            </w:r>
            <w:r w:rsidRPr="004A5EFA">
              <w:rPr>
                <w:rFonts w:ascii="Times New Roman" w:hAnsi="Times New Roman" w:cs="Times New Roman"/>
                <w:sz w:val="32"/>
                <w:szCs w:val="28"/>
              </w:rPr>
              <w:br/>
              <w:t>шёл холодный дождь, на детской площадке, один</w:t>
            </w:r>
          </w:p>
        </w:tc>
        <w:tc>
          <w:tcPr>
            <w:tcW w:w="0" w:type="auto"/>
            <w:hideMark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sz w:val="32"/>
                <w:szCs w:val="28"/>
              </w:rPr>
              <w:t>возвращались, возле, увидели, бездомного</w:t>
            </w:r>
          </w:p>
        </w:tc>
        <w:tc>
          <w:tcPr>
            <w:tcW w:w="1825" w:type="dxa"/>
            <w:hideMark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sz w:val="32"/>
                <w:szCs w:val="28"/>
              </w:rPr>
              <w:t>пожалели малыша, искупали, накормили,</w:t>
            </w:r>
            <w:r w:rsidRPr="004A5EFA">
              <w:rPr>
                <w:rFonts w:ascii="Times New Roman" w:hAnsi="Times New Roman" w:cs="Times New Roman"/>
                <w:sz w:val="32"/>
                <w:szCs w:val="28"/>
              </w:rPr>
              <w:br/>
              <w:t>дали кличку</w:t>
            </w:r>
          </w:p>
        </w:tc>
        <w:tc>
          <w:tcPr>
            <w:tcW w:w="0" w:type="auto"/>
            <w:hideMark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sz w:val="32"/>
                <w:szCs w:val="28"/>
              </w:rPr>
              <w:t>согрелся, заснул, были рады, что, появился</w:t>
            </w:r>
          </w:p>
        </w:tc>
      </w:tr>
    </w:tbl>
    <w:p w:rsidR="00170178" w:rsidRDefault="00170178" w:rsidP="00170178">
      <w:pPr>
        <w:rPr>
          <w:rFonts w:ascii="Times New Roman" w:hAnsi="Times New Roman" w:cs="Times New Roman"/>
          <w:sz w:val="28"/>
          <w:szCs w:val="28"/>
        </w:rPr>
      </w:pPr>
    </w:p>
    <w:p w:rsidR="00170178" w:rsidRDefault="00170178" w:rsidP="001701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224" w:type="dxa"/>
        <w:tblLook w:val="04A0" w:firstRow="1" w:lastRow="0" w:firstColumn="1" w:lastColumn="0" w:noHBand="0" w:noVBand="1"/>
      </w:tblPr>
      <w:tblGrid>
        <w:gridCol w:w="2446"/>
        <w:gridCol w:w="2772"/>
        <w:gridCol w:w="1825"/>
        <w:gridCol w:w="2181"/>
      </w:tblGrid>
      <w:tr w:rsidR="00170178" w:rsidRPr="004A5EFA" w:rsidTr="007F1B7A">
        <w:tc>
          <w:tcPr>
            <w:tcW w:w="0" w:type="auto"/>
            <w:hideMark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sz w:val="32"/>
                <w:szCs w:val="28"/>
              </w:rPr>
              <w:t>1 часть</w:t>
            </w:r>
          </w:p>
        </w:tc>
        <w:tc>
          <w:tcPr>
            <w:tcW w:w="0" w:type="auto"/>
            <w:hideMark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sz w:val="32"/>
                <w:szCs w:val="28"/>
              </w:rPr>
              <w:t>2 часть</w:t>
            </w:r>
          </w:p>
        </w:tc>
        <w:tc>
          <w:tcPr>
            <w:tcW w:w="1825" w:type="dxa"/>
            <w:hideMark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sz w:val="32"/>
                <w:szCs w:val="28"/>
              </w:rPr>
              <w:t>3 часть</w:t>
            </w:r>
          </w:p>
        </w:tc>
        <w:tc>
          <w:tcPr>
            <w:tcW w:w="0" w:type="auto"/>
            <w:hideMark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sz w:val="32"/>
                <w:szCs w:val="28"/>
              </w:rPr>
              <w:t>4 часть</w:t>
            </w:r>
          </w:p>
        </w:tc>
      </w:tr>
      <w:tr w:rsidR="00170178" w:rsidRPr="004A5EFA" w:rsidTr="007F1B7A">
        <w:tc>
          <w:tcPr>
            <w:tcW w:w="0" w:type="auto"/>
            <w:hideMark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sz w:val="32"/>
                <w:szCs w:val="28"/>
              </w:rPr>
              <w:t>поздняя осень,</w:t>
            </w:r>
            <w:r w:rsidRPr="004A5EFA">
              <w:rPr>
                <w:rFonts w:ascii="Times New Roman" w:hAnsi="Times New Roman" w:cs="Times New Roman"/>
                <w:sz w:val="32"/>
                <w:szCs w:val="28"/>
              </w:rPr>
              <w:br/>
              <w:t>шёл холодный дождь, на детской площадке, один</w:t>
            </w:r>
          </w:p>
        </w:tc>
        <w:tc>
          <w:tcPr>
            <w:tcW w:w="0" w:type="auto"/>
            <w:hideMark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sz w:val="32"/>
                <w:szCs w:val="28"/>
              </w:rPr>
              <w:t>возвращались, возле, увидели, бездомного</w:t>
            </w:r>
          </w:p>
        </w:tc>
        <w:tc>
          <w:tcPr>
            <w:tcW w:w="1825" w:type="dxa"/>
            <w:hideMark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sz w:val="32"/>
                <w:szCs w:val="28"/>
              </w:rPr>
              <w:t>пожалели малыша, искупали, накормили,</w:t>
            </w:r>
            <w:r w:rsidRPr="004A5EFA">
              <w:rPr>
                <w:rFonts w:ascii="Times New Roman" w:hAnsi="Times New Roman" w:cs="Times New Roman"/>
                <w:sz w:val="32"/>
                <w:szCs w:val="28"/>
              </w:rPr>
              <w:br/>
              <w:t>дали кличку</w:t>
            </w:r>
          </w:p>
        </w:tc>
        <w:tc>
          <w:tcPr>
            <w:tcW w:w="0" w:type="auto"/>
            <w:hideMark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sz w:val="32"/>
                <w:szCs w:val="28"/>
              </w:rPr>
              <w:t>согрелся, заснул, были рады, что, появился</w:t>
            </w:r>
          </w:p>
        </w:tc>
      </w:tr>
    </w:tbl>
    <w:p w:rsidR="00170178" w:rsidRDefault="00170178" w:rsidP="00170178">
      <w:pPr>
        <w:rPr>
          <w:rFonts w:ascii="Times New Roman" w:hAnsi="Times New Roman" w:cs="Times New Roman"/>
          <w:sz w:val="28"/>
          <w:szCs w:val="28"/>
        </w:rPr>
      </w:pPr>
    </w:p>
    <w:p w:rsidR="00170178" w:rsidRDefault="00170178" w:rsidP="001701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224" w:type="dxa"/>
        <w:tblLook w:val="04A0" w:firstRow="1" w:lastRow="0" w:firstColumn="1" w:lastColumn="0" w:noHBand="0" w:noVBand="1"/>
      </w:tblPr>
      <w:tblGrid>
        <w:gridCol w:w="2446"/>
        <w:gridCol w:w="2772"/>
        <w:gridCol w:w="1825"/>
        <w:gridCol w:w="2181"/>
      </w:tblGrid>
      <w:tr w:rsidR="00170178" w:rsidRPr="004A5EFA" w:rsidTr="007F1B7A">
        <w:tc>
          <w:tcPr>
            <w:tcW w:w="0" w:type="auto"/>
            <w:hideMark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sz w:val="32"/>
                <w:szCs w:val="28"/>
              </w:rPr>
              <w:t>1 часть</w:t>
            </w:r>
          </w:p>
        </w:tc>
        <w:tc>
          <w:tcPr>
            <w:tcW w:w="0" w:type="auto"/>
            <w:hideMark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sz w:val="32"/>
                <w:szCs w:val="28"/>
              </w:rPr>
              <w:t>2 часть</w:t>
            </w:r>
          </w:p>
        </w:tc>
        <w:tc>
          <w:tcPr>
            <w:tcW w:w="1825" w:type="dxa"/>
            <w:hideMark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sz w:val="32"/>
                <w:szCs w:val="28"/>
              </w:rPr>
              <w:t>3 часть</w:t>
            </w:r>
          </w:p>
        </w:tc>
        <w:tc>
          <w:tcPr>
            <w:tcW w:w="0" w:type="auto"/>
            <w:hideMark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sz w:val="32"/>
                <w:szCs w:val="28"/>
              </w:rPr>
              <w:t>4 часть</w:t>
            </w:r>
          </w:p>
        </w:tc>
      </w:tr>
      <w:tr w:rsidR="00170178" w:rsidRPr="004A5EFA" w:rsidTr="007F1B7A">
        <w:tc>
          <w:tcPr>
            <w:tcW w:w="0" w:type="auto"/>
            <w:hideMark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sz w:val="32"/>
                <w:szCs w:val="28"/>
              </w:rPr>
              <w:t>поздняя осень,</w:t>
            </w:r>
            <w:r w:rsidRPr="004A5EFA">
              <w:rPr>
                <w:rFonts w:ascii="Times New Roman" w:hAnsi="Times New Roman" w:cs="Times New Roman"/>
                <w:sz w:val="32"/>
                <w:szCs w:val="28"/>
              </w:rPr>
              <w:br/>
              <w:t>шёл холодный дождь, на детской площадке, один</w:t>
            </w:r>
          </w:p>
        </w:tc>
        <w:tc>
          <w:tcPr>
            <w:tcW w:w="0" w:type="auto"/>
            <w:hideMark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sz w:val="32"/>
                <w:szCs w:val="28"/>
              </w:rPr>
              <w:t>возвращались, возле, увидели, бездомного</w:t>
            </w:r>
          </w:p>
        </w:tc>
        <w:tc>
          <w:tcPr>
            <w:tcW w:w="1825" w:type="dxa"/>
            <w:hideMark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sz w:val="32"/>
                <w:szCs w:val="28"/>
              </w:rPr>
              <w:t>пожалели малыша, искупали, накормили,</w:t>
            </w:r>
            <w:r w:rsidRPr="004A5EFA">
              <w:rPr>
                <w:rFonts w:ascii="Times New Roman" w:hAnsi="Times New Roman" w:cs="Times New Roman"/>
                <w:sz w:val="32"/>
                <w:szCs w:val="28"/>
              </w:rPr>
              <w:br/>
              <w:t>дали кличку</w:t>
            </w:r>
          </w:p>
        </w:tc>
        <w:tc>
          <w:tcPr>
            <w:tcW w:w="0" w:type="auto"/>
            <w:hideMark/>
          </w:tcPr>
          <w:p w:rsidR="00170178" w:rsidRPr="004A5EFA" w:rsidRDefault="00170178" w:rsidP="007F1B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5EFA">
              <w:rPr>
                <w:rFonts w:ascii="Times New Roman" w:hAnsi="Times New Roman" w:cs="Times New Roman"/>
                <w:sz w:val="32"/>
                <w:szCs w:val="28"/>
              </w:rPr>
              <w:t>согрелся, заснул, были рады, что, появился</w:t>
            </w:r>
          </w:p>
        </w:tc>
      </w:tr>
    </w:tbl>
    <w:p w:rsidR="00170178" w:rsidRDefault="00170178" w:rsidP="00170178">
      <w:pPr>
        <w:rPr>
          <w:rFonts w:ascii="Times New Roman" w:hAnsi="Times New Roman" w:cs="Times New Roman"/>
          <w:sz w:val="28"/>
          <w:szCs w:val="28"/>
        </w:rPr>
      </w:pPr>
    </w:p>
    <w:p w:rsidR="00170178" w:rsidRDefault="00170178" w:rsidP="00170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A4C8AA" wp14:editId="4FB31C57">
            <wp:extent cx="2234317" cy="3156668"/>
            <wp:effectExtent l="0" t="0" r="0" b="5715"/>
            <wp:docPr id="1" name="Рисунок 1" descr="C:\Users\lena\Desktop\Интегрированный урок 3 Б\i44OD52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esktop\Интегрированный урок 3 Б\i44OD52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69" b="49229"/>
                    <a:stretch/>
                  </pic:blipFill>
                  <pic:spPr bwMode="auto">
                    <a:xfrm>
                      <a:off x="0" y="0"/>
                      <a:ext cx="2234457" cy="31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5315BE" wp14:editId="7F75CF38">
            <wp:extent cx="2130949" cy="3124862"/>
            <wp:effectExtent l="0" t="0" r="3175" b="0"/>
            <wp:docPr id="2" name="Рисунок 2" descr="C:\Users\lena\Desktop\Интегрированный урок 3 Б\i44OD52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\Desktop\Интегрированный урок 3 Б\i44OD52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12" b="49741"/>
                    <a:stretch/>
                  </pic:blipFill>
                  <pic:spPr bwMode="auto">
                    <a:xfrm>
                      <a:off x="0" y="0"/>
                      <a:ext cx="2131082" cy="312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0178" w:rsidRPr="0089044C" w:rsidRDefault="00170178" w:rsidP="00170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9B9632" wp14:editId="1CDDE9F0">
            <wp:extent cx="2162754" cy="3052912"/>
            <wp:effectExtent l="0" t="0" r="9525" b="0"/>
            <wp:docPr id="3" name="Рисунок 3" descr="C:\Users\lena\Desktop\Интегрированный урок 3 Б\i44OD52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a\Desktop\Интегрированный урок 3 Б\i44OD52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91" t="50899"/>
                    <a:stretch/>
                  </pic:blipFill>
                  <pic:spPr bwMode="auto">
                    <a:xfrm>
                      <a:off x="0" y="0"/>
                      <a:ext cx="2162889" cy="305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6453A3" wp14:editId="0BE95794">
            <wp:extent cx="2202512" cy="3052912"/>
            <wp:effectExtent l="0" t="0" r="7620" b="0"/>
            <wp:docPr id="4" name="Рисунок 4" descr="C:\Users\lena\Desktop\Интегрированный урок 3 Б\i44OD52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a\Desktop\Интегрированный урок 3 Б\i44OD52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99" r="50090"/>
                    <a:stretch/>
                  </pic:blipFill>
                  <pic:spPr bwMode="auto">
                    <a:xfrm>
                      <a:off x="0" y="0"/>
                      <a:ext cx="2202650" cy="305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0116" w:rsidRDefault="00170178">
      <w:bookmarkStart w:id="0" w:name="_GoBack"/>
      <w:bookmarkEnd w:id="0"/>
    </w:p>
    <w:sectPr w:rsidR="00B3011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879163"/>
      <w:docPartObj>
        <w:docPartGallery w:val="Page Numbers (Bottom of Page)"/>
        <w:docPartUnique/>
      </w:docPartObj>
    </w:sdtPr>
    <w:sdtEndPr/>
    <w:sdtContent>
      <w:p w:rsidR="00A23D51" w:rsidRDefault="001701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23D51" w:rsidRDefault="00170178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78"/>
    <w:rsid w:val="00014091"/>
    <w:rsid w:val="00075273"/>
    <w:rsid w:val="00124E7E"/>
    <w:rsid w:val="00170178"/>
    <w:rsid w:val="001A2A60"/>
    <w:rsid w:val="001F7167"/>
    <w:rsid w:val="00314EB8"/>
    <w:rsid w:val="00337BF1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17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70178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Нижний колонтитул Знак"/>
    <w:basedOn w:val="a0"/>
    <w:link w:val="a9"/>
    <w:uiPriority w:val="99"/>
    <w:rsid w:val="00170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17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70178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Нижний колонтитул Знак"/>
    <w:basedOn w:val="a0"/>
    <w:link w:val="a9"/>
    <w:uiPriority w:val="99"/>
    <w:rsid w:val="00170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2018-09-06T14:23:00Z</dcterms:created>
  <dcterms:modified xsi:type="dcterms:W3CDTF">2018-09-06T14:24:00Z</dcterms:modified>
</cp:coreProperties>
</file>