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53" w:rsidRPr="00375B92" w:rsidRDefault="00E96A53" w:rsidP="00E96A53">
      <w:pPr>
        <w:pStyle w:val="a7"/>
        <w:ind w:left="-633"/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Приложение</w:t>
      </w:r>
      <w:r w:rsidRPr="00375B92">
        <w:rPr>
          <w:rFonts w:ascii="Times NR Cyr MT" w:hAnsi="Times NR Cyr MT"/>
          <w:sz w:val="28"/>
          <w:szCs w:val="28"/>
        </w:rPr>
        <w:t xml:space="preserve"> 12</w:t>
      </w:r>
    </w:p>
    <w:p w:rsidR="00E96A53" w:rsidRPr="00375B92" w:rsidRDefault="00E96A53" w:rsidP="00E96A53">
      <w:pPr>
        <w:pStyle w:val="a7"/>
        <w:ind w:left="-633"/>
        <w:rPr>
          <w:rFonts w:ascii="Times NR Cyr MT" w:hAnsi="Times NR Cyr MT"/>
          <w:sz w:val="28"/>
          <w:szCs w:val="28"/>
        </w:rPr>
      </w:pPr>
    </w:p>
    <w:p w:rsidR="00E96A53" w:rsidRPr="00375B92" w:rsidRDefault="00E96A53" w:rsidP="00E96A53">
      <w:pPr>
        <w:pStyle w:val="a7"/>
        <w:ind w:left="-633"/>
        <w:rPr>
          <w:rFonts w:ascii="Times NR Cyr MT" w:hAnsi="Times NR Cyr MT"/>
          <w:sz w:val="28"/>
          <w:szCs w:val="28"/>
        </w:rPr>
      </w:pPr>
    </w:p>
    <w:p w:rsidR="00E96A53" w:rsidRPr="00375B92" w:rsidRDefault="00E96A53" w:rsidP="00E96A53">
      <w:pPr>
        <w:pStyle w:val="a7"/>
        <w:ind w:left="-633"/>
        <w:rPr>
          <w:rFonts w:ascii="Times NR Cyr MT" w:hAnsi="Times NR Cyr MT"/>
          <w:sz w:val="28"/>
          <w:szCs w:val="28"/>
        </w:rPr>
      </w:pPr>
    </w:p>
    <w:p w:rsidR="00E96A53" w:rsidRDefault="00E96A53" w:rsidP="00E96A53">
      <w:pPr>
        <w:pStyle w:val="a7"/>
        <w:ind w:left="-633"/>
        <w:rPr>
          <w:rFonts w:ascii="Times NR Cyr MT" w:hAnsi="Times NR Cyr MT"/>
          <w:sz w:val="28"/>
          <w:szCs w:val="28"/>
        </w:rPr>
      </w:pPr>
      <w:r w:rsidRPr="00B53E68">
        <w:rPr>
          <w:rFonts w:ascii="Times NR Cyr MT" w:hAnsi="Times NR Cyr MT"/>
          <w:noProof/>
          <w:sz w:val="28"/>
          <w:szCs w:val="28"/>
          <w:lang w:eastAsia="ru-RU"/>
        </w:rPr>
        <w:drawing>
          <wp:inline distT="0" distB="0" distL="0" distR="0" wp14:anchorId="32CC5A2E" wp14:editId="64AC63F6">
            <wp:extent cx="4648201" cy="2722244"/>
            <wp:effectExtent l="19050" t="0" r="19049" b="1906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6A53" w:rsidRDefault="00E96A53" w:rsidP="00E96A53">
      <w:pPr>
        <w:pStyle w:val="a7"/>
        <w:ind w:left="-633"/>
        <w:rPr>
          <w:rFonts w:ascii="Times NR Cyr MT" w:hAnsi="Times NR Cyr MT"/>
          <w:sz w:val="28"/>
          <w:szCs w:val="28"/>
        </w:rPr>
      </w:pPr>
    </w:p>
    <w:p w:rsidR="00E96A53" w:rsidRDefault="00E96A53" w:rsidP="00E96A53">
      <w:pPr>
        <w:pStyle w:val="a7"/>
        <w:ind w:left="-633"/>
        <w:rPr>
          <w:rFonts w:ascii="Times NR Cyr MT" w:hAnsi="Times NR Cyr MT"/>
          <w:sz w:val="28"/>
          <w:szCs w:val="28"/>
        </w:rPr>
      </w:pPr>
    </w:p>
    <w:p w:rsidR="00E96A53" w:rsidRPr="00B53E68" w:rsidRDefault="00E96A53" w:rsidP="00E96A53">
      <w:pPr>
        <w:pStyle w:val="a7"/>
        <w:ind w:left="-633"/>
        <w:rPr>
          <w:rFonts w:ascii="Times NR Cyr MT" w:hAnsi="Times NR Cyr MT"/>
          <w:sz w:val="28"/>
          <w:szCs w:val="28"/>
        </w:rPr>
      </w:pPr>
      <w:r w:rsidRPr="0005356B">
        <w:rPr>
          <w:rFonts w:ascii="Times NR Cyr MT" w:hAnsi="Times NR Cyr MT"/>
          <w:noProof/>
          <w:sz w:val="28"/>
          <w:szCs w:val="28"/>
          <w:lang w:eastAsia="ru-RU"/>
        </w:rPr>
        <w:drawing>
          <wp:inline distT="0" distB="0" distL="0" distR="0" wp14:anchorId="4483B89F" wp14:editId="0C4E86F4">
            <wp:extent cx="4600658" cy="3239080"/>
            <wp:effectExtent l="19050" t="0" r="28492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0116" w:rsidRDefault="00E96A53">
      <w:bookmarkStart w:id="0" w:name="_GoBack"/>
      <w:bookmarkEnd w:id="0"/>
    </w:p>
    <w:sectPr w:rsidR="00B30116" w:rsidSect="00581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001"/>
      <w:docPartObj>
        <w:docPartGallery w:val="Page Numbers (Bottom of Page)"/>
        <w:docPartUnique/>
      </w:docPartObj>
    </w:sdtPr>
    <w:sdtEndPr/>
    <w:sdtContent>
      <w:p w:rsidR="002560EF" w:rsidRDefault="00E96A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0EF" w:rsidRDefault="00E96A53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53"/>
    <w:rsid w:val="00014091"/>
    <w:rsid w:val="00075273"/>
    <w:rsid w:val="00124E7E"/>
    <w:rsid w:val="001A2A60"/>
    <w:rsid w:val="001F7167"/>
    <w:rsid w:val="002C23CE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E96A5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E96A5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E96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E96A5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E9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9;&#1095;&#1080;&#1090;&#1077;&#1083;&#1100;6\Desktop\&#1055;&#1088;&#1080;&#1083;&#1086;&#1078;&#1077;&#1085;&#1080;&#1103;\&#1053;&#1072;&#1090;.&#1082;&#1086;&#1085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H:\&#1055;&#1088;&#1080;&#1083;&#1086;&#1078;&#1077;&#1085;&#1080;&#1103;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первоначальное тестирование.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1полугодие</c:v>
                </c:pt>
              </c:strCache>
            </c:strRef>
          </c:tx>
          <c:invertIfNegative val="0"/>
          <c:val>
            <c:numRef>
              <c:f>Лист1!$B$1:$E$1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val>
            <c:numRef>
              <c:f>Лист1!$B$2:$E$2</c:f>
              <c:numCache>
                <c:formatCode>General</c:formatCode>
                <c:ptCount val="4"/>
                <c:pt idx="0">
                  <c:v>3.3</c:v>
                </c:pt>
                <c:pt idx="1">
                  <c:v>3.1</c:v>
                </c:pt>
                <c:pt idx="2">
                  <c:v>3</c:v>
                </c:pt>
                <c:pt idx="3">
                  <c:v>3.1333333333333342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val>
            <c:numRef>
              <c:f>Лист1!$B$3:$E$3</c:f>
              <c:numCache>
                <c:formatCode>General</c:formatCode>
                <c:ptCount val="4"/>
                <c:pt idx="0">
                  <c:v>3.7</c:v>
                </c:pt>
                <c:pt idx="1">
                  <c:v>3.6</c:v>
                </c:pt>
                <c:pt idx="2">
                  <c:v>3.7</c:v>
                </c:pt>
                <c:pt idx="3">
                  <c:v>3.6666666666666665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944768"/>
        <c:axId val="446946688"/>
      </c:barChart>
      <c:catAx>
        <c:axId val="44694476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1.1200330295791714E-2"/>
              <c:y val="0.8891355385483477"/>
            </c:manualLayout>
          </c:layout>
          <c:overlay val="0"/>
        </c:title>
        <c:majorTickMark val="out"/>
        <c:minorTickMark val="none"/>
        <c:tickLblPos val="none"/>
        <c:crossAx val="446946688"/>
        <c:crosses val="autoZero"/>
        <c:auto val="1"/>
        <c:lblAlgn val="ctr"/>
        <c:lblOffset val="100"/>
        <c:noMultiLvlLbl val="0"/>
      </c:catAx>
      <c:valAx>
        <c:axId val="44694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694476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итоговое</a:t>
            </a:r>
            <a:r>
              <a:rPr lang="ru-RU" baseline="0"/>
              <a:t> тестирование </a:t>
            </a:r>
            <a:endParaRPr lang="ru-RU"/>
          </a:p>
        </c:rich>
      </c:tx>
      <c:layout>
        <c:manualLayout>
          <c:xMode val="edge"/>
          <c:yMode val="edge"/>
          <c:x val="0.24835159377242619"/>
          <c:y val="1.797029609105025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val>
            <c:numRef>
              <c:f>Лист1!$B$1:$E$1</c:f>
              <c:numCache>
                <c:formatCode>General</c:formatCode>
                <c:ptCount val="4"/>
                <c:pt idx="0">
                  <c:v>3.6</c:v>
                </c:pt>
                <c:pt idx="1">
                  <c:v>3.6</c:v>
                </c:pt>
                <c:pt idx="2">
                  <c:v>3.6</c:v>
                </c:pt>
                <c:pt idx="3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val>
            <c:numRef>
              <c:f>Лист1!$B$2:$E$2</c:f>
              <c:numCache>
                <c:formatCode>General</c:formatCode>
                <c:ptCount val="4"/>
                <c:pt idx="0">
                  <c:v>3.8</c:v>
                </c:pt>
                <c:pt idx="1">
                  <c:v>3.8</c:v>
                </c:pt>
                <c:pt idx="2">
                  <c:v>3.7</c:v>
                </c:pt>
                <c:pt idx="3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531712"/>
        <c:axId val="454533888"/>
      </c:barChart>
      <c:catAx>
        <c:axId val="45453171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1.7513380222489983E-3"/>
              <c:y val="0.91476569561036281"/>
            </c:manualLayout>
          </c:layout>
          <c:overlay val="0"/>
        </c:title>
        <c:majorTickMark val="none"/>
        <c:minorTickMark val="none"/>
        <c:tickLblPos val="none"/>
        <c:crossAx val="454533888"/>
        <c:crosses val="autoZero"/>
        <c:auto val="1"/>
        <c:lblAlgn val="ctr"/>
        <c:lblOffset val="100"/>
        <c:noMultiLvlLbl val="0"/>
      </c:catAx>
      <c:valAx>
        <c:axId val="454533888"/>
        <c:scaling>
          <c:orientation val="minMax"/>
          <c:max val="4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4531712"/>
        <c:crosses val="autoZero"/>
        <c:crossBetween val="between"/>
        <c:majorUnit val="0.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0.13483</cdr:x>
      <cdr:y>0.88215</cdr:y>
    </cdr:from>
    <cdr:to>
      <cdr:x>0.31352</cdr:x>
      <cdr:y>0.98316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6725" y="2495549"/>
          <a:ext cx="830602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1 задание</a:t>
          </a:r>
        </a:p>
      </cdr:txBody>
    </cdr:sp>
  </cdr:relSizeAnchor>
  <cdr:relSizeAnchor xmlns:cdr="http://schemas.openxmlformats.org/drawingml/2006/chartDrawing">
    <cdr:from>
      <cdr:x>0.13483</cdr:x>
      <cdr:y>0.88215</cdr:y>
    </cdr:from>
    <cdr:to>
      <cdr:x>0.31352</cdr:x>
      <cdr:y>0.98316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626717" y="2495535"/>
          <a:ext cx="830587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1 задание</a:t>
          </a:r>
        </a:p>
      </cdr:txBody>
    </cdr:sp>
  </cdr:relSizeAnchor>
  <cdr:relSizeAnchor xmlns:cdr="http://schemas.openxmlformats.org/drawingml/2006/chartDrawing">
    <cdr:from>
      <cdr:x>0.27664</cdr:x>
      <cdr:y>0.88552</cdr:y>
    </cdr:from>
    <cdr:to>
      <cdr:x>0.47541</cdr:x>
      <cdr:y>0.97643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85877" y="2505074"/>
          <a:ext cx="9239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2 задание</a:t>
          </a:r>
        </a:p>
      </cdr:txBody>
    </cdr:sp>
  </cdr:relSizeAnchor>
  <cdr:relSizeAnchor xmlns:cdr="http://schemas.openxmlformats.org/drawingml/2006/chartDrawing">
    <cdr:from>
      <cdr:x>0.45902</cdr:x>
      <cdr:y>0.88215</cdr:y>
    </cdr:from>
    <cdr:to>
      <cdr:x>0.64549</cdr:x>
      <cdr:y>0.97643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133602" y="2495549"/>
          <a:ext cx="866774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3 задание</a:t>
          </a:r>
        </a:p>
      </cdr:txBody>
    </cdr:sp>
  </cdr:relSizeAnchor>
  <cdr:relSizeAnchor xmlns:cdr="http://schemas.openxmlformats.org/drawingml/2006/chartDrawing">
    <cdr:from>
      <cdr:x>0.63934</cdr:x>
      <cdr:y>0.88889</cdr:y>
    </cdr:from>
    <cdr:to>
      <cdr:x>0.81557</cdr:x>
      <cdr:y>0.95286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971802" y="2514599"/>
          <a:ext cx="819151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Ср.балл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0.10912</cdr:x>
      <cdr:y>0.96369</cdr:y>
    </cdr:from>
    <cdr:to>
      <cdr:x>0.26834</cdr:x>
      <cdr:y>0.99162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81026" y="3286125"/>
          <a:ext cx="847725" cy="95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0.10478</cdr:x>
      <cdr:y>0.88251</cdr:y>
    </cdr:from>
    <cdr:to>
      <cdr:x>0.26671</cdr:x>
      <cdr:y>0.92934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82078" y="2858519"/>
          <a:ext cx="744984" cy="1516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1 задание</a:t>
          </a:r>
        </a:p>
      </cdr:txBody>
    </cdr:sp>
  </cdr:relSizeAnchor>
  <cdr:relSizeAnchor xmlns:cdr="http://schemas.openxmlformats.org/drawingml/2006/chartDrawing">
    <cdr:from>
      <cdr:x>0.27776</cdr:x>
      <cdr:y>0.88426</cdr:y>
    </cdr:from>
    <cdr:to>
      <cdr:x>0.43256</cdr:x>
      <cdr:y>0.90826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77900" y="2864189"/>
          <a:ext cx="712182" cy="777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2 задание</a:t>
          </a:r>
        </a:p>
      </cdr:txBody>
    </cdr:sp>
  </cdr:relSizeAnchor>
  <cdr:relSizeAnchor xmlns:cdr="http://schemas.openxmlformats.org/drawingml/2006/chartDrawing">
    <cdr:from>
      <cdr:x>0.46432</cdr:x>
      <cdr:y>0.88231</cdr:y>
    </cdr:from>
    <cdr:to>
      <cdr:x>0.61913</cdr:x>
      <cdr:y>0.90435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136167" y="2857857"/>
          <a:ext cx="712228" cy="713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3 задание</a:t>
          </a:r>
        </a:p>
      </cdr:txBody>
    </cdr:sp>
  </cdr:relSizeAnchor>
  <cdr:relSizeAnchor xmlns:cdr="http://schemas.openxmlformats.org/drawingml/2006/chartDrawing">
    <cdr:from>
      <cdr:x>0.66014</cdr:x>
      <cdr:y>0.90909</cdr:y>
    </cdr:from>
    <cdr:to>
      <cdr:x>0.82562</cdr:x>
      <cdr:y>0.92287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533775" y="3143251"/>
          <a:ext cx="885826" cy="47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Ср.</a:t>
          </a:r>
          <a:r>
            <a:rPr lang="ru-RU" sz="1100" baseline="0"/>
            <a:t> балл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2018-09-03T10:27:00Z</dcterms:created>
  <dcterms:modified xsi:type="dcterms:W3CDTF">2018-09-03T10:28:00Z</dcterms:modified>
</cp:coreProperties>
</file>