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A5" w:rsidRDefault="004444A5" w:rsidP="002212DA"/>
    <w:p w:rsidR="001131A9" w:rsidRDefault="00492418" w:rsidP="002212DA">
      <w:pPr>
        <w:rPr>
          <w:rFonts w:ascii="Arial" w:hAnsi="Arial" w:cs="Arial"/>
          <w:color w:val="222222"/>
          <w:sz w:val="21"/>
          <w:szCs w:val="21"/>
        </w:rPr>
      </w:pPr>
      <w:r>
        <w:t xml:space="preserve">Данные по добыче нефти </w:t>
      </w:r>
      <w:r w:rsidR="004444A5">
        <w:t xml:space="preserve">за 2016 год </w:t>
      </w:r>
      <w:r w:rsidR="006064E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 w:rsidR="004444A5">
        <w:rPr>
          <w:rFonts w:ascii="Arial" w:hAnsi="Arial" w:cs="Arial"/>
          <w:color w:val="222222"/>
          <w:sz w:val="21"/>
          <w:szCs w:val="21"/>
        </w:rPr>
        <w:t>млн</w:t>
      </w:r>
      <w:proofErr w:type="gramEnd"/>
      <w:r w:rsidR="004444A5">
        <w:rPr>
          <w:rFonts w:ascii="Arial" w:hAnsi="Arial" w:cs="Arial"/>
          <w:color w:val="222222"/>
          <w:sz w:val="21"/>
          <w:szCs w:val="21"/>
        </w:rPr>
        <w:t xml:space="preserve"> тонн/год</w:t>
      </w:r>
      <w:r w:rsidR="006064E0">
        <w:rPr>
          <w:rFonts w:ascii="Arial" w:hAnsi="Arial" w:cs="Arial"/>
          <w:color w:val="222222"/>
          <w:sz w:val="21"/>
          <w:szCs w:val="21"/>
        </w:rPr>
        <w:t xml:space="preserve"> </w:t>
      </w:r>
      <w:r w:rsidR="004444A5">
        <w:rPr>
          <w:rFonts w:ascii="Arial" w:hAnsi="Arial" w:cs="Arial"/>
          <w:color w:val="222222"/>
          <w:sz w:val="21"/>
          <w:szCs w:val="21"/>
        </w:rPr>
        <w:t>в %</w:t>
      </w:r>
    </w:p>
    <w:p w:rsidR="001131A9" w:rsidRDefault="001131A9" w:rsidP="002212DA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2390775" cy="1597038"/>
            <wp:effectExtent l="0" t="0" r="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250px-Flag_of_Saudi_Arabia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66" cy="16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tooltip="Саудовская Аравия" w:history="1">
        <w:r w:rsidR="004444A5">
          <w:rPr>
            <w:rStyle w:val="wrap"/>
            <w:rFonts w:ascii="Arial" w:hAnsi="Arial" w:cs="Arial"/>
            <w:color w:val="0B0080"/>
            <w:sz w:val="21"/>
            <w:szCs w:val="21"/>
          </w:rPr>
          <w:t>Саудовская Аравия</w:t>
        </w:r>
      </w:hyperlink>
      <w:r>
        <w:rPr>
          <w:rStyle w:val="nowrap"/>
          <w:rFonts w:ascii="Arial" w:hAnsi="Arial" w:cs="Arial"/>
          <w:color w:val="222222"/>
          <w:sz w:val="21"/>
          <w:szCs w:val="21"/>
        </w:rPr>
        <w:t xml:space="preserve">    </w:t>
      </w:r>
      <w:r w:rsidR="004444A5">
        <w:rPr>
          <w:rFonts w:ascii="Arial" w:hAnsi="Arial" w:cs="Arial"/>
          <w:color w:val="222222"/>
          <w:sz w:val="21"/>
          <w:szCs w:val="21"/>
        </w:rPr>
        <w:t>58</w:t>
      </w:r>
      <w:r>
        <w:rPr>
          <w:rFonts w:ascii="Arial" w:hAnsi="Arial" w:cs="Arial"/>
          <w:color w:val="222222"/>
          <w:sz w:val="21"/>
          <w:szCs w:val="21"/>
        </w:rPr>
        <w:t>6</w:t>
      </w:r>
    </w:p>
    <w:p w:rsidR="001131A9" w:rsidRDefault="00492418" w:rsidP="002212DA">
      <w:pPr>
        <w:rPr>
          <w:rFonts w:ascii="Arial" w:hAnsi="Arial" w:cs="Arial"/>
          <w:color w:val="222222"/>
          <w:sz w:val="21"/>
          <w:szCs w:val="21"/>
        </w:rPr>
      </w:pPr>
      <w:hyperlink r:id="rId8" w:tooltip="&quot;Россия&quot; " w:history="1">
        <w:r w:rsidR="001131A9">
          <w:rPr>
            <w:noProof/>
            <w:lang w:eastAsia="ru-RU"/>
          </w:rPr>
          <w:drawing>
            <wp:inline distT="0" distB="0" distL="0" distR="0">
              <wp:extent cx="2390775" cy="1597038"/>
              <wp:effectExtent l="0" t="0" r="0" b="3175"/>
              <wp:docPr id="55" name="Рисунок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250px-Flag_of_Russia.svg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9600" cy="1602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4444A5">
        <w:rPr>
          <w:rStyle w:val="nowrap"/>
          <w:rFonts w:ascii="Arial" w:hAnsi="Arial" w:cs="Arial"/>
          <w:color w:val="222222"/>
          <w:sz w:val="21"/>
          <w:szCs w:val="21"/>
        </w:rPr>
        <w:t> </w:t>
      </w:r>
      <w:hyperlink r:id="rId10" w:tooltip="Россия" w:history="1">
        <w:r w:rsidR="004444A5">
          <w:rPr>
            <w:rStyle w:val="wrap"/>
            <w:rFonts w:ascii="Arial" w:hAnsi="Arial" w:cs="Arial"/>
            <w:color w:val="0B0080"/>
            <w:sz w:val="21"/>
            <w:szCs w:val="21"/>
          </w:rPr>
          <w:t>Россия</w:t>
        </w:r>
      </w:hyperlink>
      <w:r w:rsidR="001131A9">
        <w:rPr>
          <w:rStyle w:val="nowrap"/>
          <w:rFonts w:ascii="Arial" w:hAnsi="Arial" w:cs="Arial"/>
          <w:color w:val="222222"/>
          <w:sz w:val="21"/>
          <w:szCs w:val="21"/>
        </w:rPr>
        <w:t xml:space="preserve">   </w:t>
      </w:r>
      <w:r w:rsidR="004444A5">
        <w:rPr>
          <w:rFonts w:ascii="Arial" w:hAnsi="Arial" w:cs="Arial"/>
          <w:color w:val="222222"/>
          <w:sz w:val="21"/>
          <w:szCs w:val="21"/>
        </w:rPr>
        <w:t>554</w:t>
      </w: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1131A9" w:rsidRDefault="00492418" w:rsidP="002212DA">
      <w:pPr>
        <w:rPr>
          <w:rFonts w:ascii="Arial" w:hAnsi="Arial" w:cs="Arial"/>
          <w:color w:val="222222"/>
          <w:sz w:val="21"/>
          <w:szCs w:val="21"/>
        </w:rPr>
      </w:pPr>
      <w:hyperlink r:id="rId11" w:tooltip="&quot;Соединённые Штаты Америки&quot; " w:history="1">
        <w:r w:rsidR="00313E64">
          <w:rPr>
            <w:noProof/>
            <w:lang w:eastAsia="ru-RU"/>
          </w:rPr>
          <w:drawing>
            <wp:inline distT="0" distB="0" distL="0" distR="0">
              <wp:extent cx="2390775" cy="1258127"/>
              <wp:effectExtent l="0" t="0" r="0" b="0"/>
              <wp:docPr id="56" name="Рисунок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800px-Flag_of_the_United_States.svg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8902" cy="12676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4444A5">
        <w:rPr>
          <w:rStyle w:val="nowrap"/>
          <w:rFonts w:ascii="Arial" w:hAnsi="Arial" w:cs="Arial"/>
          <w:color w:val="222222"/>
          <w:sz w:val="21"/>
          <w:szCs w:val="21"/>
        </w:rPr>
        <w:t> </w:t>
      </w:r>
      <w:hyperlink r:id="rId13" w:tooltip="Соединённые Штаты Америки" w:history="1">
        <w:r w:rsidR="004444A5">
          <w:rPr>
            <w:rStyle w:val="wrap"/>
            <w:rFonts w:ascii="Arial" w:hAnsi="Arial" w:cs="Arial"/>
            <w:color w:val="0B0080"/>
            <w:sz w:val="21"/>
            <w:szCs w:val="21"/>
          </w:rPr>
          <w:t>США</w:t>
        </w:r>
      </w:hyperlink>
      <w:r w:rsidR="001131A9">
        <w:rPr>
          <w:rStyle w:val="nowrap"/>
          <w:rFonts w:ascii="Arial" w:hAnsi="Arial" w:cs="Arial"/>
          <w:color w:val="222222"/>
          <w:sz w:val="21"/>
          <w:szCs w:val="21"/>
        </w:rPr>
        <w:t xml:space="preserve">      </w:t>
      </w:r>
      <w:r w:rsidR="004444A5">
        <w:rPr>
          <w:rFonts w:ascii="Arial" w:hAnsi="Arial" w:cs="Arial"/>
          <w:color w:val="222222"/>
          <w:sz w:val="21"/>
          <w:szCs w:val="21"/>
        </w:rPr>
        <w:t>543</w:t>
      </w: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444A5" w:rsidRDefault="00313E64" w:rsidP="002212DA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390775" cy="15430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96" cy="15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tooltip="Ирак" w:history="1">
        <w:r w:rsidR="004444A5">
          <w:rPr>
            <w:rStyle w:val="wrap"/>
            <w:rFonts w:ascii="Arial" w:hAnsi="Arial" w:cs="Arial"/>
            <w:color w:val="0B0080"/>
            <w:sz w:val="21"/>
            <w:szCs w:val="21"/>
          </w:rPr>
          <w:t>Ирак</w:t>
        </w:r>
      </w:hyperlink>
      <w:r w:rsidR="001131A9">
        <w:rPr>
          <w:rStyle w:val="nowrap"/>
          <w:rFonts w:ascii="Arial" w:hAnsi="Arial" w:cs="Arial"/>
          <w:color w:val="222222"/>
          <w:sz w:val="21"/>
          <w:szCs w:val="21"/>
        </w:rPr>
        <w:t xml:space="preserve">       </w:t>
      </w:r>
      <w:r w:rsidR="004444A5">
        <w:rPr>
          <w:rFonts w:ascii="Arial" w:hAnsi="Arial" w:cs="Arial"/>
          <w:color w:val="222222"/>
          <w:sz w:val="21"/>
          <w:szCs w:val="21"/>
        </w:rPr>
        <w:t>21</w:t>
      </w:r>
      <w:r w:rsidR="001131A9">
        <w:rPr>
          <w:rFonts w:ascii="Arial" w:hAnsi="Arial" w:cs="Arial"/>
          <w:color w:val="222222"/>
          <w:sz w:val="21"/>
          <w:szCs w:val="21"/>
        </w:rPr>
        <w:t>9</w:t>
      </w: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Данные по добыче железной руды</w:t>
      </w:r>
    </w:p>
    <w:p w:rsidR="00492418" w:rsidRDefault="00492418" w:rsidP="002212DA">
      <w:pPr>
        <w:rPr>
          <w:rFonts w:ascii="Arial" w:hAnsi="Arial" w:cs="Arial"/>
          <w:color w:val="222222"/>
          <w:sz w:val="21"/>
          <w:szCs w:val="21"/>
        </w:rPr>
      </w:pPr>
    </w:p>
    <w:p w:rsidR="00313E64" w:rsidRDefault="00FD3356" w:rsidP="002212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64594" cy="12858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200px-Naval_Ensign_of_the_People's_Republic_of_China.sv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11" cy="128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313E64"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КНР900</w:t>
      </w:r>
    </w:p>
    <w:p w:rsidR="00FD3356" w:rsidRDefault="00FD3356" w:rsidP="002212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00300" cy="12001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250px-Flag_of_Australia_(converted).sv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Австралия420</w:t>
      </w:r>
      <w:r w:rsidRPr="00FD33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D3356" w:rsidRDefault="00FD3356" w:rsidP="002212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356" w:rsidRDefault="00FD3356" w:rsidP="002212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14575" cy="1495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s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36" cy="150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Бразилия370</w:t>
      </w:r>
    </w:p>
    <w:p w:rsidR="00FD3356" w:rsidRDefault="00FD3356" w:rsidP="002212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14575" cy="1362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50px-Flag_of_India.sv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11" cy="136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260</w:t>
      </w:r>
    </w:p>
    <w:p w:rsidR="00492418" w:rsidRDefault="00492418" w:rsidP="002212D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</w:t>
      </w:r>
    </w:p>
    <w:p w:rsidR="00492418" w:rsidRDefault="00492418" w:rsidP="004924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8BF4D" wp14:editId="584FD6FF">
            <wp:extent cx="2314574" cy="13335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50px-Flag_of_Russia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119" cy="1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4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3E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</w:t>
      </w:r>
    </w:p>
    <w:p w:rsidR="00313E64" w:rsidRPr="00313E64" w:rsidRDefault="00313E64" w:rsidP="0031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13E64" w:rsidRPr="0031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95C"/>
    <w:multiLevelType w:val="multilevel"/>
    <w:tmpl w:val="0F8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1FDC"/>
    <w:multiLevelType w:val="multilevel"/>
    <w:tmpl w:val="019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22B17"/>
    <w:multiLevelType w:val="multilevel"/>
    <w:tmpl w:val="9F5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16D7C"/>
    <w:multiLevelType w:val="multilevel"/>
    <w:tmpl w:val="F96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91366"/>
    <w:multiLevelType w:val="multilevel"/>
    <w:tmpl w:val="AA8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551D8"/>
    <w:multiLevelType w:val="multilevel"/>
    <w:tmpl w:val="1EF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474B6"/>
    <w:multiLevelType w:val="multilevel"/>
    <w:tmpl w:val="6DA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42F17"/>
    <w:multiLevelType w:val="multilevel"/>
    <w:tmpl w:val="962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DA"/>
    <w:rsid w:val="000422CE"/>
    <w:rsid w:val="001131A9"/>
    <w:rsid w:val="002212DA"/>
    <w:rsid w:val="002B6686"/>
    <w:rsid w:val="002C2ADE"/>
    <w:rsid w:val="00313E64"/>
    <w:rsid w:val="003F4401"/>
    <w:rsid w:val="004444A5"/>
    <w:rsid w:val="00492418"/>
    <w:rsid w:val="004E7FE0"/>
    <w:rsid w:val="006064E0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1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2DA"/>
    <w:rPr>
      <w:b/>
      <w:bCs/>
    </w:rPr>
  </w:style>
  <w:style w:type="character" w:customStyle="1" w:styleId="11">
    <w:name w:val="стиль1"/>
    <w:basedOn w:val="a0"/>
    <w:rsid w:val="002212DA"/>
  </w:style>
  <w:style w:type="character" w:customStyle="1" w:styleId="nowrap">
    <w:name w:val="nowrap"/>
    <w:basedOn w:val="a0"/>
    <w:rsid w:val="004444A5"/>
  </w:style>
  <w:style w:type="character" w:customStyle="1" w:styleId="wrap">
    <w:name w:val="wrap"/>
    <w:basedOn w:val="a0"/>
    <w:rsid w:val="004444A5"/>
  </w:style>
  <w:style w:type="character" w:styleId="a6">
    <w:name w:val="annotation reference"/>
    <w:basedOn w:val="a0"/>
    <w:uiPriority w:val="99"/>
    <w:semiHidden/>
    <w:unhideWhenUsed/>
    <w:rsid w:val="00313E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3E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3E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3E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3E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E6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C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1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2DA"/>
    <w:rPr>
      <w:b/>
      <w:bCs/>
    </w:rPr>
  </w:style>
  <w:style w:type="character" w:customStyle="1" w:styleId="11">
    <w:name w:val="стиль1"/>
    <w:basedOn w:val="a0"/>
    <w:rsid w:val="002212DA"/>
  </w:style>
  <w:style w:type="character" w:customStyle="1" w:styleId="nowrap">
    <w:name w:val="nowrap"/>
    <w:basedOn w:val="a0"/>
    <w:rsid w:val="004444A5"/>
  </w:style>
  <w:style w:type="character" w:customStyle="1" w:styleId="wrap">
    <w:name w:val="wrap"/>
    <w:basedOn w:val="a0"/>
    <w:rsid w:val="004444A5"/>
  </w:style>
  <w:style w:type="character" w:styleId="a6">
    <w:name w:val="annotation reference"/>
    <w:basedOn w:val="a0"/>
    <w:uiPriority w:val="99"/>
    <w:semiHidden/>
    <w:unhideWhenUsed/>
    <w:rsid w:val="00313E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3E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3E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3E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3E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E6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C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0%D1%83%D0%B4%D0%BE%D0%B2%D1%81%D0%BA%D0%B0%D1%8F_%D0%90%D1%80%D0%B0%D0%B2%D0%B8%D1%8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0%D0%B0%D0%BA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user_19</cp:lastModifiedBy>
  <cp:revision>5</cp:revision>
  <dcterms:created xsi:type="dcterms:W3CDTF">2017-12-06T03:51:00Z</dcterms:created>
  <dcterms:modified xsi:type="dcterms:W3CDTF">2018-04-11T07:27:00Z</dcterms:modified>
</cp:coreProperties>
</file>